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F3" w:rsidRDefault="00B83AF3" w:rsidP="00B83AF3">
      <w:pPr>
        <w:ind w:left="4500"/>
        <w:jc w:val="right"/>
        <w:rPr>
          <w:sz w:val="24"/>
          <w:szCs w:val="24"/>
        </w:rPr>
      </w:pPr>
    </w:p>
    <w:p w:rsidR="00B83AF3" w:rsidRDefault="00B83AF3" w:rsidP="00B83AF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83AF3" w:rsidRDefault="00B83AF3" w:rsidP="00B83AF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83AF3" w:rsidRDefault="00B83AF3" w:rsidP="00B83AF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83AF3" w:rsidRDefault="00B83AF3" w:rsidP="00B83AF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83AF3" w:rsidRDefault="00B83AF3" w:rsidP="00B83AF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83AF3" w:rsidRDefault="00B83AF3" w:rsidP="00B83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83AF3" w:rsidRDefault="00B83AF3" w:rsidP="00B83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11.03.2019 г.</w:t>
      </w:r>
    </w:p>
    <w:p w:rsidR="00B83AF3" w:rsidRDefault="00B83AF3" w:rsidP="00B83AF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83AF3" w:rsidTr="00B3499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83AF3" w:rsidTr="00B3499D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клинической лабораторной диагностики </w:t>
            </w:r>
          </w:p>
        </w:tc>
      </w:tr>
      <w:tr w:rsidR="00B83AF3" w:rsidTr="00B3499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Долгова Светлана Михайловна </w:t>
            </w:r>
          </w:p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55-26-88</w:t>
            </w:r>
          </w:p>
        </w:tc>
      </w:tr>
      <w:tr w:rsidR="00B83AF3" w:rsidTr="00B3499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83AF3" w:rsidRPr="00A26796" w:rsidTr="00B3499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AC15C8" w:rsidRDefault="00B83AF3" w:rsidP="00B3499D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Годовое  обслуживание</w:t>
            </w:r>
            <w:r w:rsidRPr="00AC15C8">
              <w:rPr>
                <w:sz w:val="22"/>
                <w:szCs w:val="22"/>
              </w:rPr>
              <w:t xml:space="preserve"> для работы на ионоселективном анализаторе газов крови </w:t>
            </w:r>
            <w:proofErr w:type="spellStart"/>
            <w:r w:rsidRPr="00AC15C8">
              <w:rPr>
                <w:sz w:val="22"/>
                <w:szCs w:val="22"/>
              </w:rPr>
              <w:t>EasyBloodGas</w:t>
            </w:r>
            <w:proofErr w:type="spellEnd"/>
          </w:p>
        </w:tc>
      </w:tr>
      <w:tr w:rsidR="00B83AF3" w:rsidTr="00B3499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83AF3" w:rsidTr="00B3499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11.03.2019-30.12.2019</w:t>
            </w:r>
          </w:p>
        </w:tc>
      </w:tr>
      <w:tr w:rsidR="00B83AF3" w:rsidTr="00B3499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Место доставки товара (выполнения работы, оказания услуги) </w:t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Баумана 214/а</w:t>
            </w:r>
          </w:p>
        </w:tc>
      </w:tr>
      <w:tr w:rsidR="00B83AF3" w:rsidTr="00B3499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 хранения </w:t>
            </w:r>
          </w:p>
        </w:tc>
      </w:tr>
      <w:tr w:rsidR="00B83AF3" w:rsidTr="00B3499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58903,72</w:t>
            </w:r>
          </w:p>
        </w:tc>
      </w:tr>
      <w:tr w:rsidR="00B83AF3" w:rsidTr="00B3499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83AF3" w:rsidRDefault="00B83AF3" w:rsidP="00B83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B83AF3" w:rsidRDefault="00B83AF3" w:rsidP="00B83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B83AF3" w:rsidRDefault="00B83AF3" w:rsidP="00B83AF3">
      <w:pPr>
        <w:ind w:left="4500"/>
        <w:rPr>
          <w:sz w:val="24"/>
          <w:szCs w:val="24"/>
        </w:rPr>
      </w:pPr>
    </w:p>
    <w:tbl>
      <w:tblPr>
        <w:tblW w:w="10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0"/>
        <w:gridCol w:w="4394"/>
        <w:gridCol w:w="888"/>
        <w:gridCol w:w="1096"/>
      </w:tblGrid>
      <w:tr w:rsidR="00B83AF3" w:rsidTr="00B3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83AF3" w:rsidRDefault="00B83AF3" w:rsidP="00B3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товара,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3" w:rsidRDefault="00B83AF3" w:rsidP="00B349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</w:p>
        </w:tc>
      </w:tr>
      <w:tr w:rsidR="00B83AF3" w:rsidRPr="004F7CC3" w:rsidTr="006416EE">
        <w:trPr>
          <w:trHeight w:val="20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24573B" w:rsidRDefault="00B83AF3" w:rsidP="00B3499D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4573B">
              <w:rPr>
                <w:rFonts w:ascii="Arial" w:hAnsi="Arial" w:cs="Arial"/>
                <w:sz w:val="16"/>
                <w:szCs w:val="16"/>
              </w:rPr>
              <w:t xml:space="preserve">Пакет с растворами используется для работы на анализаторе газов крови </w:t>
            </w:r>
            <w:proofErr w:type="spellStart"/>
            <w:r w:rsidRPr="0024573B">
              <w:rPr>
                <w:rFonts w:ascii="Arial" w:hAnsi="Arial" w:cs="Arial"/>
                <w:sz w:val="16"/>
                <w:szCs w:val="16"/>
              </w:rPr>
              <w:t>EasyBloodGas</w:t>
            </w:r>
            <w:proofErr w:type="spellEnd"/>
            <w:r w:rsidRPr="0024573B">
              <w:rPr>
                <w:rFonts w:ascii="Arial" w:hAnsi="Arial" w:cs="Arial"/>
                <w:sz w:val="16"/>
                <w:szCs w:val="16"/>
              </w:rPr>
              <w:t xml:space="preserve"> имеющегося у заказчика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24573B" w:rsidRDefault="00B83AF3" w:rsidP="00B3499D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4573B">
              <w:rPr>
                <w:rFonts w:ascii="Arial" w:hAnsi="Arial" w:cs="Arial"/>
                <w:sz w:val="16"/>
                <w:szCs w:val="16"/>
              </w:rPr>
              <w:t>Предназначен</w:t>
            </w:r>
            <w:proofErr w:type="gramEnd"/>
            <w:r w:rsidRPr="0024573B">
              <w:rPr>
                <w:rFonts w:ascii="Arial" w:hAnsi="Arial" w:cs="Arial"/>
                <w:sz w:val="16"/>
                <w:szCs w:val="16"/>
              </w:rPr>
              <w:t xml:space="preserve"> для участия в операции калибровки и промывки. Обеспечивает хранение отходов отработанных калибровочных и промывочных растворов, а также биологических жидкостей с помощью отдельной емкости. Объем упаковки 800мл. Состав: калибровочный раствор</w:t>
            </w:r>
            <w:proofErr w:type="gramStart"/>
            <w:r w:rsidRPr="0024573B"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  <w:r w:rsidRPr="0024573B">
              <w:rPr>
                <w:rFonts w:ascii="Arial" w:hAnsi="Arial" w:cs="Arial"/>
                <w:sz w:val="16"/>
                <w:szCs w:val="16"/>
              </w:rPr>
              <w:t xml:space="preserve">  (7.3-7.50 </w:t>
            </w:r>
            <w:proofErr w:type="spellStart"/>
            <w:r w:rsidRPr="0024573B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24573B">
              <w:rPr>
                <w:rFonts w:ascii="Arial" w:hAnsi="Arial" w:cs="Arial"/>
                <w:sz w:val="16"/>
                <w:szCs w:val="16"/>
              </w:rPr>
              <w:t xml:space="preserve">, 6-8% СО2, 21-25% О2), калибровочный раствор Б  (6.8-7.00 </w:t>
            </w:r>
            <w:proofErr w:type="spellStart"/>
            <w:r w:rsidRPr="0024573B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24573B">
              <w:rPr>
                <w:rFonts w:ascii="Arial" w:hAnsi="Arial" w:cs="Arial"/>
                <w:sz w:val="16"/>
                <w:szCs w:val="16"/>
              </w:rPr>
              <w:t xml:space="preserve">, 11-14% CO2, 0% О2); раствор для промывки; емкость для сбора отходов отработанных калибровочных и промывочных растворов, а также биологических жидкостей. Срок работоспособности пакета не более 45 дней. Содержит встроенный электронный чип, по которому прибор опознает </w:t>
            </w:r>
            <w:proofErr w:type="spellStart"/>
            <w:r w:rsidRPr="0024573B">
              <w:rPr>
                <w:rFonts w:ascii="Arial" w:hAnsi="Arial" w:cs="Arial"/>
                <w:sz w:val="16"/>
                <w:szCs w:val="16"/>
              </w:rPr>
              <w:t>реагентный</w:t>
            </w:r>
            <w:proofErr w:type="spellEnd"/>
            <w:r w:rsidRPr="0024573B">
              <w:rPr>
                <w:rFonts w:ascii="Arial" w:hAnsi="Arial" w:cs="Arial"/>
                <w:sz w:val="16"/>
                <w:szCs w:val="16"/>
              </w:rPr>
              <w:t xml:space="preserve"> пак, проводит определение объема пака, дату истечения срока годности, и осуществляет мониторинг оставшегося количества реагентов в паке</w:t>
            </w:r>
            <w:r w:rsidRPr="0024573B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24573B" w:rsidRDefault="00B83AF3" w:rsidP="00B34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AF3" w:rsidRPr="0024573B" w:rsidRDefault="00B83AF3" w:rsidP="00B34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4573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B83AF3" w:rsidRPr="004F7CC3" w:rsidTr="00B3499D">
        <w:trPr>
          <w:trHeight w:val="10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3AF3" w:rsidRPr="004F7CC3" w:rsidTr="00B3499D">
        <w:trPr>
          <w:trHeight w:val="11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4F7CC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tabs>
                <w:tab w:val="left" w:pos="160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3AF3" w:rsidRPr="004F7CC3" w:rsidTr="00B3499D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3AF3" w:rsidRPr="004F7CC3" w:rsidTr="00B3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3" w:rsidRPr="00761C52" w:rsidRDefault="00B83AF3" w:rsidP="00B3499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3AF3" w:rsidRPr="004F7CC3" w:rsidTr="00B3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Default="00B83AF3" w:rsidP="00B3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3" w:rsidRPr="00761C52" w:rsidRDefault="00B83AF3" w:rsidP="00B3499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AF3" w:rsidRPr="00761C52" w:rsidRDefault="00B83AF3" w:rsidP="00B3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83AF3" w:rsidRPr="004F7CC3" w:rsidRDefault="00B83AF3" w:rsidP="00B83AF3">
      <w:pPr>
        <w:ind w:left="4500"/>
        <w:rPr>
          <w:sz w:val="24"/>
          <w:szCs w:val="24"/>
        </w:rPr>
      </w:pPr>
    </w:p>
    <w:p w:rsidR="00B83AF3" w:rsidRPr="00445B01" w:rsidRDefault="00B83AF3" w:rsidP="00B83AF3">
      <w:r>
        <w:t>Дополнительные условия:</w:t>
      </w:r>
    </w:p>
    <w:p w:rsidR="00B83AF3" w:rsidRPr="00201A82" w:rsidRDefault="00B83AF3" w:rsidP="00B83AF3">
      <w:pPr>
        <w:rPr>
          <w:sz w:val="24"/>
          <w:szCs w:val="24"/>
        </w:rPr>
      </w:pPr>
      <w:r w:rsidRPr="00201A82">
        <w:rPr>
          <w:sz w:val="24"/>
          <w:szCs w:val="24"/>
        </w:rPr>
        <w:t>Приложение к заявке:</w:t>
      </w:r>
    </w:p>
    <w:p w:rsidR="00B83AF3" w:rsidRPr="00201A82" w:rsidRDefault="00B83AF3" w:rsidP="00B83AF3">
      <w:pPr>
        <w:numPr>
          <w:ilvl w:val="0"/>
          <w:numId w:val="1"/>
        </w:numPr>
        <w:rPr>
          <w:sz w:val="24"/>
          <w:szCs w:val="24"/>
        </w:rPr>
      </w:pPr>
      <w:r w:rsidRPr="00201A82">
        <w:rPr>
          <w:sz w:val="24"/>
          <w:szCs w:val="24"/>
        </w:rPr>
        <w:t xml:space="preserve">Коммерческое предложение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ООО «</w:t>
      </w:r>
      <w:proofErr w:type="spellStart"/>
      <w:r>
        <w:rPr>
          <w:sz w:val="24"/>
          <w:szCs w:val="24"/>
          <w:u w:val="single"/>
        </w:rPr>
        <w:t>ПроЭкТ</w:t>
      </w:r>
      <w:proofErr w:type="gramStart"/>
      <w:r>
        <w:rPr>
          <w:sz w:val="24"/>
          <w:szCs w:val="24"/>
          <w:u w:val="single"/>
        </w:rPr>
        <w:t>.Р</w:t>
      </w:r>
      <w:proofErr w:type="gramEnd"/>
      <w:r>
        <w:rPr>
          <w:sz w:val="24"/>
          <w:szCs w:val="24"/>
          <w:u w:val="single"/>
        </w:rPr>
        <w:t>у</w:t>
      </w:r>
      <w:proofErr w:type="spellEnd"/>
      <w:r>
        <w:rPr>
          <w:sz w:val="24"/>
          <w:szCs w:val="24"/>
          <w:u w:val="single"/>
        </w:rPr>
        <w:t>»</w:t>
      </w:r>
    </w:p>
    <w:p w:rsidR="00B83AF3" w:rsidRPr="00201A82" w:rsidRDefault="00B83AF3" w:rsidP="00B83AF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 </w:t>
      </w:r>
      <w:r>
        <w:rPr>
          <w:sz w:val="24"/>
          <w:szCs w:val="24"/>
          <w:u w:val="single"/>
        </w:rPr>
        <w:t xml:space="preserve"> ООО «Генетико-аналитический центр» </w:t>
      </w:r>
    </w:p>
    <w:p w:rsidR="00B83AF3" w:rsidRPr="00201A82" w:rsidRDefault="00B83AF3" w:rsidP="00B83AF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 </w:t>
      </w:r>
      <w:r>
        <w:rPr>
          <w:sz w:val="24"/>
          <w:szCs w:val="24"/>
          <w:u w:val="single"/>
        </w:rPr>
        <w:t>ООО «</w:t>
      </w:r>
      <w:proofErr w:type="spellStart"/>
      <w:r>
        <w:rPr>
          <w:sz w:val="24"/>
          <w:szCs w:val="24"/>
          <w:u w:val="single"/>
        </w:rPr>
        <w:t>Лабора</w:t>
      </w:r>
      <w:proofErr w:type="spellEnd"/>
      <w:r>
        <w:rPr>
          <w:sz w:val="24"/>
          <w:szCs w:val="24"/>
          <w:u w:val="single"/>
        </w:rPr>
        <w:t xml:space="preserve">» </w:t>
      </w:r>
    </w:p>
    <w:p w:rsidR="00B83AF3" w:rsidRPr="00201A82" w:rsidRDefault="00B83AF3" w:rsidP="00B83AF3">
      <w:pPr>
        <w:rPr>
          <w:sz w:val="24"/>
          <w:szCs w:val="24"/>
        </w:rPr>
      </w:pPr>
    </w:p>
    <w:p w:rsidR="00B83AF3" w:rsidRPr="00201A82" w:rsidRDefault="00B83AF3" w:rsidP="00B83AF3">
      <w:pPr>
        <w:rPr>
          <w:sz w:val="24"/>
          <w:szCs w:val="24"/>
        </w:rPr>
      </w:pPr>
      <w:r w:rsidRPr="00201A82">
        <w:rPr>
          <w:sz w:val="24"/>
          <w:szCs w:val="24"/>
        </w:rPr>
        <w:t xml:space="preserve">Либо: Локальный сметный ресурсный расчет </w:t>
      </w:r>
      <w:proofErr w:type="gramStart"/>
      <w:r w:rsidRPr="00201A82">
        <w:rPr>
          <w:sz w:val="24"/>
          <w:szCs w:val="24"/>
        </w:rPr>
        <w:t>на</w:t>
      </w:r>
      <w:proofErr w:type="gramEnd"/>
      <w:r w:rsidRPr="00201A82">
        <w:rPr>
          <w:sz w:val="24"/>
          <w:szCs w:val="24"/>
        </w:rPr>
        <w:t xml:space="preserve"> _____________________________</w:t>
      </w: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B83AF3" w:rsidRPr="00201A82" w:rsidTr="00B3499D">
        <w:tc>
          <w:tcPr>
            <w:tcW w:w="9853" w:type="dxa"/>
          </w:tcPr>
          <w:p w:rsidR="00B83AF3" w:rsidRPr="00201A82" w:rsidRDefault="00B83AF3" w:rsidP="00B3499D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83AF3" w:rsidRDefault="00B83AF3" w:rsidP="00B83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_____Долгова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С.М./</w:t>
      </w:r>
    </w:p>
    <w:p w:rsidR="00B83AF3" w:rsidRDefault="00B83AF3" w:rsidP="00B83AF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B83AF3" w:rsidRDefault="00B83AF3" w:rsidP="00B83AF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83AF3" w:rsidRPr="00FF4BDF" w:rsidRDefault="00B83AF3" w:rsidP="00B83AF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F47FC" w:rsidRDefault="00CF47FC" w:rsidP="00CF47FC"/>
    <w:p w:rsidR="00CD6AD8" w:rsidRDefault="00CD6AD8" w:rsidP="005E7493">
      <w:pPr>
        <w:ind w:left="4500"/>
        <w:jc w:val="right"/>
        <w:rPr>
          <w:sz w:val="24"/>
          <w:szCs w:val="24"/>
        </w:rPr>
      </w:pPr>
    </w:p>
    <w:p w:rsidR="00CD6AD8" w:rsidRDefault="00CD6AD8" w:rsidP="005E7493">
      <w:pPr>
        <w:ind w:left="4500"/>
        <w:jc w:val="right"/>
        <w:rPr>
          <w:sz w:val="24"/>
          <w:szCs w:val="24"/>
        </w:rPr>
      </w:pPr>
    </w:p>
    <w:p w:rsidR="00CD6AD8" w:rsidRDefault="00CD6AD8" w:rsidP="005E7493">
      <w:pPr>
        <w:ind w:left="4500"/>
        <w:jc w:val="right"/>
        <w:rPr>
          <w:sz w:val="24"/>
          <w:szCs w:val="24"/>
        </w:rPr>
      </w:pPr>
    </w:p>
    <w:p w:rsidR="00B83AF3" w:rsidRDefault="00B83AF3" w:rsidP="005E7493">
      <w:pPr>
        <w:ind w:left="4500"/>
        <w:jc w:val="right"/>
        <w:rPr>
          <w:sz w:val="24"/>
          <w:szCs w:val="24"/>
        </w:rPr>
      </w:pPr>
    </w:p>
    <w:p w:rsidR="00B0038B" w:rsidRDefault="00B0038B" w:rsidP="001450F5">
      <w:pPr>
        <w:ind w:left="4500"/>
        <w:jc w:val="right"/>
        <w:rPr>
          <w:sz w:val="24"/>
          <w:szCs w:val="24"/>
        </w:rPr>
      </w:pPr>
    </w:p>
    <w:sectPr w:rsidR="00B0038B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CFA"/>
    <w:multiLevelType w:val="multilevel"/>
    <w:tmpl w:val="3DB0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A9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7738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42EF4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E3DDF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C67D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B5E4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33831"/>
    <w:rsid w:val="00066F3D"/>
    <w:rsid w:val="00071A7C"/>
    <w:rsid w:val="0007688A"/>
    <w:rsid w:val="00097BC7"/>
    <w:rsid w:val="000B4663"/>
    <w:rsid w:val="000C4619"/>
    <w:rsid w:val="000D03CA"/>
    <w:rsid w:val="000D0DAF"/>
    <w:rsid w:val="000D3959"/>
    <w:rsid w:val="000E508A"/>
    <w:rsid w:val="000E63A2"/>
    <w:rsid w:val="000E7178"/>
    <w:rsid w:val="00114DF6"/>
    <w:rsid w:val="0013306E"/>
    <w:rsid w:val="001450F5"/>
    <w:rsid w:val="00165FB1"/>
    <w:rsid w:val="00172483"/>
    <w:rsid w:val="0019154B"/>
    <w:rsid w:val="001B4930"/>
    <w:rsid w:val="001C7E68"/>
    <w:rsid w:val="001E29B0"/>
    <w:rsid w:val="001F555D"/>
    <w:rsid w:val="00201A82"/>
    <w:rsid w:val="00210136"/>
    <w:rsid w:val="00214468"/>
    <w:rsid w:val="00221354"/>
    <w:rsid w:val="002222B3"/>
    <w:rsid w:val="002338E5"/>
    <w:rsid w:val="00242F54"/>
    <w:rsid w:val="00263C54"/>
    <w:rsid w:val="00293B98"/>
    <w:rsid w:val="00295946"/>
    <w:rsid w:val="002B2413"/>
    <w:rsid w:val="002C6122"/>
    <w:rsid w:val="002C6B2E"/>
    <w:rsid w:val="002D1563"/>
    <w:rsid w:val="00344672"/>
    <w:rsid w:val="00346E35"/>
    <w:rsid w:val="00357861"/>
    <w:rsid w:val="00366CFF"/>
    <w:rsid w:val="0038665F"/>
    <w:rsid w:val="003939DC"/>
    <w:rsid w:val="00393EB7"/>
    <w:rsid w:val="00394885"/>
    <w:rsid w:val="00397A5A"/>
    <w:rsid w:val="003C12B8"/>
    <w:rsid w:val="003D64FD"/>
    <w:rsid w:val="003D72FD"/>
    <w:rsid w:val="003E144E"/>
    <w:rsid w:val="003E5103"/>
    <w:rsid w:val="003F4EB3"/>
    <w:rsid w:val="00400439"/>
    <w:rsid w:val="00415BD8"/>
    <w:rsid w:val="00430598"/>
    <w:rsid w:val="00445B01"/>
    <w:rsid w:val="00455037"/>
    <w:rsid w:val="00465BE1"/>
    <w:rsid w:val="004867A3"/>
    <w:rsid w:val="00494469"/>
    <w:rsid w:val="00496D6C"/>
    <w:rsid w:val="004A02E1"/>
    <w:rsid w:val="004A4FD4"/>
    <w:rsid w:val="004B600E"/>
    <w:rsid w:val="004D28EC"/>
    <w:rsid w:val="004E47C8"/>
    <w:rsid w:val="004F2472"/>
    <w:rsid w:val="004F7CC3"/>
    <w:rsid w:val="005019A6"/>
    <w:rsid w:val="0050217F"/>
    <w:rsid w:val="0050565A"/>
    <w:rsid w:val="005417EB"/>
    <w:rsid w:val="005449FF"/>
    <w:rsid w:val="005571EF"/>
    <w:rsid w:val="00563E5E"/>
    <w:rsid w:val="00572B7C"/>
    <w:rsid w:val="00586BD2"/>
    <w:rsid w:val="005A5F95"/>
    <w:rsid w:val="005A7A6B"/>
    <w:rsid w:val="005C7239"/>
    <w:rsid w:val="005E7493"/>
    <w:rsid w:val="0060423E"/>
    <w:rsid w:val="0060545E"/>
    <w:rsid w:val="00614BF5"/>
    <w:rsid w:val="00625D51"/>
    <w:rsid w:val="0063255F"/>
    <w:rsid w:val="00634041"/>
    <w:rsid w:val="00634F8C"/>
    <w:rsid w:val="00656DFA"/>
    <w:rsid w:val="006648CF"/>
    <w:rsid w:val="00664D73"/>
    <w:rsid w:val="00686B1A"/>
    <w:rsid w:val="006A2E6B"/>
    <w:rsid w:val="006A738D"/>
    <w:rsid w:val="006D7382"/>
    <w:rsid w:val="006E228D"/>
    <w:rsid w:val="0071024A"/>
    <w:rsid w:val="00735C69"/>
    <w:rsid w:val="00741B58"/>
    <w:rsid w:val="00746191"/>
    <w:rsid w:val="0076439C"/>
    <w:rsid w:val="0076526A"/>
    <w:rsid w:val="007727FB"/>
    <w:rsid w:val="00774102"/>
    <w:rsid w:val="007803CC"/>
    <w:rsid w:val="0078560F"/>
    <w:rsid w:val="007968F1"/>
    <w:rsid w:val="007A51E8"/>
    <w:rsid w:val="007B55E1"/>
    <w:rsid w:val="007B7718"/>
    <w:rsid w:val="007C6AA8"/>
    <w:rsid w:val="007F3464"/>
    <w:rsid w:val="00802B65"/>
    <w:rsid w:val="00817D6C"/>
    <w:rsid w:val="00826F52"/>
    <w:rsid w:val="00827755"/>
    <w:rsid w:val="00843D26"/>
    <w:rsid w:val="00852AC8"/>
    <w:rsid w:val="008A2937"/>
    <w:rsid w:val="008A2D4C"/>
    <w:rsid w:val="008B7AA9"/>
    <w:rsid w:val="008C4DDF"/>
    <w:rsid w:val="008D2BF3"/>
    <w:rsid w:val="008D3F4C"/>
    <w:rsid w:val="008D670F"/>
    <w:rsid w:val="008D78DE"/>
    <w:rsid w:val="008E7482"/>
    <w:rsid w:val="008F73F8"/>
    <w:rsid w:val="00911D06"/>
    <w:rsid w:val="00915D98"/>
    <w:rsid w:val="00916DD5"/>
    <w:rsid w:val="00925DCA"/>
    <w:rsid w:val="009301AB"/>
    <w:rsid w:val="00930F8F"/>
    <w:rsid w:val="009365F7"/>
    <w:rsid w:val="00952D08"/>
    <w:rsid w:val="0095430D"/>
    <w:rsid w:val="009741B5"/>
    <w:rsid w:val="00981A59"/>
    <w:rsid w:val="00991101"/>
    <w:rsid w:val="009955F5"/>
    <w:rsid w:val="009B1292"/>
    <w:rsid w:val="009B3EB5"/>
    <w:rsid w:val="009B749E"/>
    <w:rsid w:val="009F04CC"/>
    <w:rsid w:val="00A132A7"/>
    <w:rsid w:val="00A17068"/>
    <w:rsid w:val="00A26796"/>
    <w:rsid w:val="00A304BF"/>
    <w:rsid w:val="00A31B94"/>
    <w:rsid w:val="00A4090B"/>
    <w:rsid w:val="00A44281"/>
    <w:rsid w:val="00A554C8"/>
    <w:rsid w:val="00A57D6A"/>
    <w:rsid w:val="00A76D16"/>
    <w:rsid w:val="00A86344"/>
    <w:rsid w:val="00A90ED6"/>
    <w:rsid w:val="00AA5022"/>
    <w:rsid w:val="00AB2997"/>
    <w:rsid w:val="00AB41E4"/>
    <w:rsid w:val="00AB4F86"/>
    <w:rsid w:val="00AD0044"/>
    <w:rsid w:val="00AE3AB3"/>
    <w:rsid w:val="00AE5C50"/>
    <w:rsid w:val="00B0038B"/>
    <w:rsid w:val="00B02E83"/>
    <w:rsid w:val="00B0411B"/>
    <w:rsid w:val="00B049E1"/>
    <w:rsid w:val="00B04DC6"/>
    <w:rsid w:val="00B30DAA"/>
    <w:rsid w:val="00B30F06"/>
    <w:rsid w:val="00B351E5"/>
    <w:rsid w:val="00B46396"/>
    <w:rsid w:val="00B54060"/>
    <w:rsid w:val="00B55420"/>
    <w:rsid w:val="00B65395"/>
    <w:rsid w:val="00B7015D"/>
    <w:rsid w:val="00B7654E"/>
    <w:rsid w:val="00B7767C"/>
    <w:rsid w:val="00B83AF3"/>
    <w:rsid w:val="00B9032B"/>
    <w:rsid w:val="00B905B8"/>
    <w:rsid w:val="00B91718"/>
    <w:rsid w:val="00B93531"/>
    <w:rsid w:val="00BA2BB9"/>
    <w:rsid w:val="00BD06F3"/>
    <w:rsid w:val="00BD5A4D"/>
    <w:rsid w:val="00BE5F21"/>
    <w:rsid w:val="00BE664E"/>
    <w:rsid w:val="00BF2C31"/>
    <w:rsid w:val="00BF3425"/>
    <w:rsid w:val="00C0253A"/>
    <w:rsid w:val="00C111DB"/>
    <w:rsid w:val="00C11BB7"/>
    <w:rsid w:val="00C249BD"/>
    <w:rsid w:val="00C32D3E"/>
    <w:rsid w:val="00C33EB4"/>
    <w:rsid w:val="00C45E16"/>
    <w:rsid w:val="00C5015A"/>
    <w:rsid w:val="00C50FF1"/>
    <w:rsid w:val="00C56D9B"/>
    <w:rsid w:val="00C629EA"/>
    <w:rsid w:val="00C718D7"/>
    <w:rsid w:val="00C90D5C"/>
    <w:rsid w:val="00C925E4"/>
    <w:rsid w:val="00C9347D"/>
    <w:rsid w:val="00C9378C"/>
    <w:rsid w:val="00CA703F"/>
    <w:rsid w:val="00CB717E"/>
    <w:rsid w:val="00CC711A"/>
    <w:rsid w:val="00CD6AD8"/>
    <w:rsid w:val="00CE1B0B"/>
    <w:rsid w:val="00CF4318"/>
    <w:rsid w:val="00CF47FC"/>
    <w:rsid w:val="00D026F0"/>
    <w:rsid w:val="00D166D5"/>
    <w:rsid w:val="00D17A2B"/>
    <w:rsid w:val="00D239B6"/>
    <w:rsid w:val="00D240ED"/>
    <w:rsid w:val="00D25F0E"/>
    <w:rsid w:val="00D437E0"/>
    <w:rsid w:val="00D811CE"/>
    <w:rsid w:val="00D8663B"/>
    <w:rsid w:val="00DB6E81"/>
    <w:rsid w:val="00DD309E"/>
    <w:rsid w:val="00DE672C"/>
    <w:rsid w:val="00E1647C"/>
    <w:rsid w:val="00E222B1"/>
    <w:rsid w:val="00E32460"/>
    <w:rsid w:val="00E372E5"/>
    <w:rsid w:val="00E37FB1"/>
    <w:rsid w:val="00E53F48"/>
    <w:rsid w:val="00E80F53"/>
    <w:rsid w:val="00E810F9"/>
    <w:rsid w:val="00E838BE"/>
    <w:rsid w:val="00E93D44"/>
    <w:rsid w:val="00E96ABA"/>
    <w:rsid w:val="00EB58D7"/>
    <w:rsid w:val="00EC2978"/>
    <w:rsid w:val="00EC69E8"/>
    <w:rsid w:val="00ED0540"/>
    <w:rsid w:val="00ED60E6"/>
    <w:rsid w:val="00EF4DEC"/>
    <w:rsid w:val="00F17A54"/>
    <w:rsid w:val="00F35F10"/>
    <w:rsid w:val="00F4466A"/>
    <w:rsid w:val="00F55E1D"/>
    <w:rsid w:val="00F74B56"/>
    <w:rsid w:val="00F7649A"/>
    <w:rsid w:val="00F879B5"/>
    <w:rsid w:val="00F96666"/>
    <w:rsid w:val="00FC7E97"/>
    <w:rsid w:val="00FD4EEC"/>
    <w:rsid w:val="00FE04FA"/>
    <w:rsid w:val="00FE7319"/>
    <w:rsid w:val="00F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97A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97A5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0DAF"/>
  </w:style>
  <w:style w:type="paragraph" w:customStyle="1" w:styleId="Default">
    <w:name w:val="Default"/>
    <w:rsid w:val="009741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55037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393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65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B56B-A0D8-4B84-BA7A-B57020DC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3</cp:revision>
  <cp:lastPrinted>2019-03-11T06:28:00Z</cp:lastPrinted>
  <dcterms:created xsi:type="dcterms:W3CDTF">2019-03-14T06:59:00Z</dcterms:created>
  <dcterms:modified xsi:type="dcterms:W3CDTF">2019-03-14T07:03:00Z</dcterms:modified>
</cp:coreProperties>
</file>