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70"/>
        <w:tblW w:w="0" w:type="auto"/>
        <w:tblLayout w:type="fixed"/>
        <w:tblLook w:val="04A0"/>
      </w:tblPr>
      <w:tblGrid>
        <w:gridCol w:w="3936"/>
        <w:gridCol w:w="4677"/>
      </w:tblGrid>
      <w:tr w:rsidR="00BC7A80" w:rsidRPr="009D47D2" w:rsidTr="009D47D2">
        <w:tc>
          <w:tcPr>
            <w:tcW w:w="8613" w:type="dxa"/>
            <w:gridSpan w:val="2"/>
          </w:tcPr>
          <w:p w:rsidR="00BC7A80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r w:rsidRPr="009D47D2">
              <w:rPr>
                <w:rFonts w:ascii="Times New Roman" w:hAnsi="Times New Roman" w:cs="Times New Roman"/>
                <w:b/>
                <w:sz w:val="28"/>
                <w:szCs w:val="24"/>
              </w:rPr>
              <w:t>канер штрих-кода</w:t>
            </w:r>
          </w:p>
        </w:tc>
      </w:tr>
      <w:tr w:rsidR="00BC7A80" w:rsidRPr="009D47D2" w:rsidTr="00507CE8">
        <w:trPr>
          <w:trHeight w:val="1650"/>
        </w:trPr>
        <w:tc>
          <w:tcPr>
            <w:tcW w:w="3936" w:type="dxa"/>
          </w:tcPr>
          <w:p w:rsidR="009D47D2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hAnsi="Times New Roman" w:cs="Times New Roman"/>
                <w:sz w:val="24"/>
                <w:szCs w:val="24"/>
              </w:rPr>
              <w:t xml:space="preserve">Ручной 2D сканер штрих-кода </w:t>
            </w:r>
            <w:proofErr w:type="spellStart"/>
            <w:r w:rsidRPr="009D47D2">
              <w:rPr>
                <w:rFonts w:ascii="Times New Roman" w:hAnsi="Times New Roman" w:cs="Times New Roman"/>
                <w:sz w:val="24"/>
                <w:szCs w:val="24"/>
              </w:rPr>
              <w:t>Mindeo</w:t>
            </w:r>
            <w:proofErr w:type="spellEnd"/>
            <w:r w:rsidRPr="009D47D2">
              <w:rPr>
                <w:rFonts w:ascii="Times New Roman" w:hAnsi="Times New Roman" w:cs="Times New Roman"/>
                <w:sz w:val="24"/>
                <w:szCs w:val="24"/>
              </w:rPr>
              <w:t xml:space="preserve"> MD 6000 2D </w:t>
            </w:r>
            <w:r w:rsidRPr="009D4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D47D2">
              <w:rPr>
                <w:rFonts w:ascii="Times New Roman" w:hAnsi="Times New Roman" w:cs="Times New Roman"/>
                <w:sz w:val="24"/>
                <w:szCs w:val="24"/>
              </w:rPr>
              <w:t xml:space="preserve">SB </w:t>
            </w:r>
            <w:hyperlink r:id="rId4" w:history="1"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irkutsk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smartcode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shtrihkodirovanie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identifikatsiya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skanery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shtrihkoda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mindeo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md</w:t>
              </w:r>
              <w:proofErr w:type="spellEnd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_6000_2</w:t>
              </w:r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</w:t>
              </w:r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usb</w:t>
              </w:r>
              <w:proofErr w:type="spellEnd"/>
            </w:hyperlink>
          </w:p>
        </w:tc>
        <w:tc>
          <w:tcPr>
            <w:tcW w:w="4677" w:type="dxa"/>
          </w:tcPr>
          <w:p w:rsidR="00BC7A80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hAnsi="Times New Roman" w:cs="Times New Roman"/>
                <w:sz w:val="24"/>
                <w:szCs w:val="24"/>
              </w:rPr>
              <w:t xml:space="preserve">Ручной 2D сканер штрих-кода </w:t>
            </w:r>
            <w:proofErr w:type="spellStart"/>
            <w:r w:rsidRPr="009D47D2">
              <w:rPr>
                <w:rFonts w:ascii="Times New Roman" w:hAnsi="Times New Roman" w:cs="Times New Roman"/>
                <w:sz w:val="24"/>
                <w:szCs w:val="24"/>
              </w:rPr>
              <w:t>Mindeo</w:t>
            </w:r>
            <w:proofErr w:type="spellEnd"/>
            <w:r w:rsidRPr="009D47D2">
              <w:rPr>
                <w:rFonts w:ascii="Times New Roman" w:hAnsi="Times New Roman" w:cs="Times New Roman"/>
                <w:sz w:val="24"/>
                <w:szCs w:val="24"/>
              </w:rPr>
              <w:t xml:space="preserve"> MD6200 2D USB</w:t>
            </w:r>
          </w:p>
          <w:p w:rsidR="009D47D2" w:rsidRPr="009D47D2" w:rsidRDefault="00DA141F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D47D2" w:rsidRPr="009D47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https://irkutsk.smartcode.ru/shtrihkodirovanie_i_identifikatsiya/skanery_shtrihkoda/mindeo_md6200_2d_usb</w:t>
              </w:r>
            </w:hyperlink>
          </w:p>
        </w:tc>
      </w:tr>
      <w:tr w:rsidR="000C6D7B" w:rsidRPr="009D47D2" w:rsidTr="009D47D2">
        <w:tc>
          <w:tcPr>
            <w:tcW w:w="8613" w:type="dxa"/>
            <w:gridSpan w:val="2"/>
          </w:tcPr>
          <w:p w:rsidR="000C6D7B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 сканера штрих кода</w:t>
            </w:r>
          </w:p>
        </w:tc>
      </w:tr>
      <w:tr w:rsidR="00BC7A80" w:rsidRPr="009D47D2" w:rsidTr="009D47D2">
        <w:tc>
          <w:tcPr>
            <w:tcW w:w="3936" w:type="dxa"/>
          </w:tcPr>
          <w:p w:rsidR="00BC7A80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</w:p>
        </w:tc>
        <w:tc>
          <w:tcPr>
            <w:tcW w:w="4677" w:type="dxa"/>
          </w:tcPr>
          <w:p w:rsidR="00BC7A80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</w:p>
        </w:tc>
      </w:tr>
      <w:tr w:rsidR="000279FC" w:rsidRPr="009D47D2" w:rsidTr="009D47D2">
        <w:tc>
          <w:tcPr>
            <w:tcW w:w="8613" w:type="dxa"/>
            <w:gridSpan w:val="2"/>
          </w:tcPr>
          <w:p w:rsidR="000279FC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Подключение к ПК</w:t>
            </w:r>
          </w:p>
        </w:tc>
      </w:tr>
      <w:tr w:rsidR="00BC7A80" w:rsidRPr="009D47D2" w:rsidTr="009D47D2">
        <w:tc>
          <w:tcPr>
            <w:tcW w:w="3936" w:type="dxa"/>
          </w:tcPr>
          <w:p w:rsidR="00BC7A80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проводное</w:t>
            </w:r>
          </w:p>
        </w:tc>
        <w:tc>
          <w:tcPr>
            <w:tcW w:w="4677" w:type="dxa"/>
          </w:tcPr>
          <w:p w:rsidR="00BC7A80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проводное</w:t>
            </w:r>
          </w:p>
        </w:tc>
      </w:tr>
      <w:tr w:rsidR="00425D11" w:rsidRPr="009D47D2" w:rsidTr="009D47D2">
        <w:tc>
          <w:tcPr>
            <w:tcW w:w="8613" w:type="dxa"/>
            <w:gridSpan w:val="2"/>
          </w:tcPr>
          <w:p w:rsidR="00425D11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Интерфейс подключения</w:t>
            </w:r>
          </w:p>
        </w:tc>
      </w:tr>
      <w:tr w:rsidR="00425D11" w:rsidRPr="009D47D2" w:rsidTr="009D47D2">
        <w:tc>
          <w:tcPr>
            <w:tcW w:w="3936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677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D04FE8" w:rsidRPr="009D47D2" w:rsidTr="009D47D2">
        <w:tc>
          <w:tcPr>
            <w:tcW w:w="8613" w:type="dxa"/>
            <w:gridSpan w:val="2"/>
          </w:tcPr>
          <w:p w:rsidR="00D04FE8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Считывающий элемент</w:t>
            </w:r>
          </w:p>
        </w:tc>
      </w:tr>
      <w:tr w:rsidR="00425D11" w:rsidRPr="009D47D2" w:rsidTr="009D47D2">
        <w:tc>
          <w:tcPr>
            <w:tcW w:w="3936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</w:t>
            </w:r>
          </w:p>
        </w:tc>
        <w:tc>
          <w:tcPr>
            <w:tcW w:w="4677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</w:t>
            </w:r>
          </w:p>
        </w:tc>
      </w:tr>
      <w:tr w:rsidR="00FD737A" w:rsidRPr="009D47D2" w:rsidTr="009D47D2">
        <w:tc>
          <w:tcPr>
            <w:tcW w:w="8613" w:type="dxa"/>
            <w:gridSpan w:val="2"/>
          </w:tcPr>
          <w:p w:rsidR="00FD737A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Максимальное расстояние считывания</w:t>
            </w:r>
          </w:p>
        </w:tc>
      </w:tr>
      <w:tr w:rsidR="00425D11" w:rsidRPr="009D47D2" w:rsidTr="009D47D2">
        <w:tc>
          <w:tcPr>
            <w:tcW w:w="3936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16 см</w:t>
            </w:r>
          </w:p>
        </w:tc>
        <w:tc>
          <w:tcPr>
            <w:tcW w:w="4677" w:type="dxa"/>
          </w:tcPr>
          <w:p w:rsidR="00425D11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16 см</w:t>
            </w:r>
          </w:p>
        </w:tc>
      </w:tr>
      <w:tr w:rsidR="002267C1" w:rsidRPr="009D47D2" w:rsidTr="009D47D2">
        <w:tc>
          <w:tcPr>
            <w:tcW w:w="8613" w:type="dxa"/>
            <w:gridSpan w:val="2"/>
          </w:tcPr>
          <w:p w:rsidR="002267C1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 защиты</w:t>
            </w:r>
          </w:p>
        </w:tc>
      </w:tr>
      <w:tr w:rsidR="00FD737A" w:rsidRPr="009D47D2" w:rsidTr="009D47D2">
        <w:tc>
          <w:tcPr>
            <w:tcW w:w="3936" w:type="dxa"/>
          </w:tcPr>
          <w:p w:rsidR="00FD737A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52 </w:t>
            </w: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</w:p>
        </w:tc>
        <w:tc>
          <w:tcPr>
            <w:tcW w:w="4677" w:type="dxa"/>
          </w:tcPr>
          <w:p w:rsidR="00FD737A" w:rsidRPr="009D47D2" w:rsidRDefault="009D47D2" w:rsidP="00507CE8">
            <w:pPr>
              <w:pStyle w:val="a4"/>
              <w:jc w:val="center"/>
            </w:pPr>
            <w:r w:rsidRPr="009D47D2">
              <w:t xml:space="preserve">не менее 52 </w:t>
            </w:r>
            <w:r w:rsidRPr="009D47D2">
              <w:rPr>
                <w:lang w:val="en-US"/>
              </w:rPr>
              <w:t>IP</w:t>
            </w:r>
          </w:p>
        </w:tc>
      </w:tr>
      <w:tr w:rsidR="0079205F" w:rsidRPr="009D47D2" w:rsidTr="009D47D2">
        <w:tc>
          <w:tcPr>
            <w:tcW w:w="8613" w:type="dxa"/>
            <w:gridSpan w:val="2"/>
          </w:tcPr>
          <w:p w:rsidR="0079205F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Технология сканирования</w:t>
            </w:r>
          </w:p>
        </w:tc>
      </w:tr>
      <w:tr w:rsidR="0079205F" w:rsidRPr="009D47D2" w:rsidTr="009D47D2">
        <w:tc>
          <w:tcPr>
            <w:tcW w:w="3936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677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6E369B" w:rsidRPr="009D47D2" w:rsidTr="009D47D2">
        <w:tc>
          <w:tcPr>
            <w:tcW w:w="8613" w:type="dxa"/>
            <w:gridSpan w:val="2"/>
          </w:tcPr>
          <w:p w:rsidR="006E369B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Угол сканирования</w:t>
            </w:r>
          </w:p>
        </w:tc>
      </w:tr>
      <w:tr w:rsidR="0079205F" w:rsidRPr="009D47D2" w:rsidTr="009D47D2">
        <w:tc>
          <w:tcPr>
            <w:tcW w:w="3936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+/- 40°</w:t>
            </w:r>
          </w:p>
        </w:tc>
        <w:tc>
          <w:tcPr>
            <w:tcW w:w="4677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+/- 40°</w:t>
            </w:r>
          </w:p>
        </w:tc>
      </w:tr>
      <w:tr w:rsidR="005A1C39" w:rsidRPr="009D47D2" w:rsidTr="009D47D2">
        <w:tc>
          <w:tcPr>
            <w:tcW w:w="8613" w:type="dxa"/>
            <w:gridSpan w:val="2"/>
          </w:tcPr>
          <w:p w:rsidR="005A1C39" w:rsidRPr="009D47D2" w:rsidRDefault="009D47D2" w:rsidP="009D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Типы считывания штрих кодов</w:t>
            </w:r>
          </w:p>
        </w:tc>
      </w:tr>
      <w:tr w:rsidR="0079205F" w:rsidRPr="009D47D2" w:rsidTr="009D47D2">
        <w:tc>
          <w:tcPr>
            <w:tcW w:w="3936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стандартные линейные </w:t>
            </w:r>
            <w:proofErr w:type="gramStart"/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штрих-коды</w:t>
            </w:r>
            <w:proofErr w:type="gramEnd"/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, двухмерные штрих-коды</w:t>
            </w:r>
          </w:p>
        </w:tc>
        <w:tc>
          <w:tcPr>
            <w:tcW w:w="4677" w:type="dxa"/>
          </w:tcPr>
          <w:p w:rsidR="0079205F" w:rsidRPr="009D47D2" w:rsidRDefault="009D47D2" w:rsidP="005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стандартные линейные </w:t>
            </w:r>
            <w:proofErr w:type="gramStart"/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штрих-коды</w:t>
            </w:r>
            <w:proofErr w:type="gramEnd"/>
            <w:r w:rsidRPr="009D47D2">
              <w:rPr>
                <w:rFonts w:ascii="Times New Roman" w:eastAsia="Times New Roman" w:hAnsi="Times New Roman" w:cs="Times New Roman"/>
                <w:sz w:val="24"/>
                <w:szCs w:val="24"/>
              </w:rPr>
              <w:t>, двухмерные штрих-коды</w:t>
            </w:r>
          </w:p>
        </w:tc>
      </w:tr>
    </w:tbl>
    <w:p w:rsidR="001A04F6" w:rsidRPr="007A0EF0" w:rsidRDefault="001A04F6" w:rsidP="007A0E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04F6" w:rsidRPr="007A0EF0" w:rsidSect="00F0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A80"/>
    <w:rsid w:val="000279FC"/>
    <w:rsid w:val="000C6D7B"/>
    <w:rsid w:val="001A04F6"/>
    <w:rsid w:val="002267C1"/>
    <w:rsid w:val="00425D11"/>
    <w:rsid w:val="00507CE8"/>
    <w:rsid w:val="005A1C39"/>
    <w:rsid w:val="006E369B"/>
    <w:rsid w:val="0079205F"/>
    <w:rsid w:val="007A0EF0"/>
    <w:rsid w:val="009D47D2"/>
    <w:rsid w:val="00B41B57"/>
    <w:rsid w:val="00BC7A80"/>
    <w:rsid w:val="00D04FE8"/>
    <w:rsid w:val="00DA141F"/>
    <w:rsid w:val="00E750B0"/>
    <w:rsid w:val="00F062EB"/>
    <w:rsid w:val="00FC745A"/>
    <w:rsid w:val="00FD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EB"/>
  </w:style>
  <w:style w:type="paragraph" w:styleId="1">
    <w:name w:val="heading 1"/>
    <w:basedOn w:val="a"/>
    <w:link w:val="10"/>
    <w:uiPriority w:val="9"/>
    <w:qFormat/>
    <w:rsid w:val="00BC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7A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4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D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utsk.smartcode.ru/shtrihkodirovanie_i_identifikatsiya/skanery_shtrihkoda/mindeo_md6200_2d_usb" TargetMode="External"/><Relationship Id="rId4" Type="http://schemas.openxmlformats.org/officeDocument/2006/relationships/hyperlink" Target="https://irkutsk.smartcode.ru/shtrihkodirovanie_i_identifikatsiya/skanery_shtrihkoda/mindeo_md_6000_2d_u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Эдельман</dc:creator>
  <cp:lastModifiedBy>Островская</cp:lastModifiedBy>
  <cp:revision>2</cp:revision>
  <dcterms:created xsi:type="dcterms:W3CDTF">2019-03-21T01:56:00Z</dcterms:created>
  <dcterms:modified xsi:type="dcterms:W3CDTF">2019-03-21T01:56:00Z</dcterms:modified>
</cp:coreProperties>
</file>