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48" w:rsidRPr="009D6FA5" w:rsidRDefault="00275E48" w:rsidP="00275E4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>УТВЕРЖДАЮ</w:t>
      </w:r>
    </w:p>
    <w:p w:rsidR="00275E48" w:rsidRPr="009D6FA5" w:rsidRDefault="00275E48" w:rsidP="00275E4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>Главный врач ОГАУЗ «ИГКБ № 8»</w:t>
      </w:r>
    </w:p>
    <w:p w:rsidR="00275E48" w:rsidRPr="009D6FA5" w:rsidRDefault="00275E48" w:rsidP="00275E4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 xml:space="preserve">___________________/ Ж.В. </w:t>
      </w:r>
      <w:proofErr w:type="spellStart"/>
      <w:r w:rsidRPr="009D6FA5">
        <w:rPr>
          <w:rFonts w:ascii="Times New Roman" w:hAnsi="Times New Roman"/>
          <w:sz w:val="24"/>
          <w:szCs w:val="24"/>
        </w:rPr>
        <w:t>Есева</w:t>
      </w:r>
      <w:proofErr w:type="spellEnd"/>
    </w:p>
    <w:p w:rsidR="00275E48" w:rsidRPr="009D6FA5" w:rsidRDefault="00275E48" w:rsidP="00275E4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 xml:space="preserve">«____»____________20___ г. </w:t>
      </w:r>
    </w:p>
    <w:p w:rsidR="00275E48" w:rsidRPr="009D6FA5" w:rsidRDefault="00275E48" w:rsidP="00275E4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>М.П</w:t>
      </w:r>
    </w:p>
    <w:p w:rsidR="00275E48" w:rsidRPr="009D6FA5" w:rsidRDefault="00275E48" w:rsidP="00275E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FA5">
        <w:rPr>
          <w:rFonts w:ascii="Times New Roman" w:hAnsi="Times New Roman"/>
          <w:sz w:val="24"/>
          <w:szCs w:val="24"/>
        </w:rPr>
        <w:t xml:space="preserve">Заявка на закупку </w:t>
      </w:r>
      <w:r w:rsidR="00676104">
        <w:rPr>
          <w:rFonts w:ascii="Times New Roman" w:hAnsi="Times New Roman"/>
          <w:sz w:val="24"/>
          <w:szCs w:val="24"/>
        </w:rPr>
        <w:t>сканеров штрих-кода</w:t>
      </w:r>
    </w:p>
    <w:p w:rsidR="00275E48" w:rsidRPr="009D6FA5" w:rsidRDefault="00121472" w:rsidP="00275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FA5">
        <w:rPr>
          <w:rFonts w:ascii="Times New Roman" w:hAnsi="Times New Roman" w:cs="Times New Roman"/>
          <w:sz w:val="24"/>
          <w:szCs w:val="24"/>
        </w:rPr>
        <w:t>О</w:t>
      </w:r>
      <w:r w:rsidR="00275E48" w:rsidRPr="009D6FA5">
        <w:rPr>
          <w:rFonts w:ascii="Times New Roman" w:hAnsi="Times New Roman" w:cs="Times New Roman"/>
          <w:sz w:val="24"/>
          <w:szCs w:val="24"/>
        </w:rPr>
        <w:t xml:space="preserve">т </w:t>
      </w:r>
      <w:r w:rsidR="0073346A">
        <w:rPr>
          <w:rFonts w:ascii="Times New Roman" w:hAnsi="Times New Roman" w:cs="Times New Roman"/>
          <w:sz w:val="24"/>
          <w:szCs w:val="24"/>
        </w:rPr>
        <w:t>«</w:t>
      </w:r>
      <w:r w:rsidR="009A006D">
        <w:rPr>
          <w:rFonts w:ascii="Times New Roman" w:hAnsi="Times New Roman" w:cs="Times New Roman"/>
          <w:sz w:val="24"/>
          <w:szCs w:val="24"/>
        </w:rPr>
        <w:t>08</w:t>
      </w:r>
      <w:r w:rsidR="0073346A">
        <w:rPr>
          <w:rFonts w:ascii="Times New Roman" w:hAnsi="Times New Roman" w:cs="Times New Roman"/>
          <w:sz w:val="24"/>
          <w:szCs w:val="24"/>
        </w:rPr>
        <w:t>»</w:t>
      </w:r>
      <w:r w:rsidR="009A006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275E48" w:rsidRPr="009D6FA5">
        <w:rPr>
          <w:rFonts w:ascii="Times New Roman" w:hAnsi="Times New Roman" w:cs="Times New Roman"/>
          <w:sz w:val="24"/>
          <w:szCs w:val="24"/>
        </w:rPr>
        <w:t>201</w:t>
      </w:r>
      <w:r w:rsidR="009A006D">
        <w:rPr>
          <w:rFonts w:ascii="Times New Roman" w:hAnsi="Times New Roman" w:cs="Times New Roman"/>
          <w:sz w:val="24"/>
          <w:szCs w:val="24"/>
        </w:rPr>
        <w:t>9</w:t>
      </w:r>
      <w:r w:rsidR="00275E48" w:rsidRPr="009D6FA5">
        <w:rPr>
          <w:rFonts w:ascii="Times New Roman" w:hAnsi="Times New Roman" w:cs="Times New Roman"/>
          <w:sz w:val="24"/>
          <w:szCs w:val="24"/>
        </w:rPr>
        <w:t>г.</w:t>
      </w:r>
    </w:p>
    <w:p w:rsidR="00275E48" w:rsidRPr="009D6FA5" w:rsidRDefault="00275E48" w:rsidP="00275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821"/>
        <w:gridCol w:w="4771"/>
      </w:tblGrid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275E48" w:rsidRPr="009D6FA5" w:rsidTr="00C43346">
        <w:trPr>
          <w:trHeight w:val="451"/>
        </w:trPr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Информационно-аналитический отдел</w:t>
            </w: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proofErr w:type="gramStart"/>
            <w:r w:rsidRPr="009D6F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75E48" w:rsidRPr="009D6FA5" w:rsidRDefault="00275E48" w:rsidP="00C4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Фамилия, имя, отчество;</w:t>
            </w:r>
          </w:p>
          <w:p w:rsidR="00275E48" w:rsidRPr="009D6FA5" w:rsidRDefault="00275E48" w:rsidP="00C4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275E48" w:rsidRPr="009D6FA5" w:rsidRDefault="009D2D84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75E48" w:rsidRPr="009D6FA5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9A006D">
              <w:rPr>
                <w:rFonts w:ascii="Times New Roman" w:hAnsi="Times New Roman"/>
                <w:sz w:val="24"/>
                <w:szCs w:val="24"/>
              </w:rPr>
              <w:t xml:space="preserve"> отдела информационных технологий</w:t>
            </w:r>
          </w:p>
          <w:p w:rsidR="00275E48" w:rsidRPr="009D6FA5" w:rsidRDefault="00A81227" w:rsidP="00C4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Вадимович</w:t>
            </w:r>
          </w:p>
          <w:p w:rsidR="00275E48" w:rsidRPr="009D6FA5" w:rsidRDefault="00275E48" w:rsidP="0034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="00A81227">
              <w:rPr>
                <w:rFonts w:ascii="Times New Roman" w:hAnsi="Times New Roman"/>
                <w:sz w:val="24"/>
                <w:szCs w:val="24"/>
              </w:rPr>
              <w:t>66</w:t>
            </w:r>
            <w:r w:rsidR="00460764">
              <w:rPr>
                <w:rFonts w:ascii="Times New Roman" w:hAnsi="Times New Roman"/>
                <w:sz w:val="24"/>
                <w:szCs w:val="24"/>
              </w:rPr>
              <w:t>6-</w:t>
            </w:r>
            <w:r w:rsidR="00A81227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275E48" w:rsidRPr="009D6FA5" w:rsidTr="00C43346">
        <w:trPr>
          <w:trHeight w:val="540"/>
        </w:trPr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eastAsia="MS Gothic" w:hAnsi="MS Gothic"/>
                <w:bCs/>
                <w:sz w:val="24"/>
                <w:szCs w:val="24"/>
              </w:rPr>
              <w:t>☐</w:t>
            </w: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Средства территориального фонда ОМС</w:t>
            </w:r>
          </w:p>
        </w:tc>
      </w:tr>
      <w:tr w:rsidR="00275E48" w:rsidRPr="009D6FA5" w:rsidTr="00C43346">
        <w:trPr>
          <w:trHeight w:val="540"/>
        </w:trPr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BD3078" w:rsidP="00733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A81227">
              <w:rPr>
                <w:rFonts w:ascii="Times New Roman" w:hAnsi="Times New Roman"/>
                <w:sz w:val="24"/>
                <w:szCs w:val="24"/>
              </w:rPr>
              <w:t>сканер</w:t>
            </w:r>
            <w:r w:rsidR="0073346A">
              <w:rPr>
                <w:rFonts w:ascii="Times New Roman" w:hAnsi="Times New Roman"/>
                <w:sz w:val="24"/>
                <w:szCs w:val="24"/>
              </w:rPr>
              <w:t>ов</w:t>
            </w:r>
            <w:r w:rsidR="00A81227">
              <w:rPr>
                <w:rFonts w:ascii="Times New Roman" w:hAnsi="Times New Roman"/>
                <w:sz w:val="24"/>
                <w:szCs w:val="24"/>
              </w:rPr>
              <w:t xml:space="preserve"> штрих-кода</w:t>
            </w:r>
          </w:p>
        </w:tc>
      </w:tr>
      <w:tr w:rsidR="00275E48" w:rsidRPr="009D6FA5" w:rsidTr="00C43346">
        <w:trPr>
          <w:trHeight w:val="540"/>
        </w:trPr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Цена предлагаемых товаров должна включать в себя все расходы на транспортировку до места доставки заказчика, на получение всех документов, подтверждающих качество товара, упаковку, маркировку, страхование, уплату налогов, уплату НДС, таможенных пошлин, сборов и других обязательных платежей.</w:t>
            </w: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275E48" w:rsidRPr="00342F6A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3</w:t>
            </w:r>
            <w:r w:rsidRPr="009D6FA5">
              <w:rPr>
                <w:rFonts w:ascii="Times New Roman" w:hAnsi="Times New Roman"/>
                <w:sz w:val="24"/>
                <w:szCs w:val="24"/>
              </w:rPr>
              <w:t xml:space="preserve">0 календарных дней </w:t>
            </w:r>
            <w:proofErr w:type="gramStart"/>
            <w:r w:rsidRPr="009D6FA5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9D6FA5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7B2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E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Иркутская область, г. Иркутск, </w:t>
            </w:r>
            <w:r w:rsidR="007334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ул. Академика Образцова, д. 27</w:t>
            </w:r>
            <w:r w:rsidR="007B24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B24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лит.Ш</w:t>
            </w:r>
            <w:proofErr w:type="spellEnd"/>
            <w:r w:rsidR="007334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334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каб</w:t>
            </w:r>
            <w:proofErr w:type="spellEnd"/>
            <w:r w:rsidR="007334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6</w:t>
            </w:r>
            <w:r w:rsidR="009A00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(цокольный этаж)</w:t>
            </w:r>
            <w:r w:rsidR="00342F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Товар поставляется в рабочие дни с 16.00 до 18.00</w:t>
            </w: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Товар должен отвечать техническим требованиям раздела «ТЕХНИЧЕСКОЕ ЗАДАНИЕ»</w:t>
            </w: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A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342F6A" w:rsidP="00AB6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248218,00 (двести сорок восемь тысяч двести восемнадцать рублей, 00 копеек)</w:t>
            </w:r>
          </w:p>
        </w:tc>
      </w:tr>
      <w:tr w:rsidR="00275E48" w:rsidRPr="009D6FA5" w:rsidTr="00C43346">
        <w:tc>
          <w:tcPr>
            <w:tcW w:w="352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Поставщик (подрядчик, исполнитель) (при наличии):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FA5">
              <w:rPr>
                <w:rFonts w:ascii="Times New Roman" w:hAnsi="Times New Roman"/>
                <w:bCs/>
                <w:sz w:val="24"/>
                <w:szCs w:val="24"/>
              </w:rPr>
              <w:t>Наименование, контактное лицо (Ф.И.О. тел., адрес электронной почты)</w:t>
            </w:r>
          </w:p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275E48" w:rsidRPr="009D6FA5" w:rsidRDefault="00275E48" w:rsidP="00C4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/>
                <w:bCs/>
                <w:sz w:val="24"/>
                <w:szCs w:val="24"/>
              </w:rPr>
            </w:pPr>
          </w:p>
        </w:tc>
      </w:tr>
    </w:tbl>
    <w:p w:rsidR="009D2D84" w:rsidRDefault="009D2D84" w:rsidP="00707763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A006D" w:rsidRDefault="009A006D" w:rsidP="00707763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42F6A" w:rsidRDefault="00342F6A" w:rsidP="00707763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07763" w:rsidRPr="00AB1922" w:rsidRDefault="00707763" w:rsidP="00707763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92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Раздел 4. Техническое задание</w:t>
      </w:r>
    </w:p>
    <w:p w:rsidR="00707763" w:rsidRPr="00AB1922" w:rsidRDefault="00707763" w:rsidP="0070776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92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поставку </w:t>
      </w:r>
      <w:r w:rsidR="001A0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сканер</w:t>
      </w:r>
      <w:r w:rsidR="006761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ов</w:t>
      </w:r>
      <w:r w:rsidR="001A0D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штрих-кода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6358"/>
        <w:gridCol w:w="21"/>
        <w:gridCol w:w="3663"/>
      </w:tblGrid>
      <w:tr w:rsidR="00707763" w:rsidRPr="002C2106" w:rsidTr="002A54A8">
        <w:trPr>
          <w:trHeight w:val="305"/>
          <w:jc w:val="center"/>
        </w:trPr>
        <w:tc>
          <w:tcPr>
            <w:tcW w:w="732" w:type="dxa"/>
            <w:shd w:val="clear" w:color="auto" w:fill="F2F2F2" w:themeFill="background1" w:themeFillShade="F2"/>
            <w:hideMark/>
          </w:tcPr>
          <w:p w:rsidR="00707763" w:rsidRPr="002C2106" w:rsidRDefault="009273CC" w:rsidP="00927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gridSpan w:val="2"/>
            <w:shd w:val="clear" w:color="auto" w:fill="F2F2F2" w:themeFill="background1" w:themeFillShade="F2"/>
            <w:noWrap/>
            <w:hideMark/>
          </w:tcPr>
          <w:p w:rsidR="00941DE8" w:rsidRPr="002C2106" w:rsidRDefault="00707763" w:rsidP="00927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Технические и функциональные характеристики </w:t>
            </w:r>
          </w:p>
          <w:p w:rsidR="00707763" w:rsidRPr="002C2106" w:rsidRDefault="00707763" w:rsidP="00927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(потребительские свойства)</w:t>
            </w:r>
          </w:p>
        </w:tc>
        <w:tc>
          <w:tcPr>
            <w:tcW w:w="3663" w:type="dxa"/>
            <w:shd w:val="clear" w:color="auto" w:fill="F2F2F2" w:themeFill="background1" w:themeFillShade="F2"/>
            <w:noWrap/>
            <w:hideMark/>
          </w:tcPr>
          <w:p w:rsidR="00707763" w:rsidRPr="002C2106" w:rsidRDefault="00707763" w:rsidP="00927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Требуемое значение параметров и функций</w:t>
            </w:r>
          </w:p>
        </w:tc>
      </w:tr>
      <w:tr w:rsidR="00707763" w:rsidRPr="002C2106" w:rsidTr="002A54A8">
        <w:trPr>
          <w:trHeight w:val="305"/>
          <w:jc w:val="center"/>
        </w:trPr>
        <w:tc>
          <w:tcPr>
            <w:tcW w:w="732" w:type="dxa"/>
            <w:shd w:val="clear" w:color="auto" w:fill="F2F2F2" w:themeFill="background1" w:themeFillShade="F2"/>
            <w:hideMark/>
          </w:tcPr>
          <w:p w:rsidR="00707763" w:rsidRPr="002C2106" w:rsidRDefault="00275E48" w:rsidP="00275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shd w:val="clear" w:color="auto" w:fill="F2F2F2" w:themeFill="background1" w:themeFillShade="F2"/>
            <w:hideMark/>
          </w:tcPr>
          <w:p w:rsidR="00707763" w:rsidRPr="002C2106" w:rsidRDefault="00A94C62" w:rsidP="00A94C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Сканер штрих-кода</w:t>
            </w:r>
          </w:p>
        </w:tc>
        <w:tc>
          <w:tcPr>
            <w:tcW w:w="3684" w:type="dxa"/>
            <w:gridSpan w:val="2"/>
            <w:shd w:val="clear" w:color="auto" w:fill="F2F2F2" w:themeFill="background1" w:themeFillShade="F2"/>
            <w:hideMark/>
          </w:tcPr>
          <w:p w:rsidR="00707763" w:rsidRPr="002C2106" w:rsidRDefault="001E33E6" w:rsidP="0074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2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шт</w:t>
            </w:r>
            <w:r w:rsidR="00941DE8" w:rsidRPr="00342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C4F89" w:rsidRPr="002C2106" w:rsidTr="002A54A8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C4F89" w:rsidRPr="002C2106" w:rsidRDefault="00275E48" w:rsidP="007411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58" w:type="dxa"/>
            <w:shd w:val="clear" w:color="auto" w:fill="auto"/>
            <w:hideMark/>
          </w:tcPr>
          <w:p w:rsidR="003C4F89" w:rsidRPr="002C2106" w:rsidRDefault="00A94C62" w:rsidP="00A71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сканера штрих кода</w:t>
            </w:r>
          </w:p>
        </w:tc>
        <w:tc>
          <w:tcPr>
            <w:tcW w:w="3684" w:type="dxa"/>
            <w:gridSpan w:val="2"/>
            <w:shd w:val="clear" w:color="auto" w:fill="auto"/>
            <w:hideMark/>
          </w:tcPr>
          <w:p w:rsidR="003C4F89" w:rsidRPr="002C2106" w:rsidRDefault="00681ADC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A94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учной проводной</w:t>
            </w:r>
          </w:p>
        </w:tc>
      </w:tr>
      <w:tr w:rsidR="003C4F89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C4F89" w:rsidRPr="002C2106" w:rsidRDefault="00275E48" w:rsidP="007411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58" w:type="dxa"/>
            <w:shd w:val="clear" w:color="auto" w:fill="auto"/>
          </w:tcPr>
          <w:p w:rsidR="003C4F89" w:rsidRPr="001A0D0D" w:rsidRDefault="001A0D0D" w:rsidP="00A71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 к ПК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C4F89" w:rsidRPr="001A0D0D" w:rsidRDefault="00681ADC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A0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роводное</w:t>
            </w:r>
          </w:p>
        </w:tc>
      </w:tr>
      <w:tr w:rsidR="001A0D0D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1A0D0D" w:rsidRPr="002C2106" w:rsidRDefault="001A0D0D" w:rsidP="001A0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58" w:type="dxa"/>
            <w:shd w:val="clear" w:color="auto" w:fill="auto"/>
          </w:tcPr>
          <w:p w:rsidR="001A0D0D" w:rsidRPr="002C2106" w:rsidRDefault="001A0D0D" w:rsidP="001A0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подключения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A0D0D" w:rsidRPr="00A94C62" w:rsidRDefault="001A0D0D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USB, RS232</w:t>
            </w:r>
          </w:p>
        </w:tc>
      </w:tr>
      <w:tr w:rsidR="001A0D0D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1A0D0D" w:rsidRPr="002C2106" w:rsidRDefault="001A0D0D" w:rsidP="001A0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58" w:type="dxa"/>
            <w:shd w:val="clear" w:color="auto" w:fill="auto"/>
          </w:tcPr>
          <w:p w:rsidR="001A0D0D" w:rsidRPr="007A6240" w:rsidRDefault="007A6240" w:rsidP="001A0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Считывающий элемент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A0D0D" w:rsidRPr="002C2106" w:rsidRDefault="00681ADC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7A62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мидж</w:t>
            </w:r>
          </w:p>
        </w:tc>
      </w:tr>
      <w:tr w:rsidR="007A6240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7A6240" w:rsidRPr="002C2106" w:rsidRDefault="007A6240" w:rsidP="007A6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358" w:type="dxa"/>
            <w:shd w:val="clear" w:color="auto" w:fill="auto"/>
          </w:tcPr>
          <w:p w:rsidR="007A6240" w:rsidRPr="009B6423" w:rsidRDefault="003E78A2" w:rsidP="007A62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расстояние считывания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6240" w:rsidRPr="002C2106" w:rsidRDefault="00D05AC5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3</w:t>
            </w:r>
            <w:bookmarkStart w:id="1" w:name="_GoBack"/>
            <w:bookmarkEnd w:id="1"/>
            <w:r w:rsidR="003E7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см</w:t>
            </w:r>
          </w:p>
        </w:tc>
      </w:tr>
      <w:tr w:rsidR="003E78A2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358" w:type="dxa"/>
            <w:shd w:val="clear" w:color="auto" w:fill="auto"/>
          </w:tcPr>
          <w:p w:rsidR="003E78A2" w:rsidRPr="009B6423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Индикация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световая и звуковая</w:t>
            </w:r>
          </w:p>
        </w:tc>
      </w:tr>
      <w:tr w:rsidR="003E78A2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358" w:type="dxa"/>
            <w:shd w:val="clear" w:color="auto" w:fill="auto"/>
          </w:tcPr>
          <w:p w:rsidR="003E78A2" w:rsidRPr="003E2931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защиты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9B6423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C21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</w:p>
        </w:tc>
      </w:tr>
      <w:tr w:rsidR="003E78A2" w:rsidRPr="002C2106" w:rsidTr="001A0D0D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358" w:type="dxa"/>
            <w:shd w:val="clear" w:color="auto" w:fill="auto"/>
          </w:tcPr>
          <w:p w:rsidR="003E78A2" w:rsidRPr="003E2931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сканирования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1A0D0D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</w:p>
        </w:tc>
      </w:tr>
      <w:tr w:rsidR="003E78A2" w:rsidRPr="002C2106" w:rsidTr="000B7012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358" w:type="dxa"/>
            <w:shd w:val="clear" w:color="auto" w:fill="auto"/>
          </w:tcPr>
          <w:p w:rsidR="003E78A2" w:rsidRPr="00780B59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ЕГАИС\ФГИС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358" w:type="dxa"/>
            <w:shd w:val="clear" w:color="auto" w:fill="auto"/>
          </w:tcPr>
          <w:p w:rsidR="003E78A2" w:rsidRPr="00681ADC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ADC">
              <w:rPr>
                <w:rFonts w:ascii="Times New Roman" w:hAnsi="Times New Roman"/>
                <w:color w:val="404041"/>
                <w:sz w:val="20"/>
                <w:szCs w:val="20"/>
                <w:shd w:val="clear" w:color="auto" w:fill="FFFFFF"/>
              </w:rPr>
              <w:t>Контрастность штрих-кода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20%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780B59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</w:t>
            </w:r>
            <w:r w:rsidRPr="00780B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Захват изображения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358" w:type="dxa"/>
            <w:shd w:val="clear" w:color="auto" w:fill="auto"/>
          </w:tcPr>
          <w:p w:rsidR="003E78A2" w:rsidRPr="009B6423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Угол сканирования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+/- 40°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358" w:type="dxa"/>
            <w:shd w:val="clear" w:color="auto" w:fill="auto"/>
          </w:tcPr>
          <w:p w:rsidR="003E78A2" w:rsidRPr="00780B59" w:rsidRDefault="003E78A2" w:rsidP="00342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Типы </w:t>
            </w:r>
            <w:r w:rsidR="00342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считывания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штрих кодов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780B59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стандартные линейные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штрих-коды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двухмерные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штрих-коды</w:t>
            </w:r>
            <w:proofErr w:type="spellEnd"/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358" w:type="dxa"/>
            <w:shd w:val="clear" w:color="auto" w:fill="auto"/>
          </w:tcPr>
          <w:p w:rsidR="003E78A2" w:rsidRPr="003E2931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фоновой освещенности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 до 100000 Люкс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6358" w:type="dxa"/>
            <w:shd w:val="clear" w:color="auto" w:fill="auto"/>
          </w:tcPr>
          <w:p w:rsidR="003E78A2" w:rsidRPr="003E2931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Температура рабочая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C°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+50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C°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6358" w:type="dxa"/>
            <w:shd w:val="clear" w:color="auto" w:fill="auto"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Температура хранения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-20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C°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+70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C°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6358" w:type="dxa"/>
            <w:shd w:val="clear" w:color="auto" w:fill="auto"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Влажность рабочая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0 % до 95% без конденсации</w:t>
            </w:r>
          </w:p>
        </w:tc>
      </w:tr>
      <w:tr w:rsidR="003E78A2" w:rsidRPr="002C2106" w:rsidTr="00681ADC">
        <w:trPr>
          <w:trHeight w:val="305"/>
          <w:jc w:val="center"/>
        </w:trPr>
        <w:tc>
          <w:tcPr>
            <w:tcW w:w="732" w:type="dxa"/>
            <w:shd w:val="clear" w:color="auto" w:fill="auto"/>
            <w:hideMark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21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6358" w:type="dxa"/>
            <w:shd w:val="clear" w:color="auto" w:fill="auto"/>
          </w:tcPr>
          <w:p w:rsidR="003E78A2" w:rsidRPr="002C2106" w:rsidRDefault="003E78A2" w:rsidP="003E78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Устойчивость к внешним воздействия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3E78A2" w:rsidRPr="002C2106" w:rsidRDefault="003E78A2" w:rsidP="00342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Выдерживает множественные падения с 1,5 м на бетон</w:t>
            </w:r>
          </w:p>
        </w:tc>
      </w:tr>
    </w:tbl>
    <w:p w:rsidR="003913C9" w:rsidRDefault="003913C9">
      <w:pPr>
        <w:rPr>
          <w:rFonts w:ascii="Times New Roman" w:hAnsi="Times New Roman"/>
          <w:sz w:val="20"/>
          <w:szCs w:val="20"/>
        </w:rPr>
      </w:pPr>
    </w:p>
    <w:tbl>
      <w:tblPr>
        <w:tblStyle w:val="ab"/>
        <w:tblW w:w="10774" w:type="dxa"/>
        <w:tblInd w:w="-743" w:type="dxa"/>
        <w:tblLayout w:type="fixed"/>
        <w:tblLook w:val="04A0"/>
      </w:tblPr>
      <w:tblGrid>
        <w:gridCol w:w="709"/>
        <w:gridCol w:w="6379"/>
        <w:gridCol w:w="3686"/>
      </w:tblGrid>
      <w:tr w:rsidR="00086CEE" w:rsidRPr="004D45B0" w:rsidTr="00086CEE">
        <w:tc>
          <w:tcPr>
            <w:tcW w:w="709" w:type="dxa"/>
          </w:tcPr>
          <w:p w:rsidR="00086CEE" w:rsidRPr="00086CEE" w:rsidRDefault="00086CEE" w:rsidP="001F7B41">
            <w:pPr>
              <w:pStyle w:val="af4"/>
              <w:jc w:val="center"/>
              <w:rPr>
                <w:sz w:val="20"/>
              </w:rPr>
            </w:pPr>
            <w:r w:rsidRPr="00086CEE">
              <w:rPr>
                <w:sz w:val="20"/>
              </w:rPr>
              <w:t>№</w:t>
            </w:r>
          </w:p>
        </w:tc>
        <w:tc>
          <w:tcPr>
            <w:tcW w:w="6379" w:type="dxa"/>
          </w:tcPr>
          <w:p w:rsidR="00086CEE" w:rsidRPr="00086CEE" w:rsidRDefault="00086CEE" w:rsidP="001F7B41">
            <w:pPr>
              <w:pStyle w:val="af4"/>
              <w:jc w:val="center"/>
              <w:rPr>
                <w:sz w:val="20"/>
              </w:rPr>
            </w:pPr>
            <w:r w:rsidRPr="00086CEE">
              <w:rPr>
                <w:sz w:val="20"/>
              </w:rPr>
              <w:t>Техника</w:t>
            </w:r>
          </w:p>
        </w:tc>
        <w:tc>
          <w:tcPr>
            <w:tcW w:w="3686" w:type="dxa"/>
          </w:tcPr>
          <w:p w:rsidR="00086CEE" w:rsidRPr="00086CEE" w:rsidRDefault="00086CEE" w:rsidP="001F7B41">
            <w:pPr>
              <w:pStyle w:val="af4"/>
              <w:jc w:val="center"/>
              <w:rPr>
                <w:sz w:val="20"/>
              </w:rPr>
            </w:pPr>
            <w:r w:rsidRPr="00086CEE">
              <w:rPr>
                <w:sz w:val="20"/>
              </w:rPr>
              <w:t>Количество</w:t>
            </w: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086CEE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086CEE" w:rsidRPr="00086CEE" w:rsidRDefault="00A81227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Сканер штрих кода</w:t>
            </w:r>
          </w:p>
        </w:tc>
        <w:tc>
          <w:tcPr>
            <w:tcW w:w="3686" w:type="dxa"/>
            <w:vAlign w:val="center"/>
          </w:tcPr>
          <w:p w:rsidR="00086CEE" w:rsidRPr="009D2D84" w:rsidRDefault="001E33E6" w:rsidP="00342F6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42F6A">
              <w:rPr>
                <w:rFonts w:ascii="Times New Roman" w:eastAsia="Times New Roman" w:hAnsi="Times New Roman"/>
              </w:rPr>
              <w:t>20 шт</w:t>
            </w:r>
            <w:r w:rsidR="00B2262F">
              <w:rPr>
                <w:rFonts w:ascii="Times New Roman" w:eastAsia="Times New Roman" w:hAnsi="Times New Roman"/>
              </w:rPr>
              <w:t>.</w:t>
            </w:r>
          </w:p>
        </w:tc>
      </w:tr>
      <w:tr w:rsidR="00086CEE" w:rsidRPr="004D45B0" w:rsidTr="00086CEE">
        <w:trPr>
          <w:trHeight w:val="183"/>
        </w:trPr>
        <w:tc>
          <w:tcPr>
            <w:tcW w:w="709" w:type="dxa"/>
          </w:tcPr>
          <w:p w:rsidR="00086CEE" w:rsidRPr="00086CEE" w:rsidRDefault="00086CEE" w:rsidP="00086C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379" w:type="dxa"/>
          </w:tcPr>
          <w:p w:rsidR="00086CEE" w:rsidRPr="00AB1922" w:rsidRDefault="00A81227" w:rsidP="00086C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Подставка</w:t>
            </w:r>
          </w:p>
        </w:tc>
        <w:tc>
          <w:tcPr>
            <w:tcW w:w="3686" w:type="dxa"/>
            <w:vAlign w:val="center"/>
          </w:tcPr>
          <w:p w:rsidR="00086CEE" w:rsidRPr="009D2D84" w:rsidRDefault="001E33E6" w:rsidP="00086CE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42F6A">
              <w:rPr>
                <w:rFonts w:ascii="Times New Roman" w:eastAsia="Times New Roman" w:hAnsi="Times New Roman"/>
              </w:rPr>
              <w:t>20 шт</w:t>
            </w:r>
            <w:r w:rsidR="00086CEE" w:rsidRPr="00342F6A">
              <w:rPr>
                <w:rFonts w:ascii="Times New Roman" w:eastAsia="Times New Roman" w:hAnsi="Times New Roman"/>
              </w:rPr>
              <w:t>.</w:t>
            </w:r>
          </w:p>
        </w:tc>
      </w:tr>
      <w:tr w:rsidR="00B2262F" w:rsidRPr="004D45B0" w:rsidTr="00086CEE">
        <w:trPr>
          <w:trHeight w:val="183"/>
        </w:trPr>
        <w:tc>
          <w:tcPr>
            <w:tcW w:w="709" w:type="dxa"/>
          </w:tcPr>
          <w:p w:rsidR="00B2262F" w:rsidRDefault="00B2262F" w:rsidP="00086C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379" w:type="dxa"/>
          </w:tcPr>
          <w:p w:rsidR="00B2262F" w:rsidRDefault="00B2262F" w:rsidP="00086C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 интерфейсный кабель</w:t>
            </w:r>
          </w:p>
        </w:tc>
        <w:tc>
          <w:tcPr>
            <w:tcW w:w="3686" w:type="dxa"/>
            <w:vAlign w:val="center"/>
          </w:tcPr>
          <w:p w:rsidR="00B2262F" w:rsidRPr="00342F6A" w:rsidRDefault="00B2262F" w:rsidP="00086C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шт.</w:t>
            </w: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086CEE" w:rsidP="001F7B41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6379" w:type="dxa"/>
            <w:vAlign w:val="center"/>
          </w:tcPr>
          <w:p w:rsidR="00086CEE" w:rsidRPr="00086CEE" w:rsidRDefault="00086CEE" w:rsidP="001F7B41">
            <w:pPr>
              <w:pStyle w:val="af4"/>
              <w:jc w:val="center"/>
              <w:rPr>
                <w:sz w:val="20"/>
              </w:rPr>
            </w:pPr>
            <w:r w:rsidRPr="00086CEE">
              <w:rPr>
                <w:sz w:val="20"/>
              </w:rPr>
              <w:t>Документация</w:t>
            </w:r>
          </w:p>
        </w:tc>
        <w:tc>
          <w:tcPr>
            <w:tcW w:w="3686" w:type="dxa"/>
          </w:tcPr>
          <w:p w:rsidR="00086CEE" w:rsidRPr="00086CEE" w:rsidRDefault="00086CEE" w:rsidP="001F7B4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53726B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086CEE" w:rsidRPr="00086CEE" w:rsidRDefault="00086CEE" w:rsidP="00B6474D">
            <w:pPr>
              <w:rPr>
                <w:rFonts w:ascii="Times New Roman" w:eastAsia="Times New Roman" w:hAnsi="Times New Roman"/>
              </w:rPr>
            </w:pPr>
            <w:r w:rsidRPr="00086CEE">
              <w:rPr>
                <w:rFonts w:ascii="Times New Roman" w:eastAsia="Times New Roman" w:hAnsi="Times New Roman"/>
              </w:rPr>
              <w:t xml:space="preserve">Сертификат соответствия </w:t>
            </w:r>
            <w:r w:rsidR="00B6474D">
              <w:rPr>
                <w:rFonts w:ascii="Times New Roman" w:eastAsia="Times New Roman" w:hAnsi="Times New Roman"/>
              </w:rPr>
              <w:t>нормам эксплуатации в окружающей среде</w:t>
            </w:r>
          </w:p>
        </w:tc>
        <w:tc>
          <w:tcPr>
            <w:tcW w:w="3686" w:type="dxa"/>
            <w:vAlign w:val="bottom"/>
          </w:tcPr>
          <w:p w:rsidR="00086CEE" w:rsidRPr="00086CEE" w:rsidRDefault="00086CEE" w:rsidP="001F7B41">
            <w:pPr>
              <w:jc w:val="center"/>
              <w:rPr>
                <w:rFonts w:ascii="Times New Roman" w:eastAsia="Times New Roman" w:hAnsi="Times New Roman"/>
              </w:rPr>
            </w:pPr>
            <w:r w:rsidRPr="00086CEE">
              <w:rPr>
                <w:rFonts w:ascii="Times New Roman" w:eastAsia="Times New Roman" w:hAnsi="Times New Roman"/>
              </w:rPr>
              <w:t>наличие</w:t>
            </w: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53726B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086CEE" w:rsidRPr="00086CEE" w:rsidRDefault="00B6474D" w:rsidP="00B647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086CEE" w:rsidRPr="00086CEE">
              <w:rPr>
                <w:rFonts w:ascii="Times New Roman" w:eastAsia="Times New Roman" w:hAnsi="Times New Roman"/>
              </w:rPr>
              <w:t xml:space="preserve">уководство </w:t>
            </w:r>
            <w:r>
              <w:rPr>
                <w:rFonts w:ascii="Times New Roman" w:eastAsia="Times New Roman" w:hAnsi="Times New Roman"/>
              </w:rPr>
              <w:t>пользователя</w:t>
            </w:r>
            <w:r w:rsidR="00086CEE" w:rsidRPr="00086CEE">
              <w:rPr>
                <w:rFonts w:ascii="Times New Roman" w:eastAsia="Times New Roman" w:hAnsi="Times New Roman"/>
              </w:rPr>
              <w:t xml:space="preserve"> (на русском языке)</w:t>
            </w:r>
          </w:p>
        </w:tc>
        <w:tc>
          <w:tcPr>
            <w:tcW w:w="3686" w:type="dxa"/>
            <w:vAlign w:val="bottom"/>
          </w:tcPr>
          <w:p w:rsidR="00086CEE" w:rsidRPr="00086CEE" w:rsidRDefault="00086CEE" w:rsidP="001F7B41">
            <w:pPr>
              <w:jc w:val="center"/>
              <w:rPr>
                <w:rFonts w:ascii="Times New Roman" w:eastAsia="Times New Roman" w:hAnsi="Times New Roman"/>
              </w:rPr>
            </w:pPr>
            <w:r w:rsidRPr="00086CEE">
              <w:rPr>
                <w:rFonts w:ascii="Times New Roman" w:eastAsia="Times New Roman" w:hAnsi="Times New Roman"/>
              </w:rPr>
              <w:t>наличие</w:t>
            </w: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53726B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086CEE" w:rsidRPr="00086CEE" w:rsidRDefault="00086CEE" w:rsidP="001F7B41">
            <w:pPr>
              <w:rPr>
                <w:rFonts w:ascii="Times New Roman" w:eastAsia="Times New Roman" w:hAnsi="Times New Roman"/>
              </w:rPr>
            </w:pPr>
            <w:r w:rsidRPr="00086CEE">
              <w:rPr>
                <w:rFonts w:ascii="Times New Roman" w:eastAsia="Times New Roman" w:hAnsi="Times New Roman"/>
              </w:rPr>
              <w:t>Гарантийный талон</w:t>
            </w:r>
            <w:r w:rsidR="00CF526D">
              <w:rPr>
                <w:rFonts w:ascii="Times New Roman" w:eastAsia="Times New Roman" w:hAnsi="Times New Roman"/>
              </w:rPr>
              <w:t xml:space="preserve"> (заполненный)</w:t>
            </w:r>
          </w:p>
        </w:tc>
        <w:tc>
          <w:tcPr>
            <w:tcW w:w="3686" w:type="dxa"/>
            <w:vAlign w:val="bottom"/>
          </w:tcPr>
          <w:p w:rsidR="00086CEE" w:rsidRPr="00086CEE" w:rsidRDefault="00086CEE" w:rsidP="001F7B41">
            <w:pPr>
              <w:jc w:val="center"/>
              <w:rPr>
                <w:rFonts w:ascii="Times New Roman" w:eastAsia="Times New Roman" w:hAnsi="Times New Roman"/>
              </w:rPr>
            </w:pPr>
            <w:r w:rsidRPr="00086CEE">
              <w:rPr>
                <w:rFonts w:ascii="Times New Roman" w:eastAsia="Times New Roman" w:hAnsi="Times New Roman"/>
              </w:rPr>
              <w:t>наличие</w:t>
            </w:r>
          </w:p>
        </w:tc>
      </w:tr>
      <w:tr w:rsidR="00086CEE" w:rsidRPr="004D45B0" w:rsidTr="00086CEE">
        <w:tc>
          <w:tcPr>
            <w:tcW w:w="709" w:type="dxa"/>
          </w:tcPr>
          <w:p w:rsidR="00086CEE" w:rsidRPr="00086CEE" w:rsidRDefault="0053726B" w:rsidP="001F7B4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379" w:type="dxa"/>
            <w:vAlign w:val="center"/>
          </w:tcPr>
          <w:p w:rsidR="00086CEE" w:rsidRPr="00086CEE" w:rsidRDefault="00D874A5" w:rsidP="0053726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Паспорт технического средства с </w:t>
            </w:r>
            <w:r w:rsidR="0053726B">
              <w:rPr>
                <w:rFonts w:ascii="Times New Roman" w:eastAsia="Times New Roman" w:hAnsi="Times New Roman"/>
              </w:rPr>
              <w:t>указанием серийного номера и датой выпуска (месяц, год) для каждой единицы техники</w:t>
            </w:r>
          </w:p>
        </w:tc>
        <w:tc>
          <w:tcPr>
            <w:tcW w:w="3686" w:type="dxa"/>
            <w:vAlign w:val="bottom"/>
          </w:tcPr>
          <w:p w:rsidR="00086CEE" w:rsidRPr="00086CEE" w:rsidRDefault="0053726B" w:rsidP="001F7B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</w:tr>
    </w:tbl>
    <w:p w:rsidR="0025253B" w:rsidRDefault="0025253B" w:rsidP="00F014E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014E3" w:rsidRPr="00F014E3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014E3">
        <w:rPr>
          <w:rFonts w:ascii="Times New Roman" w:hAnsi="Times New Roman"/>
          <w:b/>
          <w:sz w:val="20"/>
          <w:szCs w:val="20"/>
        </w:rPr>
        <w:t>Требования по составу оборудования и его техническим характеристикам:</w:t>
      </w:r>
    </w:p>
    <w:p w:rsidR="00F014E3" w:rsidRPr="007A4646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red"/>
        </w:rPr>
      </w:pPr>
      <w:r w:rsidRPr="007A4646">
        <w:rPr>
          <w:rFonts w:ascii="Times New Roman" w:hAnsi="Times New Roman"/>
          <w:sz w:val="20"/>
          <w:szCs w:val="20"/>
          <w:highlight w:val="red"/>
        </w:rPr>
        <w:t xml:space="preserve">Требования к составу, качеству, техническим характеристикам, </w:t>
      </w:r>
      <w:r w:rsidR="002C2106" w:rsidRPr="007A4646">
        <w:rPr>
          <w:rFonts w:ascii="Times New Roman" w:hAnsi="Times New Roman"/>
          <w:sz w:val="20"/>
          <w:szCs w:val="20"/>
          <w:highlight w:val="red"/>
        </w:rPr>
        <w:t>безопасности, функциональным ха</w:t>
      </w:r>
      <w:r w:rsidRPr="007A4646">
        <w:rPr>
          <w:rFonts w:ascii="Times New Roman" w:hAnsi="Times New Roman"/>
          <w:sz w:val="20"/>
          <w:szCs w:val="20"/>
          <w:highlight w:val="red"/>
        </w:rPr>
        <w:t>рактеристикам (потребительским свойствам), требования к размерам, упаковке, отгрузке, связанные с определением соответствия поставляемого оборудования потребностям Заказчика в настоящей технической части:</w:t>
      </w:r>
    </w:p>
    <w:p w:rsidR="00F014E3" w:rsidRPr="007A4646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red"/>
        </w:rPr>
      </w:pPr>
      <w:r w:rsidRPr="007A4646">
        <w:rPr>
          <w:rFonts w:ascii="Times New Roman" w:hAnsi="Times New Roman"/>
          <w:sz w:val="20"/>
          <w:szCs w:val="20"/>
          <w:highlight w:val="red"/>
        </w:rPr>
        <w:t>Все предлагаемое к поставке оборудование должно соответствовать количеству, физическим и техническим параметрам, указанным в спецификации на оборудование к данному ТЗ.</w:t>
      </w:r>
    </w:p>
    <w:p w:rsidR="00F014E3" w:rsidRPr="007A4646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  <w:r w:rsidRPr="007A4646">
        <w:rPr>
          <w:rFonts w:ascii="Times New Roman" w:hAnsi="Times New Roman"/>
          <w:sz w:val="20"/>
          <w:szCs w:val="20"/>
          <w:highlight w:val="red"/>
        </w:rPr>
        <w:t xml:space="preserve">Поставщиком должны быть указаны показатели, позволяющие определить соответствие предлагаемого товара, установленным заказчиком требованиям (максимальные и (или) минимальные значения таких показателей, а также значения показателей, которые не могут изменяться): согласно Техническому заданию все оборудование должно быть перечислено с указанием фирмы производителя, модели и страны производства. </w:t>
      </w:r>
      <w:r w:rsidRPr="007A4646">
        <w:rPr>
          <w:rFonts w:ascii="Times New Roman" w:hAnsi="Times New Roman"/>
          <w:sz w:val="20"/>
          <w:szCs w:val="20"/>
          <w:highlight w:val="yellow"/>
        </w:rPr>
        <w:t>Поставляемое оборудование должно быть новым (не бывшими в употреблении, в ремонте, не восстановленными, у него не была осуществлена замена составных частей, не были восстановлены потребительские свойства, не допускается поставка выставочных образцов) иметь торговую марку и товарный знак, должно быть заводской сборки.</w:t>
      </w:r>
    </w:p>
    <w:p w:rsidR="00F014E3" w:rsidRPr="001D77FC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4646">
        <w:rPr>
          <w:rFonts w:ascii="Times New Roman" w:hAnsi="Times New Roman"/>
          <w:sz w:val="20"/>
          <w:szCs w:val="20"/>
          <w:highlight w:val="red"/>
        </w:rPr>
        <w:t>Поставляемые компоненты могут быть заменены на «эквивалент» других фирм – производителей, с техническими характеристиками не хуже указанных. Поставляемое оборудование должно быть зарегистрировано и разрешено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документами, удостоверяющими качество (декларация, сертификат соответствия), соответствовать медико-санитарным нормам, быть гигиеничными, иметь возможность дезинфекции, не выделять вредные вещества в окружающую среду и не производить шума, превышающего допустимые нормы.</w:t>
      </w:r>
    </w:p>
    <w:p w:rsidR="00F014E3" w:rsidRPr="007A4646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  <w:r w:rsidRPr="007A4646">
        <w:rPr>
          <w:rFonts w:ascii="Times New Roman" w:hAnsi="Times New Roman"/>
          <w:sz w:val="20"/>
          <w:szCs w:val="20"/>
          <w:highlight w:val="yellow"/>
        </w:rPr>
        <w:t>Все оборудование и материалы должны соответствовать общим требованиям пожарной безопасности, согласно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 Факторы, оказывающие вредные воздействия на здоровье со стороны оборудования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2.2.2./2.4.1340-03 от 03.06.2003 г.).</w:t>
      </w:r>
    </w:p>
    <w:p w:rsidR="00F014E3" w:rsidRPr="001D77FC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4646">
        <w:rPr>
          <w:rFonts w:ascii="Times New Roman" w:hAnsi="Times New Roman"/>
          <w:sz w:val="20"/>
          <w:szCs w:val="20"/>
          <w:highlight w:val="yellow"/>
        </w:rPr>
        <w:t xml:space="preserve">Все внешние элементы оборудования, находящиеся под напряжением, должны иметь защиту от случайного прикосновения, а сами технические средства иметь </w:t>
      </w:r>
      <w:proofErr w:type="spellStart"/>
      <w:r w:rsidRPr="007A4646">
        <w:rPr>
          <w:rFonts w:ascii="Times New Roman" w:hAnsi="Times New Roman"/>
          <w:sz w:val="20"/>
          <w:szCs w:val="20"/>
          <w:highlight w:val="yellow"/>
        </w:rPr>
        <w:t>зануление</w:t>
      </w:r>
      <w:proofErr w:type="spellEnd"/>
      <w:r w:rsidRPr="007A4646">
        <w:rPr>
          <w:rFonts w:ascii="Times New Roman" w:hAnsi="Times New Roman"/>
          <w:sz w:val="20"/>
          <w:szCs w:val="20"/>
          <w:highlight w:val="yellow"/>
        </w:rPr>
        <w:t xml:space="preserve"> или защитное заземление в соответствии с ГОСТ 12.1.030-81 и ПУЭ.</w:t>
      </w:r>
    </w:p>
    <w:p w:rsidR="00F014E3" w:rsidRPr="001D77FC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77FC">
        <w:rPr>
          <w:rFonts w:ascii="Times New Roman" w:hAnsi="Times New Roman"/>
          <w:sz w:val="20"/>
          <w:szCs w:val="20"/>
        </w:rPr>
        <w:t xml:space="preserve">Поставка товара выполняется в соответствии с требованиями санитарных, технических и пожарных норм и с соблюдением предусмотренной технологии. </w:t>
      </w:r>
      <w:r w:rsidRPr="007A4646">
        <w:rPr>
          <w:rFonts w:ascii="Times New Roman" w:hAnsi="Times New Roman"/>
          <w:sz w:val="20"/>
          <w:szCs w:val="20"/>
          <w:highlight w:val="yellow"/>
        </w:rPr>
        <w:t>В комплект поставки должны быть включены все не перечисленные в Спецификации, но необходимые для работы оборудования интерфейсные шнуры, соединительные кабели, носители с драйверами, а также комплект эксплуатационных документов (руководство пользователя, руководство по эксплуатации, гарантийный талон) все на русском языке.</w:t>
      </w:r>
      <w:r w:rsidRPr="001D77FC">
        <w:rPr>
          <w:rFonts w:ascii="Times New Roman" w:hAnsi="Times New Roman"/>
          <w:sz w:val="20"/>
          <w:szCs w:val="20"/>
        </w:rPr>
        <w:t xml:space="preserve"> </w:t>
      </w:r>
      <w:r w:rsidRPr="007A4646">
        <w:rPr>
          <w:rFonts w:ascii="Times New Roman" w:hAnsi="Times New Roman"/>
          <w:sz w:val="20"/>
          <w:szCs w:val="20"/>
          <w:highlight w:val="yellow"/>
        </w:rPr>
        <w:t>Упаковка товара должна соответствовать требованиям ГОСТ, ТУ,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надписей.</w:t>
      </w:r>
      <w:r w:rsidRPr="001D77FC">
        <w:rPr>
          <w:rFonts w:ascii="Times New Roman" w:hAnsi="Times New Roman"/>
          <w:sz w:val="20"/>
          <w:szCs w:val="20"/>
        </w:rPr>
        <w:t xml:space="preserve"> </w:t>
      </w:r>
    </w:p>
    <w:p w:rsidR="00F014E3" w:rsidRDefault="00F014E3" w:rsidP="00F014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77FC">
        <w:rPr>
          <w:rFonts w:ascii="Times New Roman" w:hAnsi="Times New Roman"/>
          <w:sz w:val="20"/>
          <w:szCs w:val="20"/>
        </w:rPr>
        <w:t xml:space="preserve">Поставка, погрузо-разгрузочные работы осуществляются силами и за счет средств Поставщика по адресу, </w:t>
      </w:r>
      <w:r>
        <w:rPr>
          <w:rFonts w:ascii="Times New Roman" w:hAnsi="Times New Roman"/>
          <w:sz w:val="20"/>
          <w:szCs w:val="20"/>
        </w:rPr>
        <w:t>Заказчика</w:t>
      </w:r>
      <w:r w:rsidRPr="001D77FC">
        <w:rPr>
          <w:rFonts w:ascii="Times New Roman" w:hAnsi="Times New Roman"/>
          <w:sz w:val="20"/>
          <w:szCs w:val="20"/>
        </w:rPr>
        <w:t>. На упаковке не должно быть следов повреждений и вскрытий. Оборудование должно быть поставлено комплектно и обеспечивать конструктивную и функциональную совместимость.</w:t>
      </w:r>
    </w:p>
    <w:p w:rsidR="00F014E3" w:rsidRPr="0053726B" w:rsidRDefault="00F014E3" w:rsidP="00F014E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646">
        <w:rPr>
          <w:rFonts w:ascii="Times New Roman" w:eastAsia="Times New Roman" w:hAnsi="Times New Roman"/>
          <w:b/>
          <w:sz w:val="20"/>
          <w:szCs w:val="20"/>
          <w:highlight w:val="yellow"/>
          <w:lang w:eastAsia="ru-RU"/>
        </w:rPr>
        <w:t>Требования  к году выпуска:</w:t>
      </w:r>
      <w:r w:rsidRPr="007A4646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не ранее 2018 года.</w:t>
      </w:r>
    </w:p>
    <w:p w:rsidR="00F014E3" w:rsidRPr="0053726B" w:rsidRDefault="00F014E3" w:rsidP="002C2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646">
        <w:rPr>
          <w:rFonts w:ascii="Times New Roman" w:eastAsia="Times New Roman" w:hAnsi="Times New Roman"/>
          <w:b/>
          <w:sz w:val="20"/>
          <w:szCs w:val="20"/>
          <w:highlight w:val="yellow"/>
          <w:lang w:eastAsia="ru-RU"/>
        </w:rPr>
        <w:t>Требования к упаковке:</w:t>
      </w:r>
      <w:r w:rsidRPr="007A4646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:rsidR="00F014E3" w:rsidRPr="0053726B" w:rsidRDefault="00F014E3" w:rsidP="002C2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646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:rsidR="00F014E3" w:rsidRPr="0053726B" w:rsidRDefault="00F014E3" w:rsidP="002C21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726B">
        <w:rPr>
          <w:rFonts w:ascii="Times New Roman" w:eastAsia="Times New Roman" w:hAnsi="Times New Roman"/>
          <w:sz w:val="20"/>
          <w:szCs w:val="20"/>
          <w:lang w:eastAsia="ru-RU"/>
        </w:rPr>
        <w:t>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</w:t>
      </w:r>
    </w:p>
    <w:p w:rsidR="0053726B" w:rsidRPr="0053726B" w:rsidRDefault="0053726B" w:rsidP="002C2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646">
        <w:rPr>
          <w:rFonts w:ascii="Times New Roman" w:eastAsia="Times New Roman" w:hAnsi="Times New Roman"/>
          <w:b/>
          <w:sz w:val="20"/>
          <w:szCs w:val="20"/>
          <w:highlight w:val="yellow"/>
          <w:lang w:eastAsia="ru-RU"/>
        </w:rPr>
        <w:t>Требования к гарантийному сроку</w:t>
      </w:r>
      <w:r w:rsidRPr="007A4646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и (или) объему предоставления гарантий качества товара, включая все комплектующие, составные части и принадлежности: в течение 24 месяцев с момента поставки товара.</w:t>
      </w:r>
    </w:p>
    <w:p w:rsidR="0053726B" w:rsidRPr="0053726B" w:rsidRDefault="0053726B" w:rsidP="002C2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646">
        <w:rPr>
          <w:rFonts w:ascii="Times New Roman" w:eastAsia="Times New Roman" w:hAnsi="Times New Roman"/>
          <w:b/>
          <w:sz w:val="20"/>
          <w:szCs w:val="20"/>
          <w:highlight w:val="red"/>
          <w:lang w:eastAsia="ru-RU"/>
        </w:rPr>
        <w:t>Требования к расходам Поставщика</w:t>
      </w:r>
      <w:r w:rsidRPr="007A4646">
        <w:rPr>
          <w:rFonts w:ascii="Times New Roman" w:eastAsia="Times New Roman" w:hAnsi="Times New Roman"/>
          <w:sz w:val="20"/>
          <w:szCs w:val="20"/>
          <w:highlight w:val="red"/>
          <w:lang w:eastAsia="ru-RU"/>
        </w:rPr>
        <w:t>: Цена контракта включает все расходы Поставщика на выполнение Технического задания в полном объеме, в том числе стоимость Товара, расходы по упаковке, маркировке, подготовке сопроводительной документации, расходы на доставку, разгрузку до места хранения, указанного в ТЗ, страхование, уплату таможенных пошлин, уплату налогов, сборов, другие обязательные платежи Поставщика.</w:t>
      </w:r>
    </w:p>
    <w:p w:rsidR="0053726B" w:rsidRPr="0053726B" w:rsidRDefault="0053726B" w:rsidP="005372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726B" w:rsidRPr="007B2447" w:rsidRDefault="007B2447" w:rsidP="005372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B2447">
        <w:rPr>
          <w:rFonts w:ascii="Times New Roman" w:hAnsi="Times New Roman" w:cs="Times New Roman"/>
          <w:sz w:val="20"/>
          <w:szCs w:val="20"/>
        </w:rPr>
        <w:t>Приложение:</w:t>
      </w:r>
    </w:p>
    <w:p w:rsidR="007B2447" w:rsidRPr="007B2447" w:rsidRDefault="007B2447" w:rsidP="005372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B2447">
        <w:rPr>
          <w:rFonts w:ascii="Times New Roman" w:hAnsi="Times New Roman" w:cs="Times New Roman"/>
          <w:sz w:val="20"/>
          <w:szCs w:val="20"/>
        </w:rPr>
        <w:t>Коммерческое предложение 1:</w:t>
      </w:r>
      <w:r>
        <w:rPr>
          <w:rFonts w:ascii="Times New Roman" w:hAnsi="Times New Roman" w:cs="Times New Roman"/>
          <w:sz w:val="20"/>
          <w:szCs w:val="20"/>
        </w:rPr>
        <w:t xml:space="preserve"> ООО «АБРИС»</w:t>
      </w:r>
    </w:p>
    <w:p w:rsidR="007B2447" w:rsidRPr="007B2447" w:rsidRDefault="007B2447" w:rsidP="007B244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B2447">
        <w:rPr>
          <w:rFonts w:ascii="Times New Roman" w:hAnsi="Times New Roman" w:cs="Times New Roman"/>
          <w:sz w:val="20"/>
          <w:szCs w:val="20"/>
        </w:rPr>
        <w:t>Коммерческое предложение 2:</w:t>
      </w:r>
      <w:r>
        <w:rPr>
          <w:rFonts w:ascii="Times New Roman" w:hAnsi="Times New Roman" w:cs="Times New Roman"/>
          <w:sz w:val="20"/>
          <w:szCs w:val="20"/>
        </w:rPr>
        <w:t xml:space="preserve"> 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АМБ-Сервис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7B2447" w:rsidRPr="007B2447" w:rsidRDefault="007B2447" w:rsidP="007B244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B2447">
        <w:rPr>
          <w:rFonts w:ascii="Times New Roman" w:hAnsi="Times New Roman" w:cs="Times New Roman"/>
          <w:sz w:val="20"/>
          <w:szCs w:val="20"/>
        </w:rPr>
        <w:t>Коммерческое предложение 3:</w:t>
      </w:r>
      <w:r>
        <w:rPr>
          <w:rFonts w:ascii="Times New Roman" w:hAnsi="Times New Roman" w:cs="Times New Roman"/>
          <w:sz w:val="20"/>
          <w:szCs w:val="20"/>
        </w:rPr>
        <w:t xml:space="preserve"> ООО «АБИКОМ»</w:t>
      </w:r>
    </w:p>
    <w:p w:rsidR="007B2447" w:rsidRPr="007B2447" w:rsidRDefault="007B2447" w:rsidP="007B244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B2447" w:rsidRDefault="007B2447" w:rsidP="00537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CD9" w:rsidRDefault="00A21CD9" w:rsidP="00537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6B" w:rsidRPr="002C2106" w:rsidRDefault="0053726B" w:rsidP="001F7B41">
      <w:pPr>
        <w:pStyle w:val="ConsPlusNormal"/>
        <w:ind w:firstLine="0"/>
        <w:rPr>
          <w:rFonts w:ascii="Times New Roman" w:hAnsi="Times New Roman" w:cs="Times New Roman"/>
          <w:sz w:val="20"/>
          <w:szCs w:val="20"/>
        </w:rPr>
      </w:pPr>
      <w:r w:rsidRPr="002C2106">
        <w:rPr>
          <w:rFonts w:ascii="Times New Roman" w:hAnsi="Times New Roman" w:cs="Times New Roman"/>
          <w:sz w:val="20"/>
          <w:szCs w:val="20"/>
        </w:rPr>
        <w:t>Руководитель стру</w:t>
      </w:r>
      <w:r w:rsidR="002C2106">
        <w:rPr>
          <w:rFonts w:ascii="Times New Roman" w:hAnsi="Times New Roman" w:cs="Times New Roman"/>
          <w:sz w:val="20"/>
          <w:szCs w:val="20"/>
        </w:rPr>
        <w:t>ктурного подразделения:</w:t>
      </w:r>
      <w:r w:rsidRPr="002C2106">
        <w:rPr>
          <w:rFonts w:ascii="Times New Roman" w:hAnsi="Times New Roman" w:cs="Times New Roman"/>
          <w:sz w:val="20"/>
          <w:szCs w:val="20"/>
        </w:rPr>
        <w:t>___________/_____________________/</w:t>
      </w:r>
    </w:p>
    <w:p w:rsidR="00086CEE" w:rsidRPr="00AB1922" w:rsidRDefault="00086CEE">
      <w:pPr>
        <w:rPr>
          <w:rFonts w:ascii="Times New Roman" w:hAnsi="Times New Roman"/>
          <w:sz w:val="20"/>
          <w:szCs w:val="20"/>
        </w:rPr>
      </w:pPr>
    </w:p>
    <w:sectPr w:rsidR="00086CEE" w:rsidRPr="00AB1922" w:rsidSect="009D2D84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9F9"/>
    <w:multiLevelType w:val="hybridMultilevel"/>
    <w:tmpl w:val="55F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7B84DB8"/>
    <w:multiLevelType w:val="multilevel"/>
    <w:tmpl w:val="7D5A56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7B53F3"/>
    <w:multiLevelType w:val="hybridMultilevel"/>
    <w:tmpl w:val="BF8035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FCF3D50"/>
    <w:multiLevelType w:val="multilevel"/>
    <w:tmpl w:val="D1D455C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750001"/>
    <w:multiLevelType w:val="multilevel"/>
    <w:tmpl w:val="CAD28C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8">
    <w:nsid w:val="18A2354B"/>
    <w:multiLevelType w:val="multilevel"/>
    <w:tmpl w:val="35FA43C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03A1981"/>
    <w:multiLevelType w:val="hybridMultilevel"/>
    <w:tmpl w:val="75CA47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6F1932"/>
    <w:multiLevelType w:val="multilevel"/>
    <w:tmpl w:val="656427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12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77216"/>
    <w:multiLevelType w:val="hybridMultilevel"/>
    <w:tmpl w:val="048E05B6"/>
    <w:lvl w:ilvl="0" w:tplc="67628A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EE936EF"/>
    <w:multiLevelType w:val="hybridMultilevel"/>
    <w:tmpl w:val="67E65BDA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45921"/>
    <w:multiLevelType w:val="hybridMultilevel"/>
    <w:tmpl w:val="3226336A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F312D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8185D"/>
    <w:multiLevelType w:val="singleLevel"/>
    <w:tmpl w:val="9ACE80AA"/>
    <w:lvl w:ilvl="0">
      <w:start w:val="1"/>
      <w:numFmt w:val="decimal"/>
      <w:lvlText w:val="1.%1"/>
      <w:lvlJc w:val="left"/>
    </w:lvl>
  </w:abstractNum>
  <w:abstractNum w:abstractNumId="18">
    <w:nsid w:val="73315CF8"/>
    <w:multiLevelType w:val="hybridMultilevel"/>
    <w:tmpl w:val="1466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432F0"/>
    <w:multiLevelType w:val="multilevel"/>
    <w:tmpl w:val="AF804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8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0"/>
  </w:num>
  <w:num w:numId="10">
    <w:abstractNumId w:val="16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193"/>
    <w:rsid w:val="00081947"/>
    <w:rsid w:val="00086CEE"/>
    <w:rsid w:val="00097F0D"/>
    <w:rsid w:val="000B0BF4"/>
    <w:rsid w:val="000B7012"/>
    <w:rsid w:val="000E2C7B"/>
    <w:rsid w:val="00114964"/>
    <w:rsid w:val="00121472"/>
    <w:rsid w:val="0012375C"/>
    <w:rsid w:val="0012450D"/>
    <w:rsid w:val="00166CC7"/>
    <w:rsid w:val="001772E7"/>
    <w:rsid w:val="001A0D0D"/>
    <w:rsid w:val="001A57AA"/>
    <w:rsid w:val="001C3BA4"/>
    <w:rsid w:val="001E07E0"/>
    <w:rsid w:val="001E29AB"/>
    <w:rsid w:val="001E33E6"/>
    <w:rsid w:val="001F34DD"/>
    <w:rsid w:val="001F7B41"/>
    <w:rsid w:val="001F7CD5"/>
    <w:rsid w:val="00212B49"/>
    <w:rsid w:val="002214E2"/>
    <w:rsid w:val="00223BD4"/>
    <w:rsid w:val="0025253B"/>
    <w:rsid w:val="00263CBB"/>
    <w:rsid w:val="00275E48"/>
    <w:rsid w:val="002A4912"/>
    <w:rsid w:val="002A54A8"/>
    <w:rsid w:val="002C2106"/>
    <w:rsid w:val="002C6004"/>
    <w:rsid w:val="00302700"/>
    <w:rsid w:val="003357E0"/>
    <w:rsid w:val="0033763F"/>
    <w:rsid w:val="00342F6A"/>
    <w:rsid w:val="00367952"/>
    <w:rsid w:val="00381294"/>
    <w:rsid w:val="003913C9"/>
    <w:rsid w:val="003C4F89"/>
    <w:rsid w:val="003D0772"/>
    <w:rsid w:val="003E2931"/>
    <w:rsid w:val="003E78A2"/>
    <w:rsid w:val="003F7196"/>
    <w:rsid w:val="00411A2C"/>
    <w:rsid w:val="00453A4F"/>
    <w:rsid w:val="004559D7"/>
    <w:rsid w:val="00460764"/>
    <w:rsid w:val="004874A8"/>
    <w:rsid w:val="004B36E4"/>
    <w:rsid w:val="004F73F1"/>
    <w:rsid w:val="005077E1"/>
    <w:rsid w:val="00524516"/>
    <w:rsid w:val="00525D01"/>
    <w:rsid w:val="0053726B"/>
    <w:rsid w:val="00552ABB"/>
    <w:rsid w:val="00562F88"/>
    <w:rsid w:val="005B25B2"/>
    <w:rsid w:val="005D3910"/>
    <w:rsid w:val="005F5082"/>
    <w:rsid w:val="005F5224"/>
    <w:rsid w:val="00605C0F"/>
    <w:rsid w:val="00605D66"/>
    <w:rsid w:val="00621FAD"/>
    <w:rsid w:val="0063021F"/>
    <w:rsid w:val="0065240C"/>
    <w:rsid w:val="006720BF"/>
    <w:rsid w:val="00676104"/>
    <w:rsid w:val="00681ADC"/>
    <w:rsid w:val="006A2B17"/>
    <w:rsid w:val="006B14B4"/>
    <w:rsid w:val="006C7B12"/>
    <w:rsid w:val="006D7F8D"/>
    <w:rsid w:val="006F07B2"/>
    <w:rsid w:val="007019FC"/>
    <w:rsid w:val="00706F82"/>
    <w:rsid w:val="00707763"/>
    <w:rsid w:val="007131E7"/>
    <w:rsid w:val="0073022A"/>
    <w:rsid w:val="0073346A"/>
    <w:rsid w:val="007373D8"/>
    <w:rsid w:val="007411AB"/>
    <w:rsid w:val="00751AA0"/>
    <w:rsid w:val="007578B3"/>
    <w:rsid w:val="00780B59"/>
    <w:rsid w:val="007814E3"/>
    <w:rsid w:val="007A3C89"/>
    <w:rsid w:val="007A4646"/>
    <w:rsid w:val="007A6240"/>
    <w:rsid w:val="007B2447"/>
    <w:rsid w:val="007D334A"/>
    <w:rsid w:val="007F06CB"/>
    <w:rsid w:val="008429F4"/>
    <w:rsid w:val="00851A9E"/>
    <w:rsid w:val="008769D0"/>
    <w:rsid w:val="00891AFD"/>
    <w:rsid w:val="009273CC"/>
    <w:rsid w:val="00941DE8"/>
    <w:rsid w:val="009A006D"/>
    <w:rsid w:val="009B503B"/>
    <w:rsid w:val="009B6423"/>
    <w:rsid w:val="009D2D84"/>
    <w:rsid w:val="009D7B0C"/>
    <w:rsid w:val="00A14193"/>
    <w:rsid w:val="00A21CD9"/>
    <w:rsid w:val="00A67B1D"/>
    <w:rsid w:val="00A718CD"/>
    <w:rsid w:val="00A81227"/>
    <w:rsid w:val="00A84D69"/>
    <w:rsid w:val="00A94C62"/>
    <w:rsid w:val="00A95F60"/>
    <w:rsid w:val="00AB1922"/>
    <w:rsid w:val="00AB6AD9"/>
    <w:rsid w:val="00AB7ABB"/>
    <w:rsid w:val="00AC6D9C"/>
    <w:rsid w:val="00AC7353"/>
    <w:rsid w:val="00AE6FFF"/>
    <w:rsid w:val="00B031B3"/>
    <w:rsid w:val="00B2262F"/>
    <w:rsid w:val="00B56985"/>
    <w:rsid w:val="00B6474D"/>
    <w:rsid w:val="00BC72CB"/>
    <w:rsid w:val="00BD3078"/>
    <w:rsid w:val="00BD4EC6"/>
    <w:rsid w:val="00BE6660"/>
    <w:rsid w:val="00C41B34"/>
    <w:rsid w:val="00C429E1"/>
    <w:rsid w:val="00C43346"/>
    <w:rsid w:val="00C6201D"/>
    <w:rsid w:val="00C852F7"/>
    <w:rsid w:val="00C860F0"/>
    <w:rsid w:val="00CB108A"/>
    <w:rsid w:val="00CC0EA7"/>
    <w:rsid w:val="00CF526D"/>
    <w:rsid w:val="00D04A94"/>
    <w:rsid w:val="00D05AC5"/>
    <w:rsid w:val="00D64AE7"/>
    <w:rsid w:val="00D763D7"/>
    <w:rsid w:val="00D812B1"/>
    <w:rsid w:val="00D874A5"/>
    <w:rsid w:val="00DD1A16"/>
    <w:rsid w:val="00DE24E3"/>
    <w:rsid w:val="00DE5121"/>
    <w:rsid w:val="00E06FE6"/>
    <w:rsid w:val="00E42BA2"/>
    <w:rsid w:val="00EA6044"/>
    <w:rsid w:val="00EB444D"/>
    <w:rsid w:val="00EC1E3F"/>
    <w:rsid w:val="00F002DE"/>
    <w:rsid w:val="00F014E3"/>
    <w:rsid w:val="00F06CAD"/>
    <w:rsid w:val="00F206F1"/>
    <w:rsid w:val="00F35461"/>
    <w:rsid w:val="00F37B31"/>
    <w:rsid w:val="00F4513E"/>
    <w:rsid w:val="00F57DB7"/>
    <w:rsid w:val="00F64663"/>
    <w:rsid w:val="00F8388B"/>
    <w:rsid w:val="00FC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6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0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H2"/>
    <w:basedOn w:val="a"/>
    <w:link w:val="20"/>
    <w:uiPriority w:val="9"/>
    <w:qFormat/>
    <w:rsid w:val="0070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77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0776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07763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07763"/>
    <w:pPr>
      <w:keepNext/>
      <w:widowControl w:val="0"/>
      <w:spacing w:after="0" w:line="240" w:lineRule="auto"/>
      <w:ind w:left="-284" w:right="-567"/>
      <w:jc w:val="right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7763"/>
    <w:pPr>
      <w:keepNext/>
      <w:widowControl w:val="0"/>
      <w:spacing w:after="0" w:line="240" w:lineRule="auto"/>
      <w:ind w:left="-284" w:right="-567"/>
      <w:outlineLvl w:val="6"/>
    </w:pPr>
    <w:rPr>
      <w:rFonts w:ascii="Times New Roman" w:eastAsia="Times New Roman" w:hAnsi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7077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6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7077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link w:val="a3"/>
    <w:rsid w:val="007077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707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70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07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707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0776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0776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077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776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776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776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76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Обычный (Web)"/>
    <w:basedOn w:val="a"/>
    <w:link w:val="a8"/>
    <w:unhideWhenUsed/>
    <w:rsid w:val="00707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07763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0776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07763"/>
  </w:style>
  <w:style w:type="table" w:styleId="ab">
    <w:name w:val="Table Grid"/>
    <w:basedOn w:val="a1"/>
    <w:rsid w:val="00707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77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1,UL,Абзац маркированнный"/>
    <w:basedOn w:val="a"/>
    <w:link w:val="ad"/>
    <w:uiPriority w:val="34"/>
    <w:qFormat/>
    <w:rsid w:val="00707763"/>
    <w:pPr>
      <w:ind w:left="720"/>
      <w:contextualSpacing/>
    </w:pPr>
  </w:style>
  <w:style w:type="paragraph" w:styleId="ae">
    <w:name w:val="header"/>
    <w:basedOn w:val="a"/>
    <w:link w:val="af"/>
    <w:unhideWhenUsed/>
    <w:rsid w:val="0070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07763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70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707763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70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07763"/>
    <w:rPr>
      <w:rFonts w:ascii="Tahoma" w:eastAsia="Calibri" w:hAnsi="Tahoma" w:cs="Tahoma"/>
      <w:sz w:val="16"/>
      <w:szCs w:val="16"/>
    </w:rPr>
  </w:style>
  <w:style w:type="paragraph" w:styleId="af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5"/>
    <w:rsid w:val="007077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4"/>
    <w:rsid w:val="007077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rsid w:val="007077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077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0776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77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7077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8">
    <w:name w:val="Plain Text"/>
    <w:basedOn w:val="a"/>
    <w:link w:val="af9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07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lock Text"/>
    <w:basedOn w:val="a"/>
    <w:rsid w:val="00707763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707763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07763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semiHidden/>
    <w:unhideWhenUsed/>
    <w:rsid w:val="00707763"/>
    <w:rPr>
      <w:vertAlign w:val="superscript"/>
    </w:rPr>
  </w:style>
  <w:style w:type="paragraph" w:customStyle="1" w:styleId="23">
    <w:name w:val="Текст2"/>
    <w:basedOn w:val="a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07763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2">
    <w:name w:val="Текст3"/>
    <w:basedOn w:val="a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rsid w:val="00707763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70776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07763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link w:val="ConsNormal0"/>
    <w:rsid w:val="00707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BlockQuotation">
    <w:name w:val="Block Quotation"/>
    <w:basedOn w:val="a"/>
    <w:rsid w:val="00707763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07763"/>
    <w:pPr>
      <w:widowControl w:val="0"/>
      <w:spacing w:after="0" w:line="240" w:lineRule="auto"/>
      <w:ind w:right="-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707763"/>
    <w:pPr>
      <w:widowControl w:val="0"/>
      <w:spacing w:after="0" w:line="240" w:lineRule="auto"/>
      <w:ind w:right="-426"/>
    </w:pPr>
    <w:rPr>
      <w:rFonts w:ascii="Times New Roman" w:eastAsia="Times New Roman" w:hAnsi="Times New Roman"/>
      <w:szCs w:val="20"/>
      <w:lang w:eastAsia="ru-RU"/>
    </w:rPr>
  </w:style>
  <w:style w:type="paragraph" w:customStyle="1" w:styleId="211">
    <w:name w:val="Основной текст с отступом 21"/>
    <w:basedOn w:val="a"/>
    <w:rsid w:val="0070776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a"/>
    <w:rsid w:val="00707763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e">
    <w:name w:val="page number"/>
    <w:rsid w:val="00707763"/>
    <w:rPr>
      <w:sz w:val="20"/>
    </w:rPr>
  </w:style>
  <w:style w:type="paragraph" w:styleId="aff">
    <w:name w:val="List"/>
    <w:basedOn w:val="a"/>
    <w:rsid w:val="00707763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List 2"/>
    <w:basedOn w:val="a"/>
    <w:rsid w:val="00707763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5">
    <w:name w:val="List 3"/>
    <w:basedOn w:val="a"/>
    <w:rsid w:val="00707763"/>
    <w:pPr>
      <w:widowControl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4"/>
    <w:basedOn w:val="a"/>
    <w:rsid w:val="00707763"/>
    <w:pPr>
      <w:widowControl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5"/>
    <w:basedOn w:val="a"/>
    <w:rsid w:val="00707763"/>
    <w:pPr>
      <w:widowControl w:val="0"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2">
    <w:name w:val="List Bullet 4"/>
    <w:basedOn w:val="a"/>
    <w:rsid w:val="00707763"/>
    <w:pPr>
      <w:widowControl w:val="0"/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List Bullet 5"/>
    <w:basedOn w:val="a"/>
    <w:rsid w:val="00707763"/>
    <w:pPr>
      <w:widowControl w:val="0"/>
      <w:tabs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List Continue"/>
    <w:basedOn w:val="a"/>
    <w:rsid w:val="00707763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Continue 2"/>
    <w:basedOn w:val="a"/>
    <w:rsid w:val="00707763"/>
    <w:pPr>
      <w:widowControl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List Continue 3"/>
    <w:basedOn w:val="a"/>
    <w:rsid w:val="00707763"/>
    <w:pPr>
      <w:widowControl w:val="0"/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List Continue 4"/>
    <w:basedOn w:val="a"/>
    <w:rsid w:val="00707763"/>
    <w:pPr>
      <w:widowControl w:val="0"/>
      <w:spacing w:after="120" w:line="240" w:lineRule="auto"/>
      <w:ind w:left="113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3">
    <w:name w:val="List Continue 5"/>
    <w:basedOn w:val="a"/>
    <w:rsid w:val="00707763"/>
    <w:pPr>
      <w:widowControl w:val="0"/>
      <w:spacing w:after="120" w:line="240" w:lineRule="auto"/>
      <w:ind w:left="141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1">
    <w:name w:val="Subtitle"/>
    <w:aliases w:val="Знак2"/>
    <w:basedOn w:val="a"/>
    <w:link w:val="aff2"/>
    <w:qFormat/>
    <w:rsid w:val="00707763"/>
    <w:pPr>
      <w:widowControl w:val="0"/>
      <w:spacing w:after="6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f2">
    <w:name w:val="Подзаголовок Знак"/>
    <w:aliases w:val="Знак2 Знак"/>
    <w:basedOn w:val="a0"/>
    <w:link w:val="aff1"/>
    <w:rsid w:val="00707763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2"/>
    <w:basedOn w:val="a"/>
    <w:link w:val="27"/>
    <w:rsid w:val="00707763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707763"/>
    <w:rPr>
      <w:rFonts w:ascii="Times New Roman" w:eastAsia="Times New Roman" w:hAnsi="Times New Roman" w:cs="Times New Roman"/>
      <w:szCs w:val="20"/>
      <w:lang w:eastAsia="ru-RU"/>
    </w:rPr>
  </w:style>
  <w:style w:type="paragraph" w:styleId="37">
    <w:name w:val="Body Text Indent 3"/>
    <w:basedOn w:val="a"/>
    <w:link w:val="38"/>
    <w:rsid w:val="00707763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7077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0">
    <w:name w:val="Основной текст 211"/>
    <w:basedOn w:val="a"/>
    <w:rsid w:val="00707763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7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f3">
    <w:name w:val="annotation reference"/>
    <w:semiHidden/>
    <w:rsid w:val="00707763"/>
    <w:rPr>
      <w:sz w:val="16"/>
      <w:szCs w:val="16"/>
    </w:rPr>
  </w:style>
  <w:style w:type="paragraph" w:styleId="aff4">
    <w:name w:val="annotation text"/>
    <w:basedOn w:val="a"/>
    <w:link w:val="aff5"/>
    <w:semiHidden/>
    <w:rsid w:val="0070776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semiHidden/>
    <w:rsid w:val="00707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707763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707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4">
    <w:name w:val="Текст4"/>
    <w:basedOn w:val="a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40">
    <w:name w:val="Основной текст с отступом 34"/>
    <w:basedOn w:val="a"/>
    <w:rsid w:val="00707763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">
    <w:name w:val="Без интервала1"/>
    <w:rsid w:val="007077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8">
    <w:name w:val="Содержимое таблицы"/>
    <w:basedOn w:val="a"/>
    <w:rsid w:val="00707763"/>
    <w:pPr>
      <w:suppressLineNumbers/>
    </w:pPr>
    <w:rPr>
      <w:rFonts w:eastAsia="Times New Roman"/>
      <w:lang w:eastAsia="ar-SA"/>
    </w:rPr>
  </w:style>
  <w:style w:type="character" w:customStyle="1" w:styleId="ConsPlusNormal0">
    <w:name w:val="ConsPlusNormal Знак"/>
    <w:link w:val="ConsPlusNormal"/>
    <w:locked/>
    <w:rsid w:val="00707763"/>
    <w:rPr>
      <w:rFonts w:ascii="Arial" w:eastAsia="Times New Roman" w:hAnsi="Arial" w:cs="Arial"/>
      <w:lang w:eastAsia="ru-RU"/>
    </w:rPr>
  </w:style>
  <w:style w:type="character" w:customStyle="1" w:styleId="311">
    <w:name w:val="Стиль3 Знак1"/>
    <w:link w:val="39"/>
    <w:locked/>
    <w:rsid w:val="00707763"/>
    <w:rPr>
      <w:sz w:val="24"/>
      <w:lang w:eastAsia="ru-RU"/>
    </w:rPr>
  </w:style>
  <w:style w:type="paragraph" w:customStyle="1" w:styleId="39">
    <w:name w:val="Стиль3"/>
    <w:basedOn w:val="21"/>
    <w:link w:val="311"/>
    <w:rsid w:val="00707763"/>
    <w:pPr>
      <w:widowControl w:val="0"/>
      <w:tabs>
        <w:tab w:val="num" w:pos="1307"/>
      </w:tabs>
      <w:adjustRightInd w:val="0"/>
      <w:ind w:left="1080" w:firstLine="0"/>
    </w:pPr>
    <w:rPr>
      <w:rFonts w:asciiTheme="minorHAnsi" w:eastAsiaTheme="minorHAnsi" w:hAnsiTheme="minorHAnsi" w:cstheme="minorBidi"/>
      <w:szCs w:val="22"/>
    </w:rPr>
  </w:style>
  <w:style w:type="character" w:customStyle="1" w:styleId="28">
    <w:name w:val="Стиль2 Знак"/>
    <w:link w:val="29"/>
    <w:locked/>
    <w:rsid w:val="00707763"/>
    <w:rPr>
      <w:b/>
      <w:sz w:val="24"/>
      <w:lang w:eastAsia="ru-RU"/>
    </w:rPr>
  </w:style>
  <w:style w:type="paragraph" w:customStyle="1" w:styleId="29">
    <w:name w:val="Стиль2"/>
    <w:basedOn w:val="2a"/>
    <w:link w:val="28"/>
    <w:rsid w:val="00707763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Theme="minorHAnsi" w:eastAsiaTheme="minorHAnsi" w:hAnsiTheme="minorHAnsi" w:cstheme="minorBidi"/>
      <w:b/>
      <w:sz w:val="24"/>
      <w:lang w:eastAsia="ru-RU"/>
    </w:rPr>
  </w:style>
  <w:style w:type="paragraph" w:styleId="2a">
    <w:name w:val="List Number 2"/>
    <w:basedOn w:val="a"/>
    <w:uiPriority w:val="99"/>
    <w:semiHidden/>
    <w:unhideWhenUsed/>
    <w:rsid w:val="00707763"/>
    <w:pPr>
      <w:ind w:left="720" w:hanging="360"/>
      <w:contextualSpacing/>
    </w:pPr>
  </w:style>
  <w:style w:type="paragraph" w:customStyle="1" w:styleId="13">
    <w:name w:val="Абзац списка1"/>
    <w:basedOn w:val="a"/>
    <w:rsid w:val="00707763"/>
    <w:pPr>
      <w:ind w:left="720"/>
    </w:pPr>
    <w:rPr>
      <w:rFonts w:eastAsia="Times New Roman"/>
    </w:rPr>
  </w:style>
  <w:style w:type="paragraph" w:customStyle="1" w:styleId="Times12">
    <w:name w:val="Times 12"/>
    <w:basedOn w:val="a"/>
    <w:rsid w:val="007077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ConsNormal0">
    <w:name w:val="ConsNormal Знак"/>
    <w:link w:val="ConsNormal"/>
    <w:locked/>
    <w:rsid w:val="00707763"/>
    <w:rPr>
      <w:rFonts w:ascii="Arial" w:eastAsia="Times New Roman" w:hAnsi="Arial" w:cs="Arial"/>
      <w:lang w:eastAsia="ru-RU"/>
    </w:rPr>
  </w:style>
  <w:style w:type="paragraph" w:customStyle="1" w:styleId="aff9">
    <w:name w:val="Заголовок пункта Знак"/>
    <w:basedOn w:val="a"/>
    <w:next w:val="a"/>
    <w:link w:val="affa"/>
    <w:rsid w:val="00707763"/>
    <w:pPr>
      <w:spacing w:before="120" w:after="120" w:line="240" w:lineRule="auto"/>
      <w:jc w:val="center"/>
    </w:pPr>
    <w:rPr>
      <w:rFonts w:ascii="Times New Roman" w:eastAsia="Batang" w:hAnsi="Times New Roman"/>
      <w:b/>
      <w:sz w:val="28"/>
      <w:szCs w:val="24"/>
      <w:lang w:eastAsia="ru-RU"/>
    </w:rPr>
  </w:style>
  <w:style w:type="character" w:customStyle="1" w:styleId="affa">
    <w:name w:val="Заголовок пункта Знак Знак"/>
    <w:link w:val="aff9"/>
    <w:rsid w:val="00707763"/>
    <w:rPr>
      <w:rFonts w:ascii="Times New Roman" w:eastAsia="Batang" w:hAnsi="Times New Roman" w:cs="Times New Roman"/>
      <w:b/>
      <w:sz w:val="28"/>
      <w:szCs w:val="24"/>
      <w:lang w:eastAsia="ru-RU"/>
    </w:rPr>
  </w:style>
  <w:style w:type="paragraph" w:customStyle="1" w:styleId="-3">
    <w:name w:val="Пункт-3"/>
    <w:basedOn w:val="a"/>
    <w:rsid w:val="00707763"/>
    <w:pPr>
      <w:tabs>
        <w:tab w:val="num" w:pos="1702"/>
      </w:tabs>
      <w:spacing w:after="0" w:line="240" w:lineRule="auto"/>
      <w:ind w:left="-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b">
    <w:name w:val="Текст КД"/>
    <w:basedOn w:val="a"/>
    <w:link w:val="affc"/>
    <w:rsid w:val="00707763"/>
    <w:pPr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ffc">
    <w:name w:val="Текст КД Знак"/>
    <w:link w:val="affb"/>
    <w:rsid w:val="00707763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-6">
    <w:name w:val="Пункт-6"/>
    <w:basedOn w:val="a"/>
    <w:rsid w:val="00707763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postbody">
    <w:name w:val="postbody"/>
    <w:basedOn w:val="a0"/>
    <w:rsid w:val="00707763"/>
  </w:style>
  <w:style w:type="character" w:customStyle="1" w:styleId="affd">
    <w:name w:val="Основной шрифт"/>
    <w:semiHidden/>
    <w:rsid w:val="00707763"/>
  </w:style>
  <w:style w:type="paragraph" w:customStyle="1" w:styleId="FR1">
    <w:name w:val="FR1"/>
    <w:rsid w:val="00707763"/>
    <w:pPr>
      <w:widowControl w:val="0"/>
      <w:autoSpaceDE w:val="0"/>
      <w:autoSpaceDN w:val="0"/>
      <w:adjustRightInd w:val="0"/>
      <w:spacing w:before="80" w:after="0" w:line="360" w:lineRule="auto"/>
      <w:ind w:left="40" w:firstLine="720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14">
    <w:name w:val="Обычный1"/>
    <w:rsid w:val="00707763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unhideWhenUsed/>
    <w:rsid w:val="0070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707763"/>
    <w:rPr>
      <w:rFonts w:ascii="Tahoma" w:eastAsia="Calibri" w:hAnsi="Tahoma" w:cs="Tahoma"/>
      <w:sz w:val="16"/>
      <w:szCs w:val="16"/>
    </w:rPr>
  </w:style>
  <w:style w:type="paragraph" w:customStyle="1" w:styleId="afff0">
    <w:name w:val="Базовый"/>
    <w:rsid w:val="00707763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s2">
    <w:name w:val="s2"/>
    <w:basedOn w:val="a0"/>
    <w:rsid w:val="00707763"/>
  </w:style>
  <w:style w:type="paragraph" w:customStyle="1" w:styleId="p4">
    <w:name w:val="p4"/>
    <w:basedOn w:val="a"/>
    <w:rsid w:val="00707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1">
    <w:name w:val="No Spacing"/>
    <w:link w:val="afff2"/>
    <w:qFormat/>
    <w:rsid w:val="007077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Без интервала Знак"/>
    <w:link w:val="afff1"/>
    <w:locked/>
    <w:rsid w:val="007077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7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707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707763"/>
  </w:style>
  <w:style w:type="paragraph" w:customStyle="1" w:styleId="FR2">
    <w:name w:val="FR2"/>
    <w:rsid w:val="00707763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312">
    <w:name w:val="Список 31"/>
    <w:basedOn w:val="a"/>
    <w:rsid w:val="00707763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Абзац списка Знак"/>
    <w:aliases w:val="1 Знак,UL Знак,Абзац маркированнный Знак"/>
    <w:link w:val="ac"/>
    <w:uiPriority w:val="34"/>
    <w:locked/>
    <w:rsid w:val="00707763"/>
    <w:rPr>
      <w:rFonts w:ascii="Calibri" w:eastAsia="Calibri" w:hAnsi="Calibri" w:cs="Times New Roman"/>
    </w:rPr>
  </w:style>
  <w:style w:type="paragraph" w:styleId="15">
    <w:name w:val="index 1"/>
    <w:basedOn w:val="a"/>
    <w:next w:val="a"/>
    <w:autoRedefine/>
    <w:uiPriority w:val="99"/>
    <w:semiHidden/>
    <w:unhideWhenUsed/>
    <w:rsid w:val="00707763"/>
    <w:pPr>
      <w:ind w:left="220" w:hanging="220"/>
    </w:pPr>
  </w:style>
  <w:style w:type="paragraph" w:styleId="afff3">
    <w:name w:val="index heading"/>
    <w:basedOn w:val="a"/>
    <w:next w:val="15"/>
    <w:semiHidden/>
    <w:rsid w:val="00707763"/>
    <w:pPr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character" w:styleId="afff4">
    <w:name w:val="Strong"/>
    <w:uiPriority w:val="22"/>
    <w:qFormat/>
    <w:rsid w:val="00707763"/>
    <w:rPr>
      <w:b/>
      <w:bCs/>
    </w:rPr>
  </w:style>
  <w:style w:type="paragraph" w:customStyle="1" w:styleId="54">
    <w:name w:val="Текст5"/>
    <w:basedOn w:val="a"/>
    <w:rsid w:val="00707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Обычный (веб) Знак"/>
    <w:aliases w:val="Обычный (Web) Знак"/>
    <w:link w:val="a7"/>
    <w:rsid w:val="00707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0561-56E5-4F46-844E-801D6921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Островская</cp:lastModifiedBy>
  <cp:revision>3</cp:revision>
  <cp:lastPrinted>2019-02-08T01:50:00Z</cp:lastPrinted>
  <dcterms:created xsi:type="dcterms:W3CDTF">2019-03-13T03:03:00Z</dcterms:created>
  <dcterms:modified xsi:type="dcterms:W3CDTF">2019-03-13T04:30:00Z</dcterms:modified>
</cp:coreProperties>
</file>