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w:t>
      </w:r>
      <w:r w:rsidR="002010C0">
        <w:rPr>
          <w:b/>
          <w:sz w:val="28"/>
          <w:szCs w:val="28"/>
        </w:rPr>
        <w:t xml:space="preserve"> </w:t>
      </w:r>
      <w:r w:rsidR="002F23AE">
        <w:rPr>
          <w:b/>
          <w:sz w:val="28"/>
          <w:szCs w:val="28"/>
        </w:rPr>
        <w:t>медицинской мебели для кабинета паллиативной помощи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F23AE">
        <w:rPr>
          <w:b/>
          <w:kern w:val="32"/>
          <w:sz w:val="28"/>
          <w:szCs w:val="28"/>
        </w:rPr>
        <w:t>136-19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F158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3B6A0D">
              <w:rPr>
                <w:sz w:val="20"/>
                <w:szCs w:val="20"/>
              </w:rPr>
              <w:t xml:space="preserve"> </w:t>
            </w:r>
            <w:r w:rsidR="002F23AE">
              <w:rPr>
                <w:bCs/>
                <w:sz w:val="20"/>
                <w:szCs w:val="20"/>
              </w:rPr>
              <w:t>медицинской мебели для кабинета паллиативной помощи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2F23AE" w:rsidP="00BF5704">
            <w:pPr>
              <w:autoSpaceDE w:val="0"/>
              <w:autoSpaceDN w:val="0"/>
              <w:adjustRightInd w:val="0"/>
              <w:rPr>
                <w:sz w:val="20"/>
                <w:szCs w:val="20"/>
                <w:highlight w:val="yellow"/>
              </w:rPr>
            </w:pPr>
            <w:r w:rsidRPr="002F23AE">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476FE" w:rsidP="0056037C">
            <w:pPr>
              <w:autoSpaceDE w:val="0"/>
              <w:autoSpaceDN w:val="0"/>
              <w:adjustRightInd w:val="0"/>
              <w:rPr>
                <w:sz w:val="20"/>
                <w:szCs w:val="20"/>
              </w:rPr>
            </w:pPr>
            <w:r>
              <w:rPr>
                <w:sz w:val="20"/>
                <w:szCs w:val="20"/>
              </w:rPr>
              <w:t>7</w:t>
            </w:r>
            <w:r w:rsidR="002F23AE">
              <w:rPr>
                <w:sz w:val="20"/>
                <w:szCs w:val="20"/>
              </w:rPr>
              <w:t>51</w:t>
            </w:r>
          </w:p>
        </w:tc>
      </w:tr>
      <w:tr w:rsidR="0056037C" w:rsidRPr="000C5200" w:rsidTr="00FE2446">
        <w:tc>
          <w:tcPr>
            <w:tcW w:w="516" w:type="dxa"/>
            <w:tcBorders>
              <w:top w:val="single" w:sz="4" w:space="0" w:color="auto"/>
              <w:left w:val="single" w:sz="4" w:space="0" w:color="auto"/>
              <w:bottom w:val="single" w:sz="4" w:space="0" w:color="auto"/>
              <w:right w:val="single" w:sz="4" w:space="0" w:color="auto"/>
            </w:tcBorders>
          </w:tcPr>
          <w:p w:rsidR="0056037C" w:rsidRPr="00FE2446" w:rsidRDefault="0056037C"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56037C" w:rsidRPr="00FE2446" w:rsidRDefault="0056037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56037C" w:rsidRPr="00FE2446" w:rsidRDefault="0056037C" w:rsidP="0056037C">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6037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6037C" w:rsidRPr="00FE2446" w:rsidRDefault="0056037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6037C" w:rsidRPr="00FE2446" w:rsidRDefault="0056037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6037C" w:rsidRDefault="0056037C" w:rsidP="0056037C">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Pr>
                <w:sz w:val="20"/>
                <w:szCs w:val="20"/>
              </w:rPr>
              <w:t>ул. Баумана, 214А (3 этаж) в рабочие дни с 09.00ч. до 15.00ч.</w:t>
            </w:r>
          </w:p>
          <w:p w:rsidR="0056037C" w:rsidRPr="00FE2446" w:rsidRDefault="0056037C" w:rsidP="002F23AE">
            <w:pPr>
              <w:jc w:val="both"/>
              <w:rPr>
                <w:sz w:val="20"/>
                <w:szCs w:val="20"/>
              </w:rPr>
            </w:pPr>
            <w:r w:rsidRPr="002339E1">
              <w:rPr>
                <w:sz w:val="20"/>
                <w:szCs w:val="20"/>
              </w:rPr>
              <w:t xml:space="preserve">Поставка товара осуществляется </w:t>
            </w:r>
            <w:r>
              <w:rPr>
                <w:sz w:val="20"/>
                <w:szCs w:val="20"/>
              </w:rPr>
              <w:t xml:space="preserve">в течение </w:t>
            </w:r>
            <w:r w:rsidR="002F23AE">
              <w:rPr>
                <w:sz w:val="20"/>
                <w:szCs w:val="20"/>
              </w:rPr>
              <w:t>6</w:t>
            </w:r>
            <w:r>
              <w:rPr>
                <w:sz w:val="20"/>
                <w:szCs w:val="20"/>
              </w:rPr>
              <w:t>0 (</w:t>
            </w:r>
            <w:r w:rsidR="002F23AE">
              <w:rPr>
                <w:sz w:val="20"/>
                <w:szCs w:val="20"/>
              </w:rPr>
              <w:t>шестидесяти</w:t>
            </w:r>
            <w:r>
              <w:rPr>
                <w:sz w:val="20"/>
                <w:szCs w:val="20"/>
              </w:rPr>
              <w:t xml:space="preserve">) </w:t>
            </w:r>
            <w:r w:rsidR="002F23AE">
              <w:rPr>
                <w:sz w:val="20"/>
                <w:szCs w:val="20"/>
              </w:rPr>
              <w:t>календарных</w:t>
            </w:r>
            <w:r>
              <w:rPr>
                <w:sz w:val="20"/>
                <w:szCs w:val="20"/>
              </w:rPr>
              <w:t xml:space="preserve"> дней </w:t>
            </w:r>
            <w:r w:rsidRPr="00FE2446">
              <w:rPr>
                <w:sz w:val="20"/>
                <w:szCs w:val="20"/>
              </w:rPr>
              <w:t xml:space="preserve">с момента </w:t>
            </w:r>
            <w:r>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F23AE" w:rsidP="002F23AE">
            <w:pPr>
              <w:tabs>
                <w:tab w:val="left" w:pos="6022"/>
              </w:tabs>
              <w:ind w:right="72"/>
              <w:rPr>
                <w:sz w:val="20"/>
                <w:szCs w:val="20"/>
              </w:rPr>
            </w:pPr>
            <w:r>
              <w:rPr>
                <w:sz w:val="20"/>
                <w:szCs w:val="20"/>
              </w:rPr>
              <w:t>42 231,00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сорок две тысячи двести тридцать один рубль</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F23A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6037C">
              <w:rPr>
                <w:b/>
                <w:sz w:val="20"/>
                <w:szCs w:val="20"/>
              </w:rPr>
              <w:t>1</w:t>
            </w:r>
            <w:r w:rsidR="002F23AE">
              <w:rPr>
                <w:b/>
                <w:sz w:val="20"/>
                <w:szCs w:val="20"/>
              </w:rPr>
              <w:t>9</w:t>
            </w:r>
            <w:r w:rsidRPr="00FE2446">
              <w:rPr>
                <w:b/>
                <w:sz w:val="20"/>
                <w:szCs w:val="20"/>
              </w:rPr>
              <w:t>»</w:t>
            </w:r>
            <w:r w:rsidR="008F1AED" w:rsidRPr="00FE2446">
              <w:rPr>
                <w:b/>
                <w:sz w:val="20"/>
                <w:szCs w:val="20"/>
              </w:rPr>
              <w:t xml:space="preserve"> </w:t>
            </w:r>
            <w:r w:rsidR="0056037C">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56037C">
              <w:rPr>
                <w:b/>
                <w:sz w:val="20"/>
                <w:szCs w:val="20"/>
              </w:rPr>
              <w:t>2</w:t>
            </w:r>
            <w:r w:rsidR="002F23AE">
              <w:rPr>
                <w:b/>
                <w:sz w:val="20"/>
                <w:szCs w:val="20"/>
              </w:rPr>
              <w:t>9</w:t>
            </w:r>
            <w:r w:rsidRPr="00FE2446">
              <w:rPr>
                <w:b/>
                <w:sz w:val="20"/>
                <w:szCs w:val="20"/>
              </w:rPr>
              <w:t xml:space="preserve">» </w:t>
            </w:r>
            <w:r w:rsidR="0056037C">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6037C">
              <w:rPr>
                <w:sz w:val="20"/>
                <w:szCs w:val="20"/>
              </w:rPr>
              <w:t>1</w:t>
            </w:r>
            <w:r w:rsidR="002F23AE">
              <w:rPr>
                <w:sz w:val="20"/>
                <w:szCs w:val="20"/>
              </w:rPr>
              <w:t>9</w:t>
            </w:r>
            <w:r w:rsidRPr="00FE2446">
              <w:rPr>
                <w:sz w:val="20"/>
                <w:szCs w:val="20"/>
              </w:rPr>
              <w:t xml:space="preserve">» </w:t>
            </w:r>
            <w:r w:rsidR="0056037C">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F23AE">
            <w:pPr>
              <w:jc w:val="both"/>
              <w:rPr>
                <w:sz w:val="20"/>
                <w:szCs w:val="20"/>
              </w:rPr>
            </w:pPr>
            <w:r w:rsidRPr="00FE2446">
              <w:rPr>
                <w:bCs/>
                <w:sz w:val="20"/>
                <w:szCs w:val="20"/>
              </w:rPr>
              <w:t>«</w:t>
            </w:r>
            <w:r w:rsidR="0056037C">
              <w:rPr>
                <w:bCs/>
                <w:sz w:val="20"/>
                <w:szCs w:val="20"/>
              </w:rPr>
              <w:t>2</w:t>
            </w:r>
            <w:r w:rsidR="002F23AE">
              <w:rPr>
                <w:bCs/>
                <w:sz w:val="20"/>
                <w:szCs w:val="20"/>
              </w:rPr>
              <w:t>9</w:t>
            </w:r>
            <w:r w:rsidRPr="00FE2446">
              <w:rPr>
                <w:bCs/>
                <w:sz w:val="20"/>
                <w:szCs w:val="20"/>
              </w:rPr>
              <w:t xml:space="preserve">» </w:t>
            </w:r>
            <w:r w:rsidR="0056037C">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037C">
        <w:trPr>
          <w:trHeight w:val="609"/>
        </w:trPr>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F23AE" w:rsidP="007C0DB3">
            <w:pPr>
              <w:autoSpaceDE w:val="0"/>
              <w:autoSpaceDN w:val="0"/>
              <w:adjustRightInd w:val="0"/>
              <w:jc w:val="both"/>
              <w:outlineLvl w:val="1"/>
              <w:rPr>
                <w:sz w:val="20"/>
                <w:szCs w:val="20"/>
              </w:rPr>
            </w:pPr>
            <w:r>
              <w:rPr>
                <w:sz w:val="20"/>
                <w:szCs w:val="20"/>
              </w:rPr>
              <w:t>2 111,55</w:t>
            </w:r>
            <w:r w:rsidR="0073495D">
              <w:rPr>
                <w:sz w:val="20"/>
                <w:szCs w:val="20"/>
              </w:rPr>
              <w:t xml:space="preserve"> </w:t>
            </w:r>
            <w:r w:rsidR="00A84ECD" w:rsidRPr="00FE2446">
              <w:rPr>
                <w:sz w:val="20"/>
                <w:szCs w:val="20"/>
              </w:rPr>
              <w:t>руб. (</w:t>
            </w:r>
            <w:r>
              <w:rPr>
                <w:sz w:val="20"/>
                <w:szCs w:val="20"/>
              </w:rPr>
              <w:t>две тысячи сто одиннадцать рублей пятьдесят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proofErr w:type="gramStart"/>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w:t>
            </w:r>
            <w:proofErr w:type="gramEnd"/>
            <w:r w:rsidR="00641A75" w:rsidRPr="00FE2446">
              <w:rPr>
                <w:sz w:val="20"/>
                <w:szCs w:val="20"/>
              </w:rPr>
              <w:t xml:space="preserve">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816E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52F0B">
        <w:trPr>
          <w:trHeight w:val="55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56037C">
            <w:pPr>
              <w:jc w:val="both"/>
              <w:rPr>
                <w:sz w:val="20"/>
                <w:szCs w:val="20"/>
              </w:rPr>
            </w:pPr>
            <w:proofErr w:type="gramStart"/>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w:t>
            </w:r>
            <w:r w:rsidR="000F6C4A">
              <w:rPr>
                <w:sz w:val="20"/>
                <w:szCs w:val="20"/>
              </w:rPr>
              <w:t xml:space="preserve"> погрузо-разгрузочные работы, </w:t>
            </w:r>
            <w:r w:rsidR="0056037C">
              <w:rPr>
                <w:sz w:val="20"/>
                <w:szCs w:val="20"/>
              </w:rPr>
              <w:t>доставку, сборку, установку,</w:t>
            </w:r>
            <w:r w:rsidRPr="00820B5B">
              <w:rPr>
                <w:sz w:val="20"/>
                <w:szCs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roofErr w:type="gramEnd"/>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A61D00" w:rsidP="0097238A">
            <w:pPr>
              <w:jc w:val="both"/>
              <w:rPr>
                <w:sz w:val="20"/>
                <w:szCs w:val="20"/>
              </w:rPr>
            </w:pPr>
            <w:r w:rsidRPr="009B756C">
              <w:rPr>
                <w:sz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rPr>
              <w:t xml:space="preserve"> и</w:t>
            </w:r>
            <w:r w:rsidRPr="00701D95">
              <w:rPr>
                <w:sz w:val="20"/>
              </w:rPr>
              <w:t xml:space="preserve"> акта приема-передачи </w:t>
            </w:r>
            <w:r>
              <w:rPr>
                <w:sz w:val="20"/>
              </w:rPr>
              <w:t>товара</w:t>
            </w:r>
            <w:r w:rsidRPr="009B756C">
              <w:rPr>
                <w:sz w:val="20"/>
              </w:rPr>
              <w:t>, подписанн</w:t>
            </w:r>
            <w:r>
              <w:rPr>
                <w:sz w:val="20"/>
              </w:rPr>
              <w:t>ых</w:t>
            </w:r>
            <w:r w:rsidRPr="009B756C">
              <w:rPr>
                <w:sz w:val="20"/>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r w:rsidR="0097238A" w:rsidRPr="00820B5B">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F23AE">
            <w:pPr>
              <w:jc w:val="both"/>
              <w:rPr>
                <w:sz w:val="20"/>
                <w:szCs w:val="20"/>
              </w:rPr>
            </w:pPr>
            <w:r w:rsidRPr="00FE2446">
              <w:rPr>
                <w:sz w:val="20"/>
                <w:szCs w:val="20"/>
              </w:rPr>
              <w:t>«</w:t>
            </w:r>
            <w:r w:rsidR="0056037C">
              <w:rPr>
                <w:sz w:val="20"/>
                <w:szCs w:val="20"/>
              </w:rPr>
              <w:t>2</w:t>
            </w:r>
            <w:r w:rsidR="002F23AE">
              <w:rPr>
                <w:sz w:val="20"/>
                <w:szCs w:val="20"/>
              </w:rPr>
              <w:t>6</w:t>
            </w:r>
            <w:r w:rsidR="00487F7E" w:rsidRPr="00FE2446">
              <w:rPr>
                <w:sz w:val="20"/>
                <w:szCs w:val="20"/>
              </w:rPr>
              <w:t xml:space="preserve">» </w:t>
            </w:r>
            <w:r w:rsidR="0056037C">
              <w:rPr>
                <w:sz w:val="20"/>
                <w:szCs w:val="20"/>
              </w:rPr>
              <w:t>июля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F23AE">
            <w:pPr>
              <w:jc w:val="both"/>
              <w:rPr>
                <w:sz w:val="20"/>
                <w:szCs w:val="20"/>
              </w:rPr>
            </w:pPr>
            <w:r w:rsidRPr="00FE2446">
              <w:rPr>
                <w:sz w:val="20"/>
                <w:szCs w:val="20"/>
              </w:rPr>
              <w:t>«</w:t>
            </w:r>
            <w:r w:rsidR="0056037C">
              <w:rPr>
                <w:sz w:val="20"/>
                <w:szCs w:val="20"/>
              </w:rPr>
              <w:t>2</w:t>
            </w:r>
            <w:r w:rsidR="002F23AE">
              <w:rPr>
                <w:sz w:val="20"/>
                <w:szCs w:val="20"/>
              </w:rPr>
              <w:t>9</w:t>
            </w:r>
            <w:r w:rsidRPr="00FE2446">
              <w:rPr>
                <w:sz w:val="20"/>
                <w:szCs w:val="20"/>
              </w:rPr>
              <w:t xml:space="preserve">» </w:t>
            </w:r>
            <w:r w:rsidR="0056037C">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0F6DA0" w:rsidRDefault="000F6DA0" w:rsidP="00B8322C">
      <w:pPr>
        <w:jc w:val="right"/>
        <w:rPr>
          <w:b/>
          <w:bCs/>
          <w:sz w:val="20"/>
          <w:szCs w:val="20"/>
        </w:rPr>
      </w:pPr>
    </w:p>
    <w:p w:rsidR="00B116A0" w:rsidRDefault="00B116A0" w:rsidP="00B8322C">
      <w:pPr>
        <w:jc w:val="right"/>
        <w:rPr>
          <w:b/>
          <w:bCs/>
          <w:sz w:val="20"/>
          <w:szCs w:val="20"/>
        </w:rPr>
      </w:pPr>
    </w:p>
    <w:p w:rsidR="00B116A0" w:rsidRDefault="00B116A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w:t>
      </w:r>
      <w:r w:rsidR="002F23AE">
        <w:rPr>
          <w:b/>
          <w:sz w:val="20"/>
          <w:szCs w:val="20"/>
        </w:rPr>
        <w:t>медицинской мебели для кабинета паллиативной помощи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F23AE">
        <w:rPr>
          <w:b/>
          <w:kern w:val="32"/>
          <w:sz w:val="22"/>
          <w:szCs w:val="22"/>
        </w:rPr>
        <w:t>136-19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w:t>
      </w:r>
      <w:r w:rsidR="002F23AE">
        <w:rPr>
          <w:b/>
          <w:bCs/>
          <w:sz w:val="20"/>
        </w:rPr>
        <w:t>медицинской мебели для кабинета паллиативной помощи</w:t>
      </w:r>
      <w:r w:rsidRPr="005A07FA">
        <w:rPr>
          <w:b/>
          <w:bCs/>
          <w:sz w:val="20"/>
        </w:rPr>
        <w:t xml:space="preserve"> </w:t>
      </w:r>
      <w:bookmarkEnd w:id="2"/>
    </w:p>
    <w:p w:rsidR="00937DBB" w:rsidRPr="005A07FA" w:rsidRDefault="00937DBB" w:rsidP="000E4C5A">
      <w:pPr>
        <w:jc w:val="center"/>
        <w:rPr>
          <w:b/>
          <w:bCs/>
          <w:sz w:val="20"/>
          <w:szCs w:val="20"/>
        </w:rPr>
      </w:pPr>
    </w:p>
    <w:tbl>
      <w:tblPr>
        <w:tblW w:w="10314" w:type="dxa"/>
        <w:tblLayout w:type="fixed"/>
        <w:tblLook w:val="04A0"/>
      </w:tblPr>
      <w:tblGrid>
        <w:gridCol w:w="675"/>
        <w:gridCol w:w="1560"/>
        <w:gridCol w:w="5244"/>
        <w:gridCol w:w="850"/>
        <w:gridCol w:w="851"/>
        <w:gridCol w:w="1134"/>
      </w:tblGrid>
      <w:tr w:rsidR="007D622C" w:rsidRPr="005A07FA" w:rsidTr="002F23AE">
        <w:trPr>
          <w:trHeight w:val="8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6A6FAC">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5244" w:type="dxa"/>
            <w:tcBorders>
              <w:top w:val="single" w:sz="4" w:space="0" w:color="auto"/>
              <w:left w:val="nil"/>
              <w:bottom w:val="single" w:sz="4" w:space="0" w:color="auto"/>
              <w:right w:val="single" w:sz="4" w:space="0" w:color="auto"/>
            </w:tcBorders>
            <w:vAlign w:val="center"/>
          </w:tcPr>
          <w:p w:rsidR="007D622C" w:rsidRPr="007157A9" w:rsidRDefault="007D622C" w:rsidP="003952FF">
            <w:pPr>
              <w:jc w:val="center"/>
              <w:rPr>
                <w:b/>
                <w:sz w:val="20"/>
                <w:szCs w:val="20"/>
              </w:rPr>
            </w:pPr>
            <w:r>
              <w:rPr>
                <w:b/>
                <w:sz w:val="20"/>
                <w:szCs w:val="20"/>
              </w:rPr>
              <w:t>Х</w:t>
            </w:r>
            <w:r w:rsidRPr="007157A9">
              <w:rPr>
                <w:b/>
                <w:sz w:val="20"/>
                <w:szCs w:val="20"/>
              </w:rPr>
              <w:t>арактеристик</w:t>
            </w:r>
            <w:r w:rsidR="003952FF">
              <w:rPr>
                <w:b/>
                <w:sz w:val="20"/>
                <w:szCs w:val="20"/>
              </w:rPr>
              <w:t>и</w:t>
            </w:r>
            <w:r w:rsidR="003B6A0D">
              <w:rPr>
                <w:b/>
                <w:sz w:val="20"/>
                <w:szCs w:val="20"/>
              </w:rPr>
              <w:t xml:space="preserve"> товара, ра</w:t>
            </w:r>
            <w:r>
              <w:rPr>
                <w:b/>
                <w:sz w:val="20"/>
                <w:szCs w:val="20"/>
              </w:rPr>
              <w:t>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2F23A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7D622C" w:rsidRPr="005A07FA" w:rsidRDefault="007D622C" w:rsidP="002F23AE">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D622C" w:rsidRPr="005A07FA" w:rsidRDefault="007D622C" w:rsidP="0097238A">
            <w:pPr>
              <w:jc w:val="center"/>
              <w:rPr>
                <w:b/>
                <w:color w:val="000000"/>
                <w:sz w:val="20"/>
                <w:szCs w:val="20"/>
              </w:rPr>
            </w:pPr>
            <w:r w:rsidRPr="005A07FA">
              <w:rPr>
                <w:b/>
                <w:color w:val="000000"/>
                <w:sz w:val="20"/>
                <w:szCs w:val="20"/>
              </w:rPr>
              <w:t>Начальная (максимальная)* цена за ед., руб.</w:t>
            </w:r>
          </w:p>
        </w:tc>
      </w:tr>
      <w:tr w:rsidR="002F23AE" w:rsidRPr="00B22FF0" w:rsidTr="002F23AE">
        <w:trPr>
          <w:trHeight w:val="132"/>
        </w:trPr>
        <w:tc>
          <w:tcPr>
            <w:tcW w:w="675" w:type="dxa"/>
            <w:tcBorders>
              <w:top w:val="single" w:sz="4" w:space="0" w:color="auto"/>
              <w:left w:val="single" w:sz="4" w:space="0" w:color="auto"/>
              <w:bottom w:val="single" w:sz="4" w:space="0" w:color="auto"/>
              <w:right w:val="nil"/>
            </w:tcBorders>
            <w:shd w:val="clear" w:color="auto" w:fill="auto"/>
          </w:tcPr>
          <w:p w:rsidR="002F23AE" w:rsidRPr="002F23AE" w:rsidRDefault="002F23AE" w:rsidP="006A6FAC">
            <w:pPr>
              <w:jc w:val="center"/>
              <w:rPr>
                <w:sz w:val="20"/>
                <w:szCs w:val="20"/>
              </w:rPr>
            </w:pPr>
            <w:r w:rsidRPr="002F23AE">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rPr>
                <w:sz w:val="20"/>
                <w:szCs w:val="20"/>
              </w:rPr>
            </w:pPr>
            <w:r w:rsidRPr="002F23AE">
              <w:rPr>
                <w:sz w:val="20"/>
                <w:szCs w:val="20"/>
              </w:rPr>
              <w:t xml:space="preserve">Стул для пациентов </w:t>
            </w:r>
          </w:p>
          <w:p w:rsidR="002F23AE" w:rsidRPr="002F23AE" w:rsidRDefault="002F23AE" w:rsidP="002F23AE">
            <w:pPr>
              <w:ind w:left="141"/>
              <w:rPr>
                <w:sz w:val="20"/>
                <w:szCs w:val="20"/>
              </w:rPr>
            </w:pPr>
          </w:p>
        </w:tc>
        <w:tc>
          <w:tcPr>
            <w:tcW w:w="5244" w:type="dxa"/>
            <w:tcBorders>
              <w:top w:val="single" w:sz="4" w:space="0" w:color="auto"/>
              <w:left w:val="nil"/>
              <w:bottom w:val="single" w:sz="4" w:space="0" w:color="auto"/>
              <w:right w:val="single" w:sz="4" w:space="0" w:color="auto"/>
            </w:tcBorders>
          </w:tcPr>
          <w:p w:rsidR="002F23AE" w:rsidRPr="006A6FAC" w:rsidRDefault="002F23AE" w:rsidP="002F23AE">
            <w:pPr>
              <w:rPr>
                <w:sz w:val="18"/>
                <w:szCs w:val="18"/>
              </w:rPr>
            </w:pPr>
            <w:r w:rsidRPr="006A6FAC">
              <w:rPr>
                <w:b/>
                <w:sz w:val="18"/>
                <w:szCs w:val="18"/>
              </w:rPr>
              <w:t>Обивка спинки и сидения</w:t>
            </w:r>
            <w:r w:rsidRPr="006A6FAC">
              <w:rPr>
                <w:sz w:val="18"/>
                <w:szCs w:val="18"/>
              </w:rPr>
              <w:t>: заменитель кожи</w:t>
            </w:r>
          </w:p>
          <w:p w:rsidR="002F23AE" w:rsidRPr="006A6FAC" w:rsidRDefault="002F23AE" w:rsidP="002F23AE">
            <w:pPr>
              <w:rPr>
                <w:rStyle w:val="prod5"/>
                <w:sz w:val="18"/>
                <w:szCs w:val="18"/>
              </w:rPr>
            </w:pPr>
            <w:r w:rsidRPr="006A6FAC">
              <w:rPr>
                <w:rStyle w:val="prod5"/>
                <w:b/>
                <w:sz w:val="18"/>
                <w:szCs w:val="18"/>
              </w:rPr>
              <w:t>Цвет:</w:t>
            </w:r>
            <w:r w:rsidRPr="006A6FAC">
              <w:rPr>
                <w:rStyle w:val="prod5"/>
                <w:sz w:val="18"/>
                <w:szCs w:val="18"/>
              </w:rPr>
              <w:t xml:space="preserve">  белый или бежевый</w:t>
            </w:r>
          </w:p>
          <w:p w:rsidR="002F23AE" w:rsidRPr="006A6FAC" w:rsidRDefault="002F23AE" w:rsidP="002F23AE">
            <w:pPr>
              <w:contextualSpacing/>
              <w:rPr>
                <w:rFonts w:eastAsia="Calibri"/>
                <w:sz w:val="18"/>
                <w:szCs w:val="18"/>
              </w:rPr>
            </w:pPr>
            <w:r w:rsidRPr="006A6FAC">
              <w:rPr>
                <w:rFonts w:eastAsia="Calibri"/>
                <w:sz w:val="18"/>
                <w:szCs w:val="18"/>
              </w:rPr>
              <w:t>Высота стула не менее 750 мм</w:t>
            </w:r>
          </w:p>
          <w:p w:rsidR="002F23AE" w:rsidRPr="006A6FAC" w:rsidRDefault="002F23AE" w:rsidP="002F23AE">
            <w:pPr>
              <w:contextualSpacing/>
              <w:rPr>
                <w:rFonts w:eastAsia="Calibri"/>
                <w:sz w:val="18"/>
                <w:szCs w:val="18"/>
              </w:rPr>
            </w:pPr>
            <w:r w:rsidRPr="006A6FAC">
              <w:rPr>
                <w:rFonts w:eastAsia="Calibri"/>
                <w:sz w:val="18"/>
                <w:szCs w:val="18"/>
              </w:rPr>
              <w:t>Ширина сидения стула не менее 400 мм</w:t>
            </w:r>
          </w:p>
          <w:p w:rsidR="002F23AE" w:rsidRPr="006A6FAC" w:rsidRDefault="002F23AE" w:rsidP="002F23AE">
            <w:pPr>
              <w:contextualSpacing/>
              <w:rPr>
                <w:rFonts w:eastAsia="Calibri"/>
                <w:sz w:val="18"/>
                <w:szCs w:val="18"/>
              </w:rPr>
            </w:pPr>
            <w:r w:rsidRPr="006A6FAC">
              <w:rPr>
                <w:rFonts w:eastAsia="Calibri"/>
                <w:sz w:val="18"/>
                <w:szCs w:val="18"/>
              </w:rPr>
              <w:t>Ширина спинки не менее 400 мм</w:t>
            </w:r>
          </w:p>
          <w:p w:rsidR="002F23AE" w:rsidRPr="006A6FAC" w:rsidRDefault="002F23AE" w:rsidP="002F23AE">
            <w:pPr>
              <w:contextualSpacing/>
              <w:rPr>
                <w:rFonts w:eastAsia="Calibri"/>
                <w:sz w:val="18"/>
                <w:szCs w:val="18"/>
              </w:rPr>
            </w:pPr>
            <w:r w:rsidRPr="006A6FAC">
              <w:rPr>
                <w:rFonts w:eastAsia="Calibri"/>
                <w:sz w:val="18"/>
                <w:szCs w:val="18"/>
              </w:rPr>
              <w:t xml:space="preserve">Каркас стула согнут  из стальных труб, выполненных из прочного металла. </w:t>
            </w:r>
          </w:p>
          <w:p w:rsidR="002F23AE" w:rsidRPr="006A6FAC" w:rsidRDefault="002F23AE" w:rsidP="002F23AE">
            <w:pPr>
              <w:contextualSpacing/>
              <w:rPr>
                <w:rFonts w:eastAsia="Calibri"/>
                <w:sz w:val="18"/>
                <w:szCs w:val="18"/>
              </w:rPr>
            </w:pPr>
            <w:r w:rsidRPr="006A6FAC">
              <w:rPr>
                <w:rFonts w:eastAsia="Calibri"/>
                <w:sz w:val="18"/>
                <w:szCs w:val="18"/>
              </w:rPr>
              <w:t xml:space="preserve">Ножки с пластмассовыми заглушками. </w:t>
            </w:r>
          </w:p>
          <w:p w:rsidR="002F23AE" w:rsidRPr="006A6FAC" w:rsidRDefault="002F23AE" w:rsidP="002F23AE">
            <w:pPr>
              <w:rPr>
                <w:sz w:val="18"/>
                <w:szCs w:val="18"/>
              </w:rPr>
            </w:pPr>
            <w:r w:rsidRPr="006A6FAC">
              <w:rPr>
                <w:sz w:val="18"/>
                <w:szCs w:val="18"/>
              </w:rPr>
              <w:t>Изделие выдерживает обработку любыми дезинфицирующими средствами, применяемыми в лечебном учреждении.</w:t>
            </w:r>
          </w:p>
          <w:p w:rsidR="002F23AE" w:rsidRPr="006A6FAC" w:rsidRDefault="002F23AE" w:rsidP="006A6FAC">
            <w:pPr>
              <w:rPr>
                <w:sz w:val="18"/>
                <w:szCs w:val="18"/>
              </w:rPr>
            </w:pPr>
            <w:r w:rsidRPr="006A6FAC">
              <w:rPr>
                <w:b/>
                <w:sz w:val="18"/>
                <w:szCs w:val="18"/>
                <w:u w:val="single"/>
              </w:rPr>
              <w:t>Наличие регистрационного удостоверения Федеральной службы по надзору в сфере здравоохранения (</w:t>
            </w:r>
            <w:proofErr w:type="spellStart"/>
            <w:r w:rsidRPr="006A6FAC">
              <w:rPr>
                <w:b/>
                <w:sz w:val="18"/>
                <w:szCs w:val="18"/>
                <w:u w:val="single"/>
              </w:rPr>
              <w:t>Росдравздравнадзор</w:t>
            </w:r>
            <w:proofErr w:type="spellEnd"/>
            <w:r w:rsidRPr="006A6FAC">
              <w:rPr>
                <w:b/>
                <w:sz w:val="18"/>
                <w:szCs w:val="18"/>
                <w:u w:val="single"/>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jc w:val="center"/>
              <w:rPr>
                <w:sz w:val="20"/>
                <w:szCs w:val="20"/>
              </w:rPr>
            </w:pPr>
            <w:proofErr w:type="spellStart"/>
            <w:proofErr w:type="gramStart"/>
            <w:r w:rsidRPr="002F23AE">
              <w:rPr>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2F23AE" w:rsidRPr="002F23AE" w:rsidRDefault="006A6FAC" w:rsidP="002F23AE">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tcPr>
          <w:p w:rsidR="002F23AE" w:rsidRPr="00B22FF0" w:rsidRDefault="006A6FAC" w:rsidP="0097238A">
            <w:pPr>
              <w:jc w:val="center"/>
              <w:rPr>
                <w:sz w:val="20"/>
                <w:szCs w:val="20"/>
              </w:rPr>
            </w:pPr>
            <w:r>
              <w:rPr>
                <w:sz w:val="20"/>
                <w:szCs w:val="20"/>
              </w:rPr>
              <w:t>1174,67</w:t>
            </w:r>
          </w:p>
        </w:tc>
      </w:tr>
      <w:tr w:rsidR="002F23AE" w:rsidRPr="00B22FF0" w:rsidTr="002F23AE">
        <w:trPr>
          <w:trHeight w:val="132"/>
        </w:trPr>
        <w:tc>
          <w:tcPr>
            <w:tcW w:w="675" w:type="dxa"/>
            <w:tcBorders>
              <w:top w:val="single" w:sz="4" w:space="0" w:color="auto"/>
              <w:left w:val="single" w:sz="4" w:space="0" w:color="auto"/>
              <w:bottom w:val="single" w:sz="4" w:space="0" w:color="auto"/>
              <w:right w:val="nil"/>
            </w:tcBorders>
            <w:shd w:val="clear" w:color="auto" w:fill="auto"/>
          </w:tcPr>
          <w:p w:rsidR="002F23AE" w:rsidRPr="002F23AE" w:rsidRDefault="002F23AE" w:rsidP="006A6FAC">
            <w:pPr>
              <w:jc w:val="center"/>
              <w:rPr>
                <w:sz w:val="20"/>
                <w:szCs w:val="20"/>
              </w:rPr>
            </w:pPr>
            <w:r w:rsidRPr="002F23AE">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rPr>
                <w:sz w:val="20"/>
                <w:szCs w:val="20"/>
              </w:rPr>
            </w:pPr>
            <w:r w:rsidRPr="002F23AE">
              <w:rPr>
                <w:sz w:val="20"/>
                <w:szCs w:val="20"/>
              </w:rPr>
              <w:t xml:space="preserve">Стол для кабинета врача </w:t>
            </w:r>
          </w:p>
          <w:p w:rsidR="002F23AE" w:rsidRPr="002F23AE" w:rsidRDefault="002F23AE" w:rsidP="002F23AE">
            <w:pPr>
              <w:ind w:left="360"/>
              <w:rPr>
                <w:sz w:val="20"/>
                <w:szCs w:val="20"/>
              </w:rPr>
            </w:pPr>
          </w:p>
          <w:p w:rsidR="002F23AE" w:rsidRPr="002F23AE" w:rsidRDefault="002F23AE" w:rsidP="002F23AE">
            <w:pPr>
              <w:ind w:left="360"/>
              <w:rPr>
                <w:sz w:val="20"/>
                <w:szCs w:val="20"/>
              </w:rPr>
            </w:pPr>
          </w:p>
          <w:p w:rsidR="002F23AE" w:rsidRPr="002F23AE" w:rsidRDefault="002F23AE" w:rsidP="002F23AE">
            <w:pPr>
              <w:ind w:left="360"/>
              <w:rPr>
                <w:sz w:val="20"/>
                <w:szCs w:val="20"/>
              </w:rPr>
            </w:pPr>
          </w:p>
          <w:p w:rsidR="002F23AE" w:rsidRPr="002F23AE" w:rsidRDefault="002F23AE" w:rsidP="002F23AE">
            <w:pPr>
              <w:ind w:left="360"/>
              <w:rPr>
                <w:sz w:val="20"/>
                <w:szCs w:val="20"/>
              </w:rPr>
            </w:pPr>
          </w:p>
          <w:p w:rsidR="002F23AE" w:rsidRPr="002F23AE" w:rsidRDefault="002F23AE" w:rsidP="002F23AE">
            <w:pPr>
              <w:rPr>
                <w:sz w:val="20"/>
                <w:szCs w:val="20"/>
              </w:rPr>
            </w:pPr>
          </w:p>
          <w:p w:rsidR="002F23AE" w:rsidRPr="002F23AE" w:rsidRDefault="002F23AE" w:rsidP="002F23AE">
            <w:pPr>
              <w:rPr>
                <w:sz w:val="20"/>
                <w:szCs w:val="20"/>
              </w:rPr>
            </w:pPr>
          </w:p>
          <w:p w:rsidR="002F23AE" w:rsidRPr="002F23AE" w:rsidRDefault="002F23AE" w:rsidP="002F23AE">
            <w:pPr>
              <w:textAlignment w:val="bottom"/>
              <w:rPr>
                <w:sz w:val="20"/>
                <w:szCs w:val="20"/>
              </w:rPr>
            </w:pPr>
          </w:p>
        </w:tc>
        <w:tc>
          <w:tcPr>
            <w:tcW w:w="5244" w:type="dxa"/>
            <w:tcBorders>
              <w:top w:val="single" w:sz="4" w:space="0" w:color="auto"/>
              <w:left w:val="nil"/>
              <w:bottom w:val="single" w:sz="4" w:space="0" w:color="auto"/>
              <w:right w:val="single" w:sz="4" w:space="0" w:color="auto"/>
            </w:tcBorders>
          </w:tcPr>
          <w:p w:rsidR="002F23AE" w:rsidRPr="006A6FAC" w:rsidRDefault="002F23AE" w:rsidP="006A6FAC">
            <w:pPr>
              <w:rPr>
                <w:noProof/>
                <w:sz w:val="18"/>
                <w:szCs w:val="18"/>
              </w:rPr>
            </w:pPr>
            <w:r w:rsidRPr="006A6FAC">
              <w:rPr>
                <w:noProof/>
                <w:sz w:val="18"/>
                <w:szCs w:val="18"/>
              </w:rPr>
              <w:t xml:space="preserve">Габариты </w:t>
            </w:r>
            <w:r w:rsidR="006A6FAC" w:rsidRPr="006A6FAC">
              <w:rPr>
                <w:noProof/>
                <w:sz w:val="18"/>
                <w:szCs w:val="18"/>
              </w:rPr>
              <w:t>стола</w:t>
            </w:r>
            <w:r w:rsidRPr="006A6FAC">
              <w:rPr>
                <w:noProof/>
                <w:sz w:val="18"/>
                <w:szCs w:val="18"/>
              </w:rPr>
              <w:t>:</w:t>
            </w:r>
          </w:p>
          <w:p w:rsidR="002F23AE" w:rsidRPr="006A6FAC" w:rsidRDefault="002F23AE" w:rsidP="006A6FAC">
            <w:pPr>
              <w:rPr>
                <w:noProof/>
                <w:sz w:val="18"/>
                <w:szCs w:val="18"/>
              </w:rPr>
            </w:pPr>
            <w:r w:rsidRPr="006A6FAC">
              <w:rPr>
                <w:noProof/>
                <w:sz w:val="18"/>
                <w:szCs w:val="18"/>
              </w:rPr>
              <w:t>Ширина от 1200 до 1300 мм</w:t>
            </w:r>
          </w:p>
          <w:p w:rsidR="002F23AE" w:rsidRPr="006A6FAC" w:rsidRDefault="002F23AE" w:rsidP="006A6FAC">
            <w:pPr>
              <w:rPr>
                <w:noProof/>
                <w:sz w:val="18"/>
                <w:szCs w:val="18"/>
              </w:rPr>
            </w:pPr>
            <w:r w:rsidRPr="006A6FAC">
              <w:rPr>
                <w:noProof/>
                <w:sz w:val="18"/>
                <w:szCs w:val="18"/>
              </w:rPr>
              <w:t>Глубина от 600 до 700 мм</w:t>
            </w:r>
          </w:p>
          <w:p w:rsidR="002F23AE" w:rsidRPr="006A6FAC" w:rsidRDefault="002F23AE" w:rsidP="006A6FAC">
            <w:pPr>
              <w:rPr>
                <w:noProof/>
                <w:sz w:val="18"/>
                <w:szCs w:val="18"/>
              </w:rPr>
            </w:pPr>
            <w:r w:rsidRPr="006A6FAC">
              <w:rPr>
                <w:noProof/>
                <w:sz w:val="18"/>
                <w:szCs w:val="18"/>
              </w:rPr>
              <w:t>Высота от 750 до 780 мм</w:t>
            </w:r>
          </w:p>
          <w:p w:rsidR="002F23AE" w:rsidRPr="006A6FAC" w:rsidRDefault="002F23AE" w:rsidP="006A6FAC">
            <w:pPr>
              <w:rPr>
                <w:noProof/>
                <w:sz w:val="18"/>
                <w:szCs w:val="18"/>
              </w:rPr>
            </w:pPr>
            <w:r w:rsidRPr="006A6FAC">
              <w:rPr>
                <w:noProof/>
                <w:sz w:val="18"/>
                <w:szCs w:val="18"/>
              </w:rPr>
              <w:t>Включает в себя:</w:t>
            </w:r>
          </w:p>
          <w:p w:rsidR="002F23AE" w:rsidRPr="006A6FAC" w:rsidRDefault="002F23AE" w:rsidP="006A6FAC">
            <w:pPr>
              <w:widowControl w:val="0"/>
              <w:numPr>
                <w:ilvl w:val="0"/>
                <w:numId w:val="42"/>
              </w:numPr>
              <w:tabs>
                <w:tab w:val="clear" w:pos="720"/>
                <w:tab w:val="num" w:pos="34"/>
                <w:tab w:val="left" w:pos="323"/>
                <w:tab w:val="left" w:pos="593"/>
                <w:tab w:val="left" w:pos="1043"/>
              </w:tabs>
              <w:suppressAutoHyphens/>
              <w:ind w:left="34" w:firstLine="0"/>
              <w:rPr>
                <w:sz w:val="18"/>
                <w:szCs w:val="18"/>
              </w:rPr>
            </w:pPr>
            <w:r w:rsidRPr="006A6FAC">
              <w:rPr>
                <w:sz w:val="18"/>
                <w:szCs w:val="18"/>
              </w:rPr>
              <w:t>выдвижную полку под клавиатуру на шариковых направляющих;</w:t>
            </w:r>
          </w:p>
          <w:p w:rsidR="002F23AE" w:rsidRPr="006A6FAC" w:rsidRDefault="002F23AE" w:rsidP="006A6FAC">
            <w:pPr>
              <w:widowControl w:val="0"/>
              <w:numPr>
                <w:ilvl w:val="0"/>
                <w:numId w:val="42"/>
              </w:numPr>
              <w:tabs>
                <w:tab w:val="clear" w:pos="720"/>
                <w:tab w:val="num" w:pos="317"/>
              </w:tabs>
              <w:suppressAutoHyphens/>
              <w:ind w:left="317" w:hanging="283"/>
              <w:rPr>
                <w:sz w:val="18"/>
                <w:szCs w:val="18"/>
              </w:rPr>
            </w:pPr>
            <w:r w:rsidRPr="006A6FAC">
              <w:rPr>
                <w:sz w:val="18"/>
                <w:szCs w:val="18"/>
              </w:rPr>
              <w:t>тумбу с нишей и отделением для системного блока.</w:t>
            </w:r>
          </w:p>
          <w:p w:rsidR="002F23AE" w:rsidRPr="006A6FAC" w:rsidRDefault="002F23AE" w:rsidP="006A6FAC">
            <w:pPr>
              <w:rPr>
                <w:sz w:val="18"/>
                <w:szCs w:val="18"/>
              </w:rPr>
            </w:pPr>
            <w:r w:rsidRPr="006A6FAC">
              <w:rPr>
                <w:sz w:val="18"/>
                <w:szCs w:val="18"/>
              </w:rPr>
              <w:t>Характеристики:</w:t>
            </w:r>
          </w:p>
          <w:p w:rsidR="006A6FAC" w:rsidRPr="006A6FAC" w:rsidRDefault="006A6FAC" w:rsidP="006A6FAC">
            <w:pPr>
              <w:tabs>
                <w:tab w:val="left" w:pos="175"/>
                <w:tab w:val="left" w:pos="552"/>
                <w:tab w:val="left" w:pos="867"/>
              </w:tabs>
              <w:ind w:left="33"/>
              <w:rPr>
                <w:sz w:val="18"/>
                <w:szCs w:val="18"/>
              </w:rPr>
            </w:pPr>
            <w:r w:rsidRPr="006A6FAC">
              <w:rPr>
                <w:sz w:val="18"/>
                <w:szCs w:val="18"/>
              </w:rPr>
              <w:t>Должен быть и</w:t>
            </w:r>
            <w:r w:rsidR="002F23AE" w:rsidRPr="006A6FAC">
              <w:rPr>
                <w:sz w:val="18"/>
                <w:szCs w:val="18"/>
              </w:rPr>
              <w:t xml:space="preserve">зготовлен  из ЛДСП толщиной  не менее 16мм,  с окантовкой из </w:t>
            </w:r>
            <w:proofErr w:type="spellStart"/>
            <w:r w:rsidR="002F23AE" w:rsidRPr="006A6FAC">
              <w:rPr>
                <w:sz w:val="18"/>
                <w:szCs w:val="18"/>
              </w:rPr>
              <w:t>противоударной</w:t>
            </w:r>
            <w:proofErr w:type="spellEnd"/>
            <w:r w:rsidR="002F23AE" w:rsidRPr="006A6FAC">
              <w:rPr>
                <w:sz w:val="18"/>
                <w:szCs w:val="18"/>
              </w:rPr>
              <w:t xml:space="preserve"> кромки ПВХ. Фасады из МДФ облицованные пленкой из ПВХ, возможна установка  на регулируемые опоры. </w:t>
            </w:r>
          </w:p>
          <w:p w:rsidR="006A6FAC" w:rsidRPr="006A6FAC" w:rsidRDefault="002F23AE" w:rsidP="006A6FAC">
            <w:pPr>
              <w:tabs>
                <w:tab w:val="left" w:pos="175"/>
                <w:tab w:val="left" w:pos="552"/>
                <w:tab w:val="left" w:pos="867"/>
              </w:tabs>
              <w:ind w:left="33"/>
              <w:rPr>
                <w:sz w:val="18"/>
                <w:szCs w:val="18"/>
              </w:rPr>
            </w:pPr>
            <w:r w:rsidRPr="006A6FAC">
              <w:rPr>
                <w:sz w:val="18"/>
                <w:szCs w:val="18"/>
              </w:rPr>
              <w:t xml:space="preserve">Изделие </w:t>
            </w:r>
            <w:r w:rsidR="006A6FAC" w:rsidRPr="006A6FAC">
              <w:rPr>
                <w:sz w:val="18"/>
                <w:szCs w:val="18"/>
              </w:rPr>
              <w:t xml:space="preserve">должно </w:t>
            </w:r>
            <w:r w:rsidRPr="006A6FAC">
              <w:rPr>
                <w:sz w:val="18"/>
                <w:szCs w:val="18"/>
              </w:rPr>
              <w:t>выдерживат</w:t>
            </w:r>
            <w:r w:rsidR="006A6FAC" w:rsidRPr="006A6FAC">
              <w:rPr>
                <w:sz w:val="18"/>
                <w:szCs w:val="18"/>
              </w:rPr>
              <w:t>ь</w:t>
            </w:r>
            <w:r w:rsidRPr="006A6FAC">
              <w:rPr>
                <w:sz w:val="18"/>
                <w:szCs w:val="18"/>
              </w:rPr>
              <w:t xml:space="preserve"> многократную обработку любыми дезинфицирующими средствами, применяемыми в лечебном учреждении. </w:t>
            </w:r>
          </w:p>
          <w:p w:rsidR="002F23AE" w:rsidRPr="006A6FAC" w:rsidRDefault="002F23AE" w:rsidP="006A6FAC">
            <w:pPr>
              <w:tabs>
                <w:tab w:val="left" w:pos="175"/>
                <w:tab w:val="left" w:pos="552"/>
                <w:tab w:val="left" w:pos="867"/>
              </w:tabs>
              <w:ind w:left="33"/>
              <w:rPr>
                <w:sz w:val="18"/>
                <w:szCs w:val="18"/>
              </w:rPr>
            </w:pPr>
            <w:r w:rsidRPr="006A6FAC">
              <w:rPr>
                <w:sz w:val="18"/>
                <w:szCs w:val="18"/>
              </w:rPr>
              <w:t>Цвет изделия белый.</w:t>
            </w:r>
          </w:p>
          <w:p w:rsidR="002F23AE" w:rsidRPr="006A6FAC" w:rsidRDefault="002F23AE" w:rsidP="006A6FAC">
            <w:pPr>
              <w:tabs>
                <w:tab w:val="left" w:pos="175"/>
                <w:tab w:val="left" w:pos="552"/>
                <w:tab w:val="left" w:pos="867"/>
              </w:tabs>
              <w:ind w:left="33"/>
              <w:rPr>
                <w:sz w:val="18"/>
                <w:szCs w:val="18"/>
              </w:rPr>
            </w:pPr>
            <w:r w:rsidRPr="006A6FAC">
              <w:rPr>
                <w:b/>
                <w:sz w:val="18"/>
                <w:szCs w:val="18"/>
                <w:u w:val="single"/>
              </w:rPr>
              <w:t xml:space="preserve"> Наличие регистрационного удостоверения Федеральной службы по надзору в сфере здравоохранения (</w:t>
            </w:r>
            <w:proofErr w:type="spellStart"/>
            <w:r w:rsidRPr="006A6FAC">
              <w:rPr>
                <w:b/>
                <w:sz w:val="18"/>
                <w:szCs w:val="18"/>
                <w:u w:val="single"/>
              </w:rPr>
              <w:t>Росдравздравнадзор</w:t>
            </w:r>
            <w:proofErr w:type="spellEnd"/>
            <w:r w:rsidRPr="006A6FAC">
              <w:rPr>
                <w:b/>
                <w:sz w:val="18"/>
                <w:szCs w:val="18"/>
                <w:u w:val="single"/>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jc w:val="center"/>
              <w:rPr>
                <w:sz w:val="20"/>
                <w:szCs w:val="20"/>
              </w:rPr>
            </w:pPr>
            <w:proofErr w:type="spellStart"/>
            <w:proofErr w:type="gramStart"/>
            <w:r w:rsidRPr="002F23AE">
              <w:rPr>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2F23AE" w:rsidRPr="002F23AE" w:rsidRDefault="002F23AE" w:rsidP="002F23AE">
            <w:pPr>
              <w:jc w:val="center"/>
              <w:rPr>
                <w:sz w:val="20"/>
                <w:szCs w:val="20"/>
              </w:rPr>
            </w:pPr>
            <w:r w:rsidRPr="002F23AE">
              <w:rPr>
                <w:sz w:val="20"/>
                <w:szCs w:val="20"/>
              </w:rPr>
              <w:t>2</w:t>
            </w:r>
          </w:p>
        </w:tc>
        <w:tc>
          <w:tcPr>
            <w:tcW w:w="1134" w:type="dxa"/>
            <w:tcBorders>
              <w:top w:val="single" w:sz="4" w:space="0" w:color="auto"/>
              <w:left w:val="nil"/>
              <w:bottom w:val="single" w:sz="4" w:space="0" w:color="auto"/>
              <w:right w:val="single" w:sz="4" w:space="0" w:color="auto"/>
            </w:tcBorders>
          </w:tcPr>
          <w:p w:rsidR="002F23AE" w:rsidRPr="00B22FF0" w:rsidRDefault="006A6FAC" w:rsidP="0097238A">
            <w:pPr>
              <w:jc w:val="center"/>
              <w:rPr>
                <w:sz w:val="20"/>
                <w:szCs w:val="20"/>
              </w:rPr>
            </w:pPr>
            <w:r>
              <w:rPr>
                <w:sz w:val="20"/>
                <w:szCs w:val="20"/>
              </w:rPr>
              <w:t>5916,67</w:t>
            </w:r>
          </w:p>
        </w:tc>
      </w:tr>
      <w:tr w:rsidR="002F23AE" w:rsidRPr="00B22FF0" w:rsidTr="002F23AE">
        <w:trPr>
          <w:trHeight w:val="132"/>
        </w:trPr>
        <w:tc>
          <w:tcPr>
            <w:tcW w:w="675" w:type="dxa"/>
            <w:tcBorders>
              <w:top w:val="single" w:sz="4" w:space="0" w:color="auto"/>
              <w:left w:val="single" w:sz="4" w:space="0" w:color="auto"/>
              <w:bottom w:val="single" w:sz="4" w:space="0" w:color="auto"/>
              <w:right w:val="nil"/>
            </w:tcBorders>
            <w:shd w:val="clear" w:color="auto" w:fill="auto"/>
          </w:tcPr>
          <w:p w:rsidR="002F23AE" w:rsidRPr="002F23AE" w:rsidRDefault="002F23AE" w:rsidP="006A6FAC">
            <w:pPr>
              <w:jc w:val="center"/>
              <w:rPr>
                <w:sz w:val="20"/>
                <w:szCs w:val="20"/>
              </w:rPr>
            </w:pPr>
            <w:r w:rsidRPr="002F23AE">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rPr>
                <w:b/>
                <w:sz w:val="20"/>
                <w:szCs w:val="20"/>
                <w:u w:val="single"/>
              </w:rPr>
            </w:pPr>
            <w:r w:rsidRPr="002F23AE">
              <w:rPr>
                <w:sz w:val="20"/>
                <w:szCs w:val="20"/>
              </w:rPr>
              <w:t xml:space="preserve">Тумба медицинская </w:t>
            </w:r>
            <w:proofErr w:type="spellStart"/>
            <w:r w:rsidRPr="002F23AE">
              <w:rPr>
                <w:sz w:val="20"/>
                <w:szCs w:val="20"/>
              </w:rPr>
              <w:t>подкатная</w:t>
            </w:r>
            <w:proofErr w:type="spellEnd"/>
            <w:r w:rsidRPr="002F23AE">
              <w:rPr>
                <w:sz w:val="20"/>
                <w:szCs w:val="20"/>
              </w:rPr>
              <w:t xml:space="preserve"> под стол в позиции №2</w:t>
            </w:r>
          </w:p>
          <w:p w:rsidR="002F23AE" w:rsidRPr="002F23AE" w:rsidRDefault="002F23AE" w:rsidP="002F23AE">
            <w:pPr>
              <w:rPr>
                <w:noProof/>
                <w:color w:val="000000"/>
                <w:sz w:val="20"/>
                <w:szCs w:val="20"/>
              </w:rPr>
            </w:pPr>
          </w:p>
        </w:tc>
        <w:tc>
          <w:tcPr>
            <w:tcW w:w="5244" w:type="dxa"/>
            <w:tcBorders>
              <w:top w:val="single" w:sz="4" w:space="0" w:color="auto"/>
              <w:left w:val="nil"/>
              <w:bottom w:val="single" w:sz="4" w:space="0" w:color="auto"/>
              <w:right w:val="single" w:sz="4" w:space="0" w:color="auto"/>
            </w:tcBorders>
          </w:tcPr>
          <w:p w:rsidR="002F23AE" w:rsidRPr="006A6FAC" w:rsidRDefault="002F23AE" w:rsidP="006A6FAC">
            <w:pPr>
              <w:rPr>
                <w:noProof/>
                <w:sz w:val="18"/>
                <w:szCs w:val="18"/>
              </w:rPr>
            </w:pPr>
            <w:r w:rsidRPr="006A6FAC">
              <w:rPr>
                <w:noProof/>
                <w:sz w:val="18"/>
                <w:szCs w:val="18"/>
              </w:rPr>
              <w:t xml:space="preserve">Габариты </w:t>
            </w:r>
            <w:r w:rsidR="006A6FAC" w:rsidRPr="006A6FAC">
              <w:rPr>
                <w:noProof/>
                <w:sz w:val="18"/>
                <w:szCs w:val="18"/>
              </w:rPr>
              <w:t>тумбы</w:t>
            </w:r>
            <w:r w:rsidRPr="006A6FAC">
              <w:rPr>
                <w:noProof/>
                <w:sz w:val="18"/>
                <w:szCs w:val="18"/>
              </w:rPr>
              <w:t>:</w:t>
            </w:r>
          </w:p>
          <w:p w:rsidR="002F23AE" w:rsidRPr="006A6FAC" w:rsidRDefault="002F23AE" w:rsidP="006A6FAC">
            <w:pPr>
              <w:rPr>
                <w:noProof/>
                <w:sz w:val="18"/>
                <w:szCs w:val="18"/>
              </w:rPr>
            </w:pPr>
            <w:r w:rsidRPr="006A6FAC">
              <w:rPr>
                <w:noProof/>
                <w:sz w:val="18"/>
                <w:szCs w:val="18"/>
              </w:rPr>
              <w:t>Ширина от 435 до 460 мм</w:t>
            </w:r>
          </w:p>
          <w:p w:rsidR="002F23AE" w:rsidRPr="006A6FAC" w:rsidRDefault="002F23AE" w:rsidP="006A6FAC">
            <w:pPr>
              <w:rPr>
                <w:noProof/>
                <w:sz w:val="18"/>
                <w:szCs w:val="18"/>
              </w:rPr>
            </w:pPr>
            <w:r w:rsidRPr="006A6FAC">
              <w:rPr>
                <w:noProof/>
                <w:sz w:val="18"/>
                <w:szCs w:val="18"/>
              </w:rPr>
              <w:t>Глубина от 430 до 460 мм</w:t>
            </w:r>
          </w:p>
          <w:p w:rsidR="002F23AE" w:rsidRPr="006A6FAC" w:rsidRDefault="002F23AE" w:rsidP="006A6FAC">
            <w:pPr>
              <w:rPr>
                <w:noProof/>
                <w:sz w:val="18"/>
                <w:szCs w:val="18"/>
              </w:rPr>
            </w:pPr>
            <w:r w:rsidRPr="006A6FAC">
              <w:rPr>
                <w:noProof/>
                <w:sz w:val="18"/>
                <w:szCs w:val="18"/>
              </w:rPr>
              <w:t xml:space="preserve">Высота от 650 до 750 мм </w:t>
            </w:r>
          </w:p>
          <w:p w:rsidR="002F23AE" w:rsidRPr="006A6FAC" w:rsidRDefault="002F23AE" w:rsidP="006A6FAC">
            <w:pPr>
              <w:rPr>
                <w:noProof/>
                <w:sz w:val="18"/>
                <w:szCs w:val="18"/>
              </w:rPr>
            </w:pPr>
            <w:r w:rsidRPr="006A6FAC">
              <w:rPr>
                <w:noProof/>
                <w:sz w:val="18"/>
                <w:szCs w:val="18"/>
              </w:rPr>
              <w:t>Включает в себя:</w:t>
            </w:r>
          </w:p>
          <w:p w:rsidR="002F23AE" w:rsidRPr="006A6FAC" w:rsidRDefault="002F23AE" w:rsidP="006A6FAC">
            <w:pPr>
              <w:widowControl w:val="0"/>
              <w:numPr>
                <w:ilvl w:val="0"/>
                <w:numId w:val="42"/>
              </w:numPr>
              <w:tabs>
                <w:tab w:val="clear" w:pos="720"/>
                <w:tab w:val="num" w:pos="34"/>
                <w:tab w:val="left" w:pos="323"/>
                <w:tab w:val="left" w:pos="593"/>
                <w:tab w:val="left" w:pos="1043"/>
              </w:tabs>
              <w:suppressAutoHyphens/>
              <w:ind w:left="34" w:firstLine="0"/>
              <w:rPr>
                <w:sz w:val="18"/>
                <w:szCs w:val="18"/>
              </w:rPr>
            </w:pPr>
            <w:r w:rsidRPr="006A6FAC">
              <w:rPr>
                <w:sz w:val="18"/>
                <w:szCs w:val="18"/>
              </w:rPr>
              <w:t>три выдвижных ящика;</w:t>
            </w:r>
          </w:p>
          <w:p w:rsidR="002F23AE" w:rsidRPr="006A6FAC" w:rsidRDefault="002F23AE" w:rsidP="006A6FAC">
            <w:pPr>
              <w:widowControl w:val="0"/>
              <w:numPr>
                <w:ilvl w:val="0"/>
                <w:numId w:val="42"/>
              </w:numPr>
              <w:tabs>
                <w:tab w:val="clear" w:pos="720"/>
                <w:tab w:val="num" w:pos="317"/>
              </w:tabs>
              <w:suppressAutoHyphens/>
              <w:ind w:left="317" w:hanging="283"/>
              <w:rPr>
                <w:sz w:val="18"/>
                <w:szCs w:val="18"/>
              </w:rPr>
            </w:pPr>
            <w:r w:rsidRPr="006A6FAC">
              <w:rPr>
                <w:sz w:val="18"/>
                <w:szCs w:val="18"/>
              </w:rPr>
              <w:t>верхний ящик с замком, с комплектом ключей.</w:t>
            </w:r>
          </w:p>
          <w:p w:rsidR="002F23AE" w:rsidRPr="006A6FAC" w:rsidRDefault="002F23AE" w:rsidP="006A6FAC">
            <w:pPr>
              <w:widowControl w:val="0"/>
              <w:numPr>
                <w:ilvl w:val="0"/>
                <w:numId w:val="42"/>
              </w:numPr>
              <w:tabs>
                <w:tab w:val="clear" w:pos="720"/>
                <w:tab w:val="num" w:pos="317"/>
              </w:tabs>
              <w:suppressAutoHyphens/>
              <w:ind w:left="317" w:hanging="283"/>
              <w:rPr>
                <w:sz w:val="18"/>
                <w:szCs w:val="18"/>
              </w:rPr>
            </w:pPr>
            <w:r w:rsidRPr="006A6FAC">
              <w:rPr>
                <w:sz w:val="18"/>
                <w:szCs w:val="18"/>
              </w:rPr>
              <w:t>ручки, скоба не менее 95 мм, металлические, цвет хром</w:t>
            </w:r>
          </w:p>
          <w:p w:rsidR="002F23AE" w:rsidRPr="006A6FAC" w:rsidRDefault="002F23AE" w:rsidP="006A6FAC">
            <w:pPr>
              <w:rPr>
                <w:sz w:val="18"/>
                <w:szCs w:val="18"/>
              </w:rPr>
            </w:pPr>
            <w:r w:rsidRPr="006A6FAC">
              <w:rPr>
                <w:sz w:val="18"/>
                <w:szCs w:val="18"/>
              </w:rPr>
              <w:t>Характеристики:</w:t>
            </w:r>
          </w:p>
          <w:p w:rsidR="006A6FAC" w:rsidRPr="006A6FAC" w:rsidRDefault="006A6FAC" w:rsidP="006A6FAC">
            <w:pPr>
              <w:tabs>
                <w:tab w:val="left" w:pos="175"/>
                <w:tab w:val="left" w:pos="552"/>
                <w:tab w:val="left" w:pos="867"/>
              </w:tabs>
              <w:ind w:left="33"/>
              <w:rPr>
                <w:sz w:val="18"/>
                <w:szCs w:val="18"/>
              </w:rPr>
            </w:pPr>
            <w:r w:rsidRPr="006A6FAC">
              <w:rPr>
                <w:sz w:val="18"/>
                <w:szCs w:val="18"/>
              </w:rPr>
              <w:t>Должна быть в</w:t>
            </w:r>
            <w:r w:rsidR="002F23AE" w:rsidRPr="006A6FAC">
              <w:rPr>
                <w:sz w:val="18"/>
                <w:szCs w:val="18"/>
              </w:rPr>
              <w:t xml:space="preserve">ыполнена из ламинированной ДСП белого цвета толщиной  не менее 16мм  с окантовкой из </w:t>
            </w:r>
            <w:proofErr w:type="spellStart"/>
            <w:r w:rsidR="002F23AE" w:rsidRPr="006A6FAC">
              <w:rPr>
                <w:sz w:val="18"/>
                <w:szCs w:val="18"/>
              </w:rPr>
              <w:t>противоударной</w:t>
            </w:r>
            <w:proofErr w:type="spellEnd"/>
            <w:r w:rsidR="002F23AE" w:rsidRPr="006A6FAC">
              <w:rPr>
                <w:sz w:val="18"/>
                <w:szCs w:val="18"/>
              </w:rPr>
              <w:t xml:space="preserve"> кромки ПВХ. </w:t>
            </w:r>
          </w:p>
          <w:p w:rsidR="006A6FAC" w:rsidRPr="006A6FAC" w:rsidRDefault="002F23AE" w:rsidP="006A6FAC">
            <w:pPr>
              <w:tabs>
                <w:tab w:val="left" w:pos="175"/>
                <w:tab w:val="left" w:pos="552"/>
                <w:tab w:val="left" w:pos="867"/>
              </w:tabs>
              <w:ind w:left="33"/>
              <w:rPr>
                <w:sz w:val="18"/>
                <w:szCs w:val="18"/>
              </w:rPr>
            </w:pPr>
            <w:r w:rsidRPr="006A6FAC">
              <w:rPr>
                <w:sz w:val="18"/>
                <w:szCs w:val="18"/>
              </w:rPr>
              <w:t xml:space="preserve">Изделие </w:t>
            </w:r>
            <w:r w:rsidR="006A6FAC" w:rsidRPr="006A6FAC">
              <w:rPr>
                <w:sz w:val="18"/>
                <w:szCs w:val="18"/>
              </w:rPr>
              <w:t xml:space="preserve">должно </w:t>
            </w:r>
            <w:r w:rsidRPr="006A6FAC">
              <w:rPr>
                <w:sz w:val="18"/>
                <w:szCs w:val="18"/>
              </w:rPr>
              <w:t>выдерживат</w:t>
            </w:r>
            <w:r w:rsidR="006A6FAC" w:rsidRPr="006A6FAC">
              <w:rPr>
                <w:sz w:val="18"/>
                <w:szCs w:val="18"/>
              </w:rPr>
              <w:t>ь</w:t>
            </w:r>
            <w:r w:rsidRPr="006A6FAC">
              <w:rPr>
                <w:sz w:val="18"/>
                <w:szCs w:val="18"/>
              </w:rPr>
              <w:t xml:space="preserve"> многократную обработку любыми дезинфицирующими </w:t>
            </w:r>
            <w:proofErr w:type="gramStart"/>
            <w:r w:rsidRPr="006A6FAC">
              <w:rPr>
                <w:sz w:val="18"/>
                <w:szCs w:val="18"/>
              </w:rPr>
              <w:t>средствами</w:t>
            </w:r>
            <w:proofErr w:type="gramEnd"/>
            <w:r w:rsidRPr="006A6FAC">
              <w:rPr>
                <w:sz w:val="18"/>
                <w:szCs w:val="18"/>
              </w:rPr>
              <w:t xml:space="preserve"> применяемыми в лечебном учреждении. </w:t>
            </w:r>
          </w:p>
          <w:p w:rsidR="002F23AE" w:rsidRPr="006A6FAC" w:rsidRDefault="002F23AE" w:rsidP="006A6FAC">
            <w:pPr>
              <w:tabs>
                <w:tab w:val="left" w:pos="175"/>
                <w:tab w:val="left" w:pos="552"/>
                <w:tab w:val="left" w:pos="867"/>
              </w:tabs>
              <w:ind w:left="33"/>
              <w:rPr>
                <w:sz w:val="18"/>
                <w:szCs w:val="18"/>
              </w:rPr>
            </w:pPr>
            <w:r w:rsidRPr="006A6FAC">
              <w:rPr>
                <w:sz w:val="18"/>
                <w:szCs w:val="18"/>
              </w:rPr>
              <w:t>Тумба</w:t>
            </w:r>
            <w:r w:rsidR="006A6FAC" w:rsidRPr="006A6FAC">
              <w:rPr>
                <w:sz w:val="18"/>
                <w:szCs w:val="18"/>
              </w:rPr>
              <w:t xml:space="preserve"> должна быть </w:t>
            </w:r>
            <w:r w:rsidRPr="006A6FAC">
              <w:rPr>
                <w:sz w:val="18"/>
                <w:szCs w:val="18"/>
              </w:rPr>
              <w:t>установлена на самоориентирующиеся колеса Ø50 мм.</w:t>
            </w:r>
          </w:p>
          <w:p w:rsidR="006A6FAC" w:rsidRPr="006A6FAC" w:rsidRDefault="006A6FAC" w:rsidP="006A6FAC">
            <w:pPr>
              <w:tabs>
                <w:tab w:val="left" w:pos="175"/>
                <w:tab w:val="left" w:pos="552"/>
                <w:tab w:val="left" w:pos="867"/>
              </w:tabs>
              <w:ind w:left="33"/>
              <w:rPr>
                <w:sz w:val="18"/>
                <w:szCs w:val="18"/>
              </w:rPr>
            </w:pPr>
            <w:r w:rsidRPr="006A6FAC">
              <w:rPr>
                <w:sz w:val="18"/>
                <w:szCs w:val="18"/>
              </w:rPr>
              <w:t>Цвет изделия белый.</w:t>
            </w:r>
          </w:p>
          <w:p w:rsidR="002F23AE" w:rsidRPr="006A6FAC" w:rsidRDefault="002F23AE" w:rsidP="006A6FAC">
            <w:pPr>
              <w:rPr>
                <w:noProof/>
                <w:sz w:val="18"/>
                <w:szCs w:val="18"/>
              </w:rPr>
            </w:pPr>
            <w:r w:rsidRPr="006A6FAC">
              <w:rPr>
                <w:b/>
                <w:sz w:val="18"/>
                <w:szCs w:val="18"/>
                <w:u w:val="single"/>
              </w:rPr>
              <w:t xml:space="preserve"> Наличие регистрационного удостоверения Федеральной службы по надзору в сфере здравоохранения (</w:t>
            </w:r>
            <w:proofErr w:type="spellStart"/>
            <w:r w:rsidRPr="006A6FAC">
              <w:rPr>
                <w:b/>
                <w:sz w:val="18"/>
                <w:szCs w:val="18"/>
                <w:u w:val="single"/>
              </w:rPr>
              <w:t>Росдравздравнадзор</w:t>
            </w:r>
            <w:proofErr w:type="spellEnd"/>
            <w:r w:rsidRPr="006A6FAC">
              <w:rPr>
                <w:b/>
                <w:sz w:val="18"/>
                <w:szCs w:val="18"/>
                <w:u w:val="single"/>
              </w:rPr>
              <w:t>)</w:t>
            </w:r>
            <w:proofErr w:type="gramStart"/>
            <w:r w:rsidRPr="006A6FAC">
              <w:rPr>
                <w:b/>
                <w:sz w:val="18"/>
                <w:szCs w:val="18"/>
                <w:u w:val="single"/>
              </w:rPr>
              <w:t xml:space="preserve"> ,</w:t>
            </w:r>
            <w:proofErr w:type="gramEnd"/>
            <w:r w:rsidRPr="006A6FAC">
              <w:rPr>
                <w:b/>
                <w:sz w:val="18"/>
                <w:szCs w:val="18"/>
                <w:u w:val="single"/>
              </w:rPr>
              <w:t xml:space="preserve">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jc w:val="center"/>
              <w:rPr>
                <w:sz w:val="20"/>
                <w:szCs w:val="20"/>
              </w:rPr>
            </w:pPr>
            <w:proofErr w:type="spellStart"/>
            <w:proofErr w:type="gramStart"/>
            <w:r w:rsidRPr="002F23AE">
              <w:rPr>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2F23AE" w:rsidRPr="002F23AE" w:rsidRDefault="002F23AE" w:rsidP="002F23AE">
            <w:pPr>
              <w:jc w:val="center"/>
              <w:rPr>
                <w:sz w:val="20"/>
                <w:szCs w:val="20"/>
              </w:rPr>
            </w:pPr>
            <w:r w:rsidRPr="002F23AE">
              <w:rPr>
                <w:sz w:val="20"/>
                <w:szCs w:val="20"/>
              </w:rPr>
              <w:t>2</w:t>
            </w:r>
          </w:p>
        </w:tc>
        <w:tc>
          <w:tcPr>
            <w:tcW w:w="1134" w:type="dxa"/>
            <w:tcBorders>
              <w:top w:val="single" w:sz="4" w:space="0" w:color="auto"/>
              <w:left w:val="nil"/>
              <w:bottom w:val="single" w:sz="4" w:space="0" w:color="auto"/>
              <w:right w:val="single" w:sz="4" w:space="0" w:color="auto"/>
            </w:tcBorders>
          </w:tcPr>
          <w:p w:rsidR="002F23AE" w:rsidRPr="00B22FF0" w:rsidRDefault="006A6FAC" w:rsidP="0097238A">
            <w:pPr>
              <w:jc w:val="center"/>
              <w:rPr>
                <w:sz w:val="20"/>
                <w:szCs w:val="20"/>
              </w:rPr>
            </w:pPr>
            <w:r>
              <w:rPr>
                <w:sz w:val="20"/>
                <w:szCs w:val="20"/>
              </w:rPr>
              <w:t>5463,33</w:t>
            </w:r>
          </w:p>
        </w:tc>
      </w:tr>
      <w:tr w:rsidR="002F23AE" w:rsidRPr="00B22FF0" w:rsidTr="002F23AE">
        <w:trPr>
          <w:trHeight w:val="132"/>
        </w:trPr>
        <w:tc>
          <w:tcPr>
            <w:tcW w:w="675" w:type="dxa"/>
            <w:tcBorders>
              <w:top w:val="single" w:sz="4" w:space="0" w:color="auto"/>
              <w:left w:val="single" w:sz="4" w:space="0" w:color="auto"/>
              <w:bottom w:val="single" w:sz="4" w:space="0" w:color="auto"/>
              <w:right w:val="nil"/>
            </w:tcBorders>
            <w:shd w:val="clear" w:color="auto" w:fill="auto"/>
          </w:tcPr>
          <w:p w:rsidR="002F23AE" w:rsidRPr="002F23AE" w:rsidRDefault="002F23AE" w:rsidP="006A6FAC">
            <w:pPr>
              <w:jc w:val="center"/>
              <w:rPr>
                <w:sz w:val="20"/>
                <w:szCs w:val="20"/>
              </w:rPr>
            </w:pPr>
            <w:r w:rsidRPr="002F23AE">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6A6FAC">
            <w:pPr>
              <w:rPr>
                <w:sz w:val="20"/>
                <w:szCs w:val="20"/>
              </w:rPr>
            </w:pPr>
            <w:r w:rsidRPr="002F23AE">
              <w:rPr>
                <w:sz w:val="20"/>
                <w:szCs w:val="20"/>
              </w:rPr>
              <w:t xml:space="preserve">Стул </w:t>
            </w:r>
            <w:proofErr w:type="spellStart"/>
            <w:proofErr w:type="gramStart"/>
            <w:r w:rsidRPr="002F23AE">
              <w:rPr>
                <w:sz w:val="20"/>
                <w:szCs w:val="20"/>
              </w:rPr>
              <w:t>газ-лифт</w:t>
            </w:r>
            <w:proofErr w:type="spellEnd"/>
            <w:proofErr w:type="gramEnd"/>
            <w:r w:rsidRPr="002F23AE">
              <w:rPr>
                <w:sz w:val="20"/>
                <w:szCs w:val="20"/>
              </w:rPr>
              <w:t xml:space="preserve"> для врача</w:t>
            </w:r>
          </w:p>
        </w:tc>
        <w:tc>
          <w:tcPr>
            <w:tcW w:w="5244" w:type="dxa"/>
            <w:tcBorders>
              <w:top w:val="single" w:sz="4" w:space="0" w:color="auto"/>
              <w:left w:val="nil"/>
              <w:bottom w:val="single" w:sz="4" w:space="0" w:color="auto"/>
              <w:right w:val="single" w:sz="4" w:space="0" w:color="auto"/>
            </w:tcBorders>
          </w:tcPr>
          <w:p w:rsidR="002F23AE" w:rsidRPr="006A6FAC" w:rsidRDefault="002F23AE" w:rsidP="002F23AE">
            <w:pPr>
              <w:rPr>
                <w:sz w:val="18"/>
                <w:szCs w:val="18"/>
              </w:rPr>
            </w:pPr>
            <w:r w:rsidRPr="006A6FAC">
              <w:rPr>
                <w:b/>
                <w:sz w:val="18"/>
                <w:szCs w:val="18"/>
              </w:rPr>
              <w:t>Обивка спинки и сидения</w:t>
            </w:r>
            <w:r w:rsidRPr="006A6FAC">
              <w:rPr>
                <w:sz w:val="18"/>
                <w:szCs w:val="18"/>
              </w:rPr>
              <w:t>: заменитель кожи</w:t>
            </w:r>
          </w:p>
          <w:p w:rsidR="002F23AE" w:rsidRPr="006A6FAC" w:rsidRDefault="002F23AE" w:rsidP="002F23AE">
            <w:pPr>
              <w:rPr>
                <w:rStyle w:val="prod5"/>
                <w:sz w:val="18"/>
                <w:szCs w:val="18"/>
              </w:rPr>
            </w:pPr>
            <w:r w:rsidRPr="006A6FAC">
              <w:rPr>
                <w:rStyle w:val="prod5"/>
                <w:b/>
                <w:sz w:val="18"/>
                <w:szCs w:val="18"/>
              </w:rPr>
              <w:t>Цвет:</w:t>
            </w:r>
            <w:r w:rsidRPr="006A6FAC">
              <w:rPr>
                <w:rStyle w:val="prod5"/>
                <w:sz w:val="18"/>
                <w:szCs w:val="18"/>
              </w:rPr>
              <w:t xml:space="preserve">  белый или бежевый</w:t>
            </w:r>
          </w:p>
          <w:p w:rsidR="002F23AE" w:rsidRPr="006A6FAC" w:rsidRDefault="002F23AE" w:rsidP="002F23AE">
            <w:pPr>
              <w:rPr>
                <w:noProof/>
                <w:sz w:val="18"/>
                <w:szCs w:val="18"/>
              </w:rPr>
            </w:pPr>
            <w:r w:rsidRPr="006A6FAC">
              <w:rPr>
                <w:noProof/>
                <w:sz w:val="18"/>
                <w:szCs w:val="18"/>
              </w:rPr>
              <w:t>Регулируемая высота от 440 до не менее 570 мм</w:t>
            </w:r>
            <w:r w:rsidR="006A6FAC" w:rsidRPr="006A6FAC">
              <w:rPr>
                <w:noProof/>
                <w:sz w:val="18"/>
                <w:szCs w:val="18"/>
              </w:rPr>
              <w:t>.</w:t>
            </w:r>
          </w:p>
          <w:p w:rsidR="002F23AE" w:rsidRPr="006A6FAC" w:rsidRDefault="002F23AE" w:rsidP="002F23AE">
            <w:pPr>
              <w:rPr>
                <w:noProof/>
                <w:sz w:val="18"/>
                <w:szCs w:val="18"/>
              </w:rPr>
            </w:pPr>
            <w:r w:rsidRPr="006A6FAC">
              <w:rPr>
                <w:noProof/>
                <w:sz w:val="18"/>
                <w:szCs w:val="18"/>
              </w:rPr>
              <w:t>Наличие подлокотников</w:t>
            </w:r>
            <w:r w:rsidR="006A6FAC" w:rsidRPr="006A6FAC">
              <w:rPr>
                <w:noProof/>
                <w:sz w:val="18"/>
                <w:szCs w:val="18"/>
              </w:rPr>
              <w:t>.</w:t>
            </w:r>
          </w:p>
          <w:p w:rsidR="002F23AE" w:rsidRPr="006A6FAC" w:rsidRDefault="002F23AE" w:rsidP="002F23AE">
            <w:pPr>
              <w:rPr>
                <w:noProof/>
                <w:sz w:val="18"/>
                <w:szCs w:val="18"/>
              </w:rPr>
            </w:pPr>
            <w:r w:rsidRPr="006A6FAC">
              <w:rPr>
                <w:noProof/>
                <w:sz w:val="18"/>
                <w:szCs w:val="18"/>
              </w:rPr>
              <w:t>Спинка с механическиой регулировкой высоты и угла наклона.</w:t>
            </w:r>
          </w:p>
          <w:p w:rsidR="002F23AE" w:rsidRPr="006A6FAC" w:rsidRDefault="002F23AE" w:rsidP="002F23AE">
            <w:pPr>
              <w:rPr>
                <w:noProof/>
                <w:sz w:val="18"/>
                <w:szCs w:val="18"/>
              </w:rPr>
            </w:pPr>
            <w:r w:rsidRPr="006A6FAC">
              <w:rPr>
                <w:noProof/>
                <w:sz w:val="18"/>
                <w:szCs w:val="18"/>
              </w:rPr>
              <w:t>Стул установлен на пятилучевую опору с колесами.</w:t>
            </w:r>
          </w:p>
          <w:p w:rsidR="002F23AE" w:rsidRPr="006A6FAC" w:rsidRDefault="002F23AE" w:rsidP="006A6FAC">
            <w:pPr>
              <w:rPr>
                <w:noProof/>
                <w:sz w:val="18"/>
                <w:szCs w:val="18"/>
              </w:rPr>
            </w:pPr>
            <w:r w:rsidRPr="006A6FAC">
              <w:rPr>
                <w:b/>
                <w:sz w:val="18"/>
                <w:szCs w:val="18"/>
                <w:u w:val="single"/>
              </w:rPr>
              <w:t>Наличие регистрационного удостоверения Федеральной службы по надзору в сфере здравоохранения (</w:t>
            </w:r>
            <w:proofErr w:type="spellStart"/>
            <w:r w:rsidRPr="006A6FAC">
              <w:rPr>
                <w:b/>
                <w:sz w:val="18"/>
                <w:szCs w:val="18"/>
                <w:u w:val="single"/>
              </w:rPr>
              <w:t>Росдравздравнадзор</w:t>
            </w:r>
            <w:proofErr w:type="spellEnd"/>
            <w:r w:rsidRPr="006A6FAC">
              <w:rPr>
                <w:b/>
                <w:sz w:val="18"/>
                <w:szCs w:val="18"/>
                <w:u w:val="single"/>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jc w:val="center"/>
              <w:rPr>
                <w:sz w:val="20"/>
                <w:szCs w:val="20"/>
              </w:rPr>
            </w:pPr>
            <w:proofErr w:type="spellStart"/>
            <w:proofErr w:type="gramStart"/>
            <w:r w:rsidRPr="002F23AE">
              <w:rPr>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2F23AE" w:rsidRPr="002F23AE" w:rsidRDefault="002F23AE" w:rsidP="002F23AE">
            <w:pPr>
              <w:jc w:val="center"/>
              <w:rPr>
                <w:sz w:val="20"/>
                <w:szCs w:val="20"/>
              </w:rPr>
            </w:pPr>
            <w:r w:rsidRPr="002F23AE">
              <w:rPr>
                <w:sz w:val="20"/>
                <w:szCs w:val="20"/>
              </w:rPr>
              <w:t>2</w:t>
            </w:r>
          </w:p>
        </w:tc>
        <w:tc>
          <w:tcPr>
            <w:tcW w:w="1134" w:type="dxa"/>
            <w:tcBorders>
              <w:top w:val="single" w:sz="4" w:space="0" w:color="auto"/>
              <w:left w:val="nil"/>
              <w:bottom w:val="single" w:sz="4" w:space="0" w:color="auto"/>
              <w:right w:val="single" w:sz="4" w:space="0" w:color="auto"/>
            </w:tcBorders>
          </w:tcPr>
          <w:p w:rsidR="002F23AE" w:rsidRPr="00B22FF0" w:rsidRDefault="006A6FAC" w:rsidP="0097238A">
            <w:pPr>
              <w:jc w:val="center"/>
              <w:rPr>
                <w:sz w:val="20"/>
                <w:szCs w:val="20"/>
              </w:rPr>
            </w:pPr>
            <w:r>
              <w:rPr>
                <w:sz w:val="20"/>
                <w:szCs w:val="20"/>
              </w:rPr>
              <w:t>4641,33</w:t>
            </w:r>
          </w:p>
        </w:tc>
      </w:tr>
      <w:tr w:rsidR="002F23AE" w:rsidRPr="00B22FF0" w:rsidTr="002F23AE">
        <w:trPr>
          <w:trHeight w:val="132"/>
        </w:trPr>
        <w:tc>
          <w:tcPr>
            <w:tcW w:w="675" w:type="dxa"/>
            <w:tcBorders>
              <w:top w:val="single" w:sz="4" w:space="0" w:color="auto"/>
              <w:left w:val="single" w:sz="4" w:space="0" w:color="auto"/>
              <w:bottom w:val="single" w:sz="4" w:space="0" w:color="auto"/>
              <w:right w:val="nil"/>
            </w:tcBorders>
            <w:shd w:val="clear" w:color="auto" w:fill="auto"/>
          </w:tcPr>
          <w:p w:rsidR="002F23AE" w:rsidRPr="002F23AE" w:rsidRDefault="002F23AE" w:rsidP="006A6FAC">
            <w:pPr>
              <w:jc w:val="center"/>
              <w:rPr>
                <w:sz w:val="20"/>
                <w:szCs w:val="20"/>
              </w:rPr>
            </w:pPr>
            <w:r w:rsidRPr="002F23AE">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rPr>
                <w:sz w:val="20"/>
                <w:szCs w:val="20"/>
              </w:rPr>
            </w:pPr>
            <w:r w:rsidRPr="002F23AE">
              <w:rPr>
                <w:sz w:val="20"/>
                <w:szCs w:val="20"/>
              </w:rPr>
              <w:t>Шкаф медицинский для одежды</w:t>
            </w:r>
          </w:p>
        </w:tc>
        <w:tc>
          <w:tcPr>
            <w:tcW w:w="5244" w:type="dxa"/>
            <w:tcBorders>
              <w:top w:val="single" w:sz="4" w:space="0" w:color="auto"/>
              <w:left w:val="nil"/>
              <w:bottom w:val="single" w:sz="4" w:space="0" w:color="auto"/>
              <w:right w:val="single" w:sz="4" w:space="0" w:color="auto"/>
            </w:tcBorders>
          </w:tcPr>
          <w:p w:rsidR="006A6FAC" w:rsidRPr="006A6FAC" w:rsidRDefault="006A6FAC" w:rsidP="002F23AE">
            <w:pPr>
              <w:rPr>
                <w:sz w:val="18"/>
                <w:szCs w:val="18"/>
              </w:rPr>
            </w:pPr>
            <w:r w:rsidRPr="006A6FAC">
              <w:rPr>
                <w:sz w:val="18"/>
                <w:szCs w:val="18"/>
              </w:rPr>
              <w:t>Габариты шкафа:</w:t>
            </w:r>
          </w:p>
          <w:p w:rsidR="002F23AE" w:rsidRPr="006A6FAC" w:rsidRDefault="002F23AE" w:rsidP="002F23AE">
            <w:pPr>
              <w:rPr>
                <w:sz w:val="18"/>
                <w:szCs w:val="18"/>
              </w:rPr>
            </w:pPr>
            <w:r w:rsidRPr="006A6FAC">
              <w:rPr>
                <w:sz w:val="18"/>
                <w:szCs w:val="18"/>
              </w:rPr>
              <w:t>Ширина от 800 до 900 мм</w:t>
            </w:r>
          </w:p>
          <w:p w:rsidR="002F23AE" w:rsidRPr="006A6FAC" w:rsidRDefault="002F23AE" w:rsidP="002F23AE">
            <w:pPr>
              <w:rPr>
                <w:sz w:val="18"/>
                <w:szCs w:val="18"/>
              </w:rPr>
            </w:pPr>
            <w:r w:rsidRPr="006A6FAC">
              <w:rPr>
                <w:sz w:val="18"/>
                <w:szCs w:val="18"/>
              </w:rPr>
              <w:t>Глубина от 500 до 600 мм</w:t>
            </w:r>
          </w:p>
          <w:p w:rsidR="002F23AE" w:rsidRPr="006A6FAC" w:rsidRDefault="002F23AE" w:rsidP="002F23AE">
            <w:pPr>
              <w:rPr>
                <w:sz w:val="18"/>
                <w:szCs w:val="18"/>
              </w:rPr>
            </w:pPr>
            <w:r w:rsidRPr="006A6FAC">
              <w:rPr>
                <w:sz w:val="18"/>
                <w:szCs w:val="18"/>
              </w:rPr>
              <w:t>Высота от 1800 мм до 2200 мм</w:t>
            </w:r>
          </w:p>
          <w:p w:rsidR="006A6FAC" w:rsidRPr="006A6FAC" w:rsidRDefault="002F23AE" w:rsidP="002F23AE">
            <w:pPr>
              <w:rPr>
                <w:sz w:val="18"/>
                <w:szCs w:val="18"/>
              </w:rPr>
            </w:pPr>
            <w:proofErr w:type="gramStart"/>
            <w:r w:rsidRPr="006A6FAC">
              <w:rPr>
                <w:sz w:val="18"/>
                <w:szCs w:val="18"/>
              </w:rPr>
              <w:t>Двухстворчатый</w:t>
            </w:r>
            <w:proofErr w:type="gramEnd"/>
            <w:r w:rsidRPr="006A6FAC">
              <w:rPr>
                <w:sz w:val="18"/>
                <w:szCs w:val="18"/>
              </w:rPr>
              <w:t xml:space="preserve"> с разделительной перегородкой (для чистой и «грязной» одежды), наличие 2-х штанг. </w:t>
            </w:r>
          </w:p>
          <w:p w:rsidR="002F23AE" w:rsidRPr="006A6FAC" w:rsidRDefault="002F23AE" w:rsidP="002F23AE">
            <w:pPr>
              <w:rPr>
                <w:sz w:val="18"/>
                <w:szCs w:val="18"/>
              </w:rPr>
            </w:pPr>
            <w:r w:rsidRPr="006A6FAC">
              <w:rPr>
                <w:sz w:val="18"/>
                <w:szCs w:val="18"/>
              </w:rPr>
              <w:t xml:space="preserve">Полка для головных уборов, полка для обуви. </w:t>
            </w:r>
          </w:p>
          <w:p w:rsidR="006A6FAC" w:rsidRPr="006A6FAC" w:rsidRDefault="006A6FAC" w:rsidP="006A6FAC">
            <w:pPr>
              <w:jc w:val="both"/>
              <w:rPr>
                <w:sz w:val="18"/>
                <w:szCs w:val="18"/>
              </w:rPr>
            </w:pPr>
            <w:r w:rsidRPr="006A6FAC">
              <w:rPr>
                <w:sz w:val="18"/>
                <w:szCs w:val="18"/>
              </w:rPr>
              <w:t>Должен быть и</w:t>
            </w:r>
            <w:r w:rsidR="002F23AE" w:rsidRPr="006A6FAC">
              <w:rPr>
                <w:sz w:val="18"/>
                <w:szCs w:val="18"/>
              </w:rPr>
              <w:t xml:space="preserve">зготовлен  из ЛДСП толщиной  не менее 16мм,  с окантовкой из </w:t>
            </w:r>
            <w:proofErr w:type="spellStart"/>
            <w:r w:rsidR="002F23AE" w:rsidRPr="006A6FAC">
              <w:rPr>
                <w:sz w:val="18"/>
                <w:szCs w:val="18"/>
              </w:rPr>
              <w:t>противоударной</w:t>
            </w:r>
            <w:proofErr w:type="spellEnd"/>
            <w:r w:rsidR="002F23AE" w:rsidRPr="006A6FAC">
              <w:rPr>
                <w:sz w:val="18"/>
                <w:szCs w:val="18"/>
              </w:rPr>
              <w:t xml:space="preserve"> кромки ПВХ. </w:t>
            </w:r>
          </w:p>
          <w:p w:rsidR="006A6FAC" w:rsidRPr="006A6FAC" w:rsidRDefault="002F23AE" w:rsidP="006A6FAC">
            <w:pPr>
              <w:jc w:val="both"/>
              <w:rPr>
                <w:sz w:val="18"/>
                <w:szCs w:val="18"/>
              </w:rPr>
            </w:pPr>
            <w:r w:rsidRPr="006A6FAC">
              <w:rPr>
                <w:sz w:val="18"/>
                <w:szCs w:val="18"/>
              </w:rPr>
              <w:t>Фасады из Д</w:t>
            </w:r>
            <w:proofErr w:type="gramStart"/>
            <w:r w:rsidRPr="006A6FAC">
              <w:rPr>
                <w:sz w:val="18"/>
                <w:szCs w:val="18"/>
              </w:rPr>
              <w:t>СП с пл</w:t>
            </w:r>
            <w:proofErr w:type="gramEnd"/>
            <w:r w:rsidRPr="006A6FAC">
              <w:rPr>
                <w:sz w:val="18"/>
                <w:szCs w:val="18"/>
              </w:rPr>
              <w:t xml:space="preserve">астиковым покрытием, </w:t>
            </w:r>
          </w:p>
          <w:p w:rsidR="006A6FAC" w:rsidRPr="006A6FAC" w:rsidRDefault="002F23AE" w:rsidP="006A6FAC">
            <w:pPr>
              <w:jc w:val="both"/>
              <w:rPr>
                <w:sz w:val="18"/>
                <w:szCs w:val="18"/>
              </w:rPr>
            </w:pPr>
            <w:r w:rsidRPr="006A6FAC">
              <w:rPr>
                <w:sz w:val="18"/>
                <w:szCs w:val="18"/>
              </w:rPr>
              <w:t xml:space="preserve">возможна установка на регулируемые опоры. </w:t>
            </w:r>
          </w:p>
          <w:p w:rsidR="006A6FAC" w:rsidRPr="006A6FAC" w:rsidRDefault="002F23AE" w:rsidP="006A6FAC">
            <w:pPr>
              <w:jc w:val="both"/>
              <w:rPr>
                <w:sz w:val="18"/>
                <w:szCs w:val="18"/>
              </w:rPr>
            </w:pPr>
            <w:r w:rsidRPr="006A6FAC">
              <w:rPr>
                <w:sz w:val="18"/>
                <w:szCs w:val="18"/>
              </w:rPr>
              <w:t xml:space="preserve">Изделие </w:t>
            </w:r>
            <w:r w:rsidR="006A6FAC" w:rsidRPr="006A6FAC">
              <w:rPr>
                <w:sz w:val="18"/>
                <w:szCs w:val="18"/>
              </w:rPr>
              <w:t xml:space="preserve">должно </w:t>
            </w:r>
            <w:r w:rsidRPr="006A6FAC">
              <w:rPr>
                <w:sz w:val="18"/>
                <w:szCs w:val="18"/>
              </w:rPr>
              <w:t>выдерживат</w:t>
            </w:r>
            <w:r w:rsidR="006A6FAC" w:rsidRPr="006A6FAC">
              <w:rPr>
                <w:sz w:val="18"/>
                <w:szCs w:val="18"/>
              </w:rPr>
              <w:t>ь</w:t>
            </w:r>
            <w:r w:rsidRPr="006A6FAC">
              <w:rPr>
                <w:sz w:val="18"/>
                <w:szCs w:val="18"/>
              </w:rPr>
              <w:t xml:space="preserve"> многократную обработку любыми дезинфицирующими средствами, применяемыми в лечебном учреждении. </w:t>
            </w:r>
          </w:p>
          <w:p w:rsidR="002F23AE" w:rsidRPr="006A6FAC" w:rsidRDefault="002F23AE" w:rsidP="006A6FAC">
            <w:pPr>
              <w:jc w:val="both"/>
              <w:rPr>
                <w:sz w:val="18"/>
                <w:szCs w:val="18"/>
              </w:rPr>
            </w:pPr>
            <w:r w:rsidRPr="006A6FAC">
              <w:rPr>
                <w:sz w:val="18"/>
                <w:szCs w:val="18"/>
              </w:rPr>
              <w:t>Ручки, скоба не менее 95 мм, металлические, цвет хром.</w:t>
            </w:r>
          </w:p>
          <w:p w:rsidR="002F23AE" w:rsidRPr="006A6FAC" w:rsidRDefault="002F23AE" w:rsidP="002F23AE">
            <w:pPr>
              <w:tabs>
                <w:tab w:val="left" w:pos="175"/>
                <w:tab w:val="left" w:pos="552"/>
                <w:tab w:val="left" w:pos="867"/>
              </w:tabs>
              <w:ind w:left="33"/>
              <w:jc w:val="both"/>
              <w:rPr>
                <w:sz w:val="18"/>
                <w:szCs w:val="18"/>
              </w:rPr>
            </w:pPr>
            <w:r w:rsidRPr="006A6FAC">
              <w:rPr>
                <w:sz w:val="18"/>
                <w:szCs w:val="18"/>
              </w:rPr>
              <w:t>Цвет изделия белый.</w:t>
            </w:r>
          </w:p>
          <w:p w:rsidR="002F23AE" w:rsidRPr="006A6FAC" w:rsidRDefault="002F23AE" w:rsidP="006A6FAC">
            <w:pPr>
              <w:rPr>
                <w:sz w:val="18"/>
                <w:szCs w:val="18"/>
              </w:rPr>
            </w:pPr>
            <w:r w:rsidRPr="006A6FAC">
              <w:rPr>
                <w:b/>
                <w:sz w:val="18"/>
                <w:szCs w:val="18"/>
                <w:u w:val="single"/>
              </w:rPr>
              <w:t>Наличие регистрационного удостоверения Федеральной службы по надзору в сфере здравоохранения (</w:t>
            </w:r>
            <w:proofErr w:type="spellStart"/>
            <w:r w:rsidRPr="006A6FAC">
              <w:rPr>
                <w:b/>
                <w:sz w:val="18"/>
                <w:szCs w:val="18"/>
                <w:u w:val="single"/>
              </w:rPr>
              <w:t>Росдравздравнадзор</w:t>
            </w:r>
            <w:proofErr w:type="spellEnd"/>
            <w:r w:rsidRPr="006A6FAC">
              <w:rPr>
                <w:b/>
                <w:sz w:val="18"/>
                <w:szCs w:val="18"/>
                <w:u w:val="single"/>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23AE" w:rsidRPr="002F23AE" w:rsidRDefault="002F23AE" w:rsidP="002F23AE">
            <w:pPr>
              <w:jc w:val="center"/>
              <w:rPr>
                <w:sz w:val="20"/>
                <w:szCs w:val="20"/>
              </w:rPr>
            </w:pPr>
            <w:proofErr w:type="spellStart"/>
            <w:proofErr w:type="gramStart"/>
            <w:r w:rsidRPr="002F23AE">
              <w:rPr>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2F23AE" w:rsidRPr="002F23AE" w:rsidRDefault="002F23AE" w:rsidP="002F23AE">
            <w:pPr>
              <w:jc w:val="center"/>
              <w:rPr>
                <w:sz w:val="20"/>
                <w:szCs w:val="20"/>
              </w:rPr>
            </w:pPr>
            <w:r w:rsidRPr="002F23AE">
              <w:rPr>
                <w:sz w:val="20"/>
                <w:szCs w:val="20"/>
              </w:rPr>
              <w:t>1</w:t>
            </w:r>
          </w:p>
        </w:tc>
        <w:tc>
          <w:tcPr>
            <w:tcW w:w="1134" w:type="dxa"/>
            <w:tcBorders>
              <w:top w:val="single" w:sz="4" w:space="0" w:color="auto"/>
              <w:left w:val="nil"/>
              <w:bottom w:val="single" w:sz="4" w:space="0" w:color="auto"/>
              <w:right w:val="single" w:sz="4" w:space="0" w:color="auto"/>
            </w:tcBorders>
          </w:tcPr>
          <w:p w:rsidR="002F23AE" w:rsidRPr="00B22FF0" w:rsidRDefault="006A6FAC" w:rsidP="0097238A">
            <w:pPr>
              <w:jc w:val="center"/>
              <w:rPr>
                <w:sz w:val="20"/>
                <w:szCs w:val="20"/>
              </w:rPr>
            </w:pPr>
            <w:r>
              <w:rPr>
                <w:sz w:val="20"/>
                <w:szCs w:val="20"/>
              </w:rPr>
              <w:t>9013,67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52FF" w:rsidRDefault="003952FF" w:rsidP="003952FF">
      <w:pPr>
        <w:pStyle w:val="13"/>
        <w:jc w:val="right"/>
        <w:rPr>
          <w:b/>
          <w:bCs/>
          <w:sz w:val="20"/>
        </w:rPr>
      </w:pPr>
    </w:p>
    <w:p w:rsidR="006A6FAC" w:rsidRPr="006A6FAC" w:rsidRDefault="006A6FAC" w:rsidP="001403F0">
      <w:pPr>
        <w:pStyle w:val="ad"/>
        <w:numPr>
          <w:ilvl w:val="0"/>
          <w:numId w:val="38"/>
        </w:numPr>
        <w:suppressAutoHyphens w:val="0"/>
        <w:spacing w:line="240" w:lineRule="auto"/>
        <w:ind w:right="125"/>
        <w:jc w:val="both"/>
        <w:rPr>
          <w:rFonts w:ascii="Times New Roman" w:hAnsi="Times New Roman" w:cs="Times New Roman"/>
          <w:sz w:val="20"/>
          <w:szCs w:val="20"/>
        </w:rPr>
      </w:pPr>
      <w:r w:rsidRPr="006A6FAC">
        <w:rPr>
          <w:rFonts w:ascii="Times New Roman" w:hAnsi="Times New Roman" w:cs="Times New Roman"/>
          <w:bCs/>
          <w:sz w:val="20"/>
          <w:szCs w:val="20"/>
        </w:rPr>
        <w:t xml:space="preserve">Мебель будет установлена </w:t>
      </w:r>
      <w:r w:rsidRPr="006A6FAC">
        <w:rPr>
          <w:rFonts w:ascii="Times New Roman" w:hAnsi="Times New Roman" w:cs="Times New Roman"/>
          <w:b/>
          <w:bCs/>
          <w:sz w:val="20"/>
          <w:szCs w:val="20"/>
          <w:u w:val="single"/>
        </w:rPr>
        <w:t>в одном кабинете</w:t>
      </w:r>
      <w:r w:rsidRPr="006A6FAC">
        <w:rPr>
          <w:rFonts w:ascii="Times New Roman" w:hAnsi="Times New Roman" w:cs="Times New Roman"/>
          <w:bCs/>
          <w:sz w:val="20"/>
          <w:szCs w:val="20"/>
        </w:rPr>
        <w:t>: качество материа</w:t>
      </w:r>
      <w:r>
        <w:rPr>
          <w:rFonts w:ascii="Times New Roman" w:hAnsi="Times New Roman" w:cs="Times New Roman"/>
          <w:bCs/>
          <w:sz w:val="20"/>
          <w:szCs w:val="20"/>
        </w:rPr>
        <w:t>ла для изготовления мебели долж</w:t>
      </w:r>
      <w:r w:rsidRPr="006A6FAC">
        <w:rPr>
          <w:rFonts w:ascii="Times New Roman" w:hAnsi="Times New Roman" w:cs="Times New Roman"/>
          <w:bCs/>
          <w:sz w:val="20"/>
          <w:szCs w:val="20"/>
        </w:rPr>
        <w:t>н</w:t>
      </w:r>
      <w:r>
        <w:rPr>
          <w:rFonts w:ascii="Times New Roman" w:hAnsi="Times New Roman" w:cs="Times New Roman"/>
          <w:bCs/>
          <w:sz w:val="20"/>
          <w:szCs w:val="20"/>
        </w:rPr>
        <w:t>о</w:t>
      </w:r>
      <w:r w:rsidRPr="006A6FAC">
        <w:rPr>
          <w:rFonts w:ascii="Times New Roman" w:hAnsi="Times New Roman" w:cs="Times New Roman"/>
          <w:bCs/>
          <w:sz w:val="20"/>
          <w:szCs w:val="20"/>
        </w:rPr>
        <w:t xml:space="preserve"> быть идентичным.</w:t>
      </w:r>
    </w:p>
    <w:p w:rsidR="001403F0"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1403F0" w:rsidRPr="00534C54"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1403F0" w:rsidRPr="00534C54" w:rsidRDefault="001403F0" w:rsidP="001403F0">
      <w:pPr>
        <w:pStyle w:val="ad"/>
        <w:numPr>
          <w:ilvl w:val="0"/>
          <w:numId w:val="38"/>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подтверждат</w:t>
      </w:r>
      <w:r w:rsidR="00A61D00">
        <w:rPr>
          <w:rFonts w:ascii="Times New Roman" w:hAnsi="Times New Roman"/>
          <w:sz w:val="18"/>
          <w:szCs w:val="18"/>
        </w:rPr>
        <w:t>ь</w:t>
      </w:r>
      <w:r w:rsidRPr="00534C54">
        <w:rPr>
          <w:rFonts w:ascii="Times New Roman" w:hAnsi="Times New Roman"/>
          <w:sz w:val="18"/>
          <w:szCs w:val="18"/>
        </w:rPr>
        <w:t>ся необходимыми сертификатами, документом о качестве, установленном для данного вида товара.</w:t>
      </w:r>
    </w:p>
    <w:p w:rsidR="006A6FAC" w:rsidRPr="006A6FAC" w:rsidRDefault="00FC70A2"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C70A2">
        <w:rPr>
          <w:rFonts w:ascii="Times New Roman" w:hAnsi="Times New Roman" w:cs="Times New Roman"/>
          <w:bCs/>
          <w:sz w:val="20"/>
          <w:szCs w:val="20"/>
        </w:rPr>
        <w:t>числе</w:t>
      </w:r>
      <w:proofErr w:type="gramEnd"/>
      <w:r w:rsidRPr="00FC7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w:t>
      </w:r>
      <w:r w:rsidRPr="00A61D00">
        <w:rPr>
          <w:rFonts w:ascii="Times New Roman" w:hAnsi="Times New Roman" w:cs="Times New Roman"/>
          <w:bCs/>
          <w:sz w:val="20"/>
          <w:szCs w:val="20"/>
        </w:rPr>
        <w:t>были восстановлены потребительские свойства)</w:t>
      </w:r>
      <w:r w:rsidR="001403F0" w:rsidRPr="00A61D00">
        <w:rPr>
          <w:rFonts w:ascii="Times New Roman" w:hAnsi="Times New Roman" w:cs="Times New Roman"/>
          <w:sz w:val="20"/>
          <w:szCs w:val="20"/>
        </w:rPr>
        <w:t>.</w:t>
      </w:r>
      <w:r w:rsidR="00A61D00" w:rsidRPr="00A61D00">
        <w:rPr>
          <w:rFonts w:ascii="Times New Roman" w:hAnsi="Times New Roman" w:cs="Times New Roman"/>
          <w:bCs/>
          <w:sz w:val="20"/>
          <w:szCs w:val="20"/>
        </w:rPr>
        <w:t xml:space="preserve"> </w:t>
      </w:r>
    </w:p>
    <w:p w:rsidR="006A6FAC" w:rsidRPr="006A6FAC" w:rsidRDefault="00A61D00"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A61D00">
        <w:rPr>
          <w:rFonts w:ascii="Times New Roman" w:hAnsi="Times New Roman" w:cs="Times New Roman"/>
          <w:bCs/>
          <w:sz w:val="20"/>
          <w:szCs w:val="20"/>
        </w:rPr>
        <w:t xml:space="preserve">Поставщик гарантирует, что поставляемый товар, является серийно выпускаемым, отражающим все последние модификации конструкций и материалов. </w:t>
      </w:r>
    </w:p>
    <w:p w:rsidR="006A6FAC" w:rsidRPr="006A6FAC" w:rsidRDefault="00A61D00"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A61D00">
        <w:rPr>
          <w:rFonts w:ascii="Times New Roman" w:hAnsi="Times New Roman" w:cs="Times New Roman"/>
          <w:bCs/>
          <w:sz w:val="20"/>
          <w:szCs w:val="20"/>
        </w:rPr>
        <w:t xml:space="preserve">Поставщик </w:t>
      </w:r>
      <w:r w:rsidRPr="006A6FAC">
        <w:rPr>
          <w:rFonts w:ascii="Times New Roman" w:hAnsi="Times New Roman" w:cs="Times New Roman"/>
          <w:bCs/>
          <w:sz w:val="20"/>
          <w:szCs w:val="20"/>
        </w:rPr>
        <w:t>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sidR="006A6FAC" w:rsidRPr="006A6FAC">
        <w:rPr>
          <w:rFonts w:ascii="Times New Roman" w:hAnsi="Times New Roman" w:cs="Times New Roman"/>
          <w:bCs/>
          <w:sz w:val="20"/>
          <w:szCs w:val="20"/>
        </w:rPr>
        <w:t xml:space="preserve"> </w:t>
      </w:r>
    </w:p>
    <w:p w:rsidR="001403F0" w:rsidRPr="006A6FAC" w:rsidRDefault="006A6FAC"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6A6FAC">
        <w:rPr>
          <w:rFonts w:ascii="Times New Roman" w:hAnsi="Times New Roman" w:cs="Times New Roman"/>
          <w:bCs/>
          <w:sz w:val="20"/>
          <w:szCs w:val="20"/>
        </w:rPr>
        <w:t>Поставщик гарантирует качество материалов, используемых для изготовления оборудования, надлежащие качество изготовленного оборудования</w:t>
      </w:r>
    </w:p>
    <w:p w:rsidR="001403F0" w:rsidRPr="00534C54" w:rsidRDefault="001403F0" w:rsidP="001403F0">
      <w:pPr>
        <w:pStyle w:val="ad"/>
        <w:numPr>
          <w:ilvl w:val="0"/>
          <w:numId w:val="38"/>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1403F0" w:rsidRPr="00534C54" w:rsidRDefault="001403F0" w:rsidP="001403F0">
      <w:pPr>
        <w:pStyle w:val="ad"/>
        <w:numPr>
          <w:ilvl w:val="0"/>
          <w:numId w:val="38"/>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1D6F7A" w:rsidRDefault="001D6F7A" w:rsidP="00B8322C">
      <w:pPr>
        <w:jc w:val="right"/>
        <w:rPr>
          <w:rFonts w:ascii="Cuprum" w:hAnsi="Cuprum" w:cs="Tahoma"/>
          <w:b/>
          <w:bCs/>
          <w:sz w:val="20"/>
          <w:szCs w:val="20"/>
        </w:rPr>
      </w:pPr>
    </w:p>
    <w:p w:rsidR="006A6FAC" w:rsidRDefault="006A6FA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w:t>
      </w:r>
      <w:r w:rsidR="002F23AE">
        <w:rPr>
          <w:b/>
          <w:sz w:val="20"/>
          <w:szCs w:val="20"/>
        </w:rPr>
        <w:t>медицинской мебели для кабинета паллиативной помощи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F23AE">
        <w:rPr>
          <w:b/>
          <w:kern w:val="32"/>
          <w:sz w:val="20"/>
          <w:szCs w:val="20"/>
        </w:rPr>
        <w:t>136-19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2F23AE">
        <w:rPr>
          <w:sz w:val="20"/>
        </w:rPr>
        <w:t>136-19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поставку</w:t>
      </w:r>
      <w:r w:rsidR="002010C0" w:rsidRPr="009B756C">
        <w:rPr>
          <w:b/>
          <w:bCs/>
          <w:sz w:val="20"/>
          <w:szCs w:val="20"/>
        </w:rPr>
        <w:t xml:space="preserve"> </w:t>
      </w:r>
      <w:r w:rsidR="002F23AE">
        <w:rPr>
          <w:b/>
          <w:bCs/>
          <w:sz w:val="20"/>
          <w:szCs w:val="20"/>
        </w:rPr>
        <w:t>медицинской мебели для кабинета паллиативной помощи</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proofErr w:type="gramStart"/>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w:t>
      </w:r>
      <w:proofErr w:type="spellStart"/>
      <w:r w:rsidRPr="009B756C">
        <w:rPr>
          <w:sz w:val="20"/>
          <w:szCs w:val="20"/>
        </w:rPr>
        <w:t>Есевой</w:t>
      </w:r>
      <w:proofErr w:type="spellEnd"/>
      <w:r w:rsidRPr="009B756C">
        <w:rPr>
          <w:sz w:val="20"/>
          <w:szCs w:val="20"/>
        </w:rPr>
        <w:t xml:space="preserve">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9B756C">
        <w:rPr>
          <w:sz w:val="20"/>
          <w:szCs w:val="20"/>
        </w:rPr>
        <w:t xml:space="preserve">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Поставщик</w:t>
      </w:r>
      <w:r w:rsidR="003B6A0D">
        <w:rPr>
          <w:rFonts w:ascii="Times New Roman" w:hAnsi="Times New Roman" w:cs="Times New Roman"/>
          <w:sz w:val="20"/>
          <w:szCs w:val="20"/>
        </w:rPr>
        <w:t xml:space="preserve"> обязуется осуществить поставку и установку </w:t>
      </w:r>
      <w:r w:rsidR="002F23AE">
        <w:rPr>
          <w:rFonts w:ascii="Times New Roman" w:hAnsi="Times New Roman" w:cs="Times New Roman"/>
          <w:bCs/>
          <w:sz w:val="20"/>
          <w:szCs w:val="20"/>
        </w:rPr>
        <w:t>медицинской мебели для кабинета паллиативной помощи</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9B756C">
        <w:rPr>
          <w:sz w:val="20"/>
        </w:rPr>
        <w:t xml:space="preserve">2.1. </w:t>
      </w:r>
      <w:proofErr w:type="gramStart"/>
      <w:r w:rsidRPr="009B756C">
        <w:rPr>
          <w:sz w:val="20"/>
        </w:rPr>
        <w:t xml:space="preserve">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w:t>
      </w:r>
      <w:r w:rsidR="008D688B" w:rsidRPr="00820B5B">
        <w:rPr>
          <w:sz w:val="20"/>
        </w:rPr>
        <w:t>другие обязательные платежи (расходы на перевозку,</w:t>
      </w:r>
      <w:r w:rsidR="008D688B">
        <w:rPr>
          <w:sz w:val="20"/>
        </w:rPr>
        <w:t xml:space="preserve"> погрузо-разгрузочные работы, доставку, сборку, установку,</w:t>
      </w:r>
      <w:r w:rsidR="008D688B" w:rsidRPr="00820B5B">
        <w:rPr>
          <w:sz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r w:rsidRPr="009B756C">
        <w:rPr>
          <w:sz w:val="20"/>
        </w:rPr>
        <w:t xml:space="preserve">. </w:t>
      </w:r>
      <w:proofErr w:type="gramEnd"/>
    </w:p>
    <w:p w:rsidR="00B306A4" w:rsidRDefault="00B306A4" w:rsidP="00B306A4">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B306A4" w:rsidRPr="009B756C" w:rsidRDefault="00B306A4" w:rsidP="00B306A4">
      <w:pPr>
        <w:pStyle w:val="af3"/>
        <w:ind w:firstLine="709"/>
        <w:rPr>
          <w:sz w:val="20"/>
        </w:rPr>
      </w:pPr>
      <w:r w:rsidRPr="00B00FA5">
        <w:rPr>
          <w:sz w:val="20"/>
        </w:rPr>
        <w:t>Источник финансирования:</w:t>
      </w:r>
      <w:r>
        <w:rPr>
          <w:sz w:val="20"/>
        </w:rPr>
        <w:t xml:space="preserve">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sidR="00A61D00">
        <w:rPr>
          <w:sz w:val="20"/>
        </w:rPr>
        <w:t xml:space="preserve"> и</w:t>
      </w:r>
      <w:r w:rsidR="00A61D00" w:rsidRPr="00701D95">
        <w:rPr>
          <w:sz w:val="20"/>
        </w:rPr>
        <w:t xml:space="preserve"> акта приема-передачи </w:t>
      </w:r>
      <w:r w:rsidR="00A61D00">
        <w:rPr>
          <w:sz w:val="20"/>
        </w:rPr>
        <w:t>товара</w:t>
      </w:r>
      <w:r w:rsidRPr="009B756C">
        <w:rPr>
          <w:sz w:val="20"/>
        </w:rPr>
        <w:t>, подписанн</w:t>
      </w:r>
      <w:r w:rsidR="00A61D00">
        <w:rPr>
          <w:sz w:val="20"/>
        </w:rPr>
        <w:t>ых</w:t>
      </w:r>
      <w:r w:rsidRPr="009B756C">
        <w:rPr>
          <w:sz w:val="20"/>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 xml:space="preserve">2.4. </w:t>
      </w:r>
      <w:proofErr w:type="gramStart"/>
      <w:r w:rsidRPr="009B756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B756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9B756C">
        <w:rPr>
          <w:bCs/>
          <w:sz w:val="20"/>
          <w:szCs w:val="20"/>
        </w:rPr>
        <w:t>числе</w:t>
      </w:r>
      <w:proofErr w:type="gramEnd"/>
      <w:r w:rsidRPr="009B756C">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6035F4" w:rsidRDefault="005419B5" w:rsidP="008D688B">
      <w:pPr>
        <w:ind w:firstLine="709"/>
        <w:jc w:val="both"/>
        <w:rPr>
          <w:sz w:val="20"/>
          <w:szCs w:val="20"/>
        </w:rPr>
      </w:pPr>
      <w:r w:rsidRPr="009B756C">
        <w:rPr>
          <w:sz w:val="20"/>
          <w:szCs w:val="20"/>
        </w:rPr>
        <w:t xml:space="preserve">4.1. </w:t>
      </w:r>
      <w:r w:rsidR="00FA7DE8" w:rsidRPr="009B756C">
        <w:rPr>
          <w:sz w:val="20"/>
          <w:szCs w:val="20"/>
        </w:rPr>
        <w:t>Поставка</w:t>
      </w:r>
      <w:r w:rsidR="00FC70A2">
        <w:rPr>
          <w:sz w:val="20"/>
          <w:szCs w:val="20"/>
        </w:rPr>
        <w:t xml:space="preserve"> и установка</w:t>
      </w:r>
      <w:r w:rsidR="00FA7DE8" w:rsidRPr="009B756C">
        <w:rPr>
          <w:sz w:val="20"/>
          <w:szCs w:val="20"/>
        </w:rPr>
        <w:t xml:space="preserve"> товара осуществляется силами и средствами Поставщика </w:t>
      </w:r>
      <w:r w:rsidR="008D688B" w:rsidRPr="00FE2446">
        <w:rPr>
          <w:sz w:val="20"/>
          <w:szCs w:val="20"/>
        </w:rPr>
        <w:t>по адрес</w:t>
      </w:r>
      <w:r w:rsidR="008D688B">
        <w:rPr>
          <w:sz w:val="20"/>
          <w:szCs w:val="20"/>
        </w:rPr>
        <w:t>у</w:t>
      </w:r>
      <w:r w:rsidR="008D688B" w:rsidRPr="00FE2446">
        <w:rPr>
          <w:sz w:val="20"/>
          <w:szCs w:val="20"/>
        </w:rPr>
        <w:t xml:space="preserve">: </w:t>
      </w:r>
      <w:proofErr w:type="gramStart"/>
      <w:r w:rsidR="008D688B" w:rsidRPr="00FE2446">
        <w:rPr>
          <w:sz w:val="20"/>
          <w:szCs w:val="20"/>
        </w:rPr>
        <w:t>г</w:t>
      </w:r>
      <w:proofErr w:type="gramEnd"/>
      <w:r w:rsidR="008D688B" w:rsidRPr="00FE2446">
        <w:rPr>
          <w:sz w:val="20"/>
          <w:szCs w:val="20"/>
        </w:rPr>
        <w:t xml:space="preserve">. Иркутск, </w:t>
      </w:r>
      <w:r w:rsidR="008D688B">
        <w:rPr>
          <w:sz w:val="20"/>
          <w:szCs w:val="20"/>
        </w:rPr>
        <w:t>ул. Баумана, 214А (3 этаж) в рабочие дни с 09.00ч. до 15.00ч</w:t>
      </w:r>
      <w:r w:rsidR="006035F4">
        <w:rPr>
          <w:sz w:val="20"/>
          <w:szCs w:val="20"/>
        </w:rPr>
        <w:t>.</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8D688B">
      <w:pPr>
        <w:ind w:firstLine="720"/>
        <w:jc w:val="both"/>
        <w:rPr>
          <w:sz w:val="20"/>
          <w:szCs w:val="20"/>
          <w:highlight w:val="yellow"/>
        </w:rPr>
      </w:pPr>
      <w:r w:rsidRPr="009B756C">
        <w:rPr>
          <w:sz w:val="20"/>
          <w:szCs w:val="20"/>
        </w:rPr>
        <w:t xml:space="preserve">4.3. Поставка </w:t>
      </w:r>
      <w:r w:rsidR="00FC70A2">
        <w:rPr>
          <w:sz w:val="20"/>
          <w:szCs w:val="20"/>
        </w:rPr>
        <w:t xml:space="preserve">и установка </w:t>
      </w:r>
      <w:r w:rsidRPr="009B756C">
        <w:rPr>
          <w:sz w:val="20"/>
          <w:szCs w:val="20"/>
        </w:rPr>
        <w:t>товара осуществляется в течение</w:t>
      </w:r>
      <w:r w:rsidR="004D7C6F" w:rsidRPr="009B756C">
        <w:rPr>
          <w:sz w:val="20"/>
          <w:szCs w:val="20"/>
        </w:rPr>
        <w:t xml:space="preserve"> </w:t>
      </w:r>
      <w:r w:rsidR="00B116A0">
        <w:rPr>
          <w:sz w:val="20"/>
          <w:szCs w:val="20"/>
        </w:rPr>
        <w:t>6</w:t>
      </w:r>
      <w:r w:rsidR="004D7C6F" w:rsidRPr="009B756C">
        <w:rPr>
          <w:sz w:val="20"/>
          <w:szCs w:val="20"/>
        </w:rPr>
        <w:t>0</w:t>
      </w:r>
      <w:r w:rsidRPr="009B756C">
        <w:rPr>
          <w:sz w:val="20"/>
          <w:szCs w:val="20"/>
        </w:rPr>
        <w:t xml:space="preserve"> (</w:t>
      </w:r>
      <w:r w:rsidR="00B116A0">
        <w:rPr>
          <w:sz w:val="20"/>
          <w:szCs w:val="20"/>
        </w:rPr>
        <w:t>шестидесяти</w:t>
      </w:r>
      <w:r w:rsidRPr="009B756C">
        <w:rPr>
          <w:sz w:val="20"/>
          <w:szCs w:val="20"/>
        </w:rPr>
        <w:t xml:space="preserve">) </w:t>
      </w:r>
      <w:r w:rsidR="00B116A0">
        <w:rPr>
          <w:sz w:val="20"/>
          <w:szCs w:val="20"/>
        </w:rPr>
        <w:t>календарных</w:t>
      </w:r>
      <w:r w:rsidRPr="009B756C">
        <w:rPr>
          <w:sz w:val="20"/>
          <w:szCs w:val="20"/>
        </w:rPr>
        <w:t xml:space="preserve"> дней </w:t>
      </w:r>
      <w:proofErr w:type="gramStart"/>
      <w:r w:rsidRPr="009B756C">
        <w:rPr>
          <w:sz w:val="20"/>
          <w:szCs w:val="20"/>
        </w:rPr>
        <w:t xml:space="preserve">с </w:t>
      </w:r>
      <w:r w:rsidR="00FC70A2">
        <w:rPr>
          <w:sz w:val="20"/>
          <w:szCs w:val="20"/>
        </w:rPr>
        <w:t>даты</w:t>
      </w:r>
      <w:r w:rsidRPr="009B756C">
        <w:rPr>
          <w:sz w:val="20"/>
          <w:szCs w:val="20"/>
        </w:rPr>
        <w:t xml:space="preserve"> </w:t>
      </w:r>
      <w:r w:rsidR="004D7C6F" w:rsidRPr="009B756C">
        <w:rPr>
          <w:sz w:val="20"/>
          <w:szCs w:val="20"/>
        </w:rPr>
        <w:t>подписания</w:t>
      </w:r>
      <w:proofErr w:type="gramEnd"/>
      <w:r w:rsidR="004D7C6F" w:rsidRPr="009B756C">
        <w:rPr>
          <w:sz w:val="20"/>
          <w:szCs w:val="20"/>
        </w:rPr>
        <w:t xml:space="preserve"> настоящего договора</w:t>
      </w:r>
      <w:r w:rsidRPr="009B756C">
        <w:rPr>
          <w:sz w:val="20"/>
          <w:szCs w:val="20"/>
        </w:rPr>
        <w:t>.</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756C">
        <w:rPr>
          <w:sz w:val="20"/>
          <w:szCs w:val="20"/>
        </w:rPr>
        <w:t>и</w:t>
      </w:r>
      <w:proofErr w:type="gramEnd"/>
      <w:r w:rsidRPr="009B756C">
        <w:rPr>
          <w:sz w:val="20"/>
          <w:szCs w:val="20"/>
        </w:rPr>
        <w:t xml:space="preserve">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w:t>
      </w:r>
      <w:proofErr w:type="gramStart"/>
      <w:r w:rsidRPr="009B756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9B756C" w:rsidRDefault="005419B5" w:rsidP="005419B5">
      <w:pPr>
        <w:ind w:firstLine="709"/>
        <w:jc w:val="both"/>
        <w:rPr>
          <w:sz w:val="20"/>
          <w:szCs w:val="20"/>
        </w:rPr>
      </w:pPr>
      <w:r w:rsidRPr="009B756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w:t>
      </w:r>
      <w:proofErr w:type="spellStart"/>
      <w:r w:rsidRPr="009B756C">
        <w:rPr>
          <w:sz w:val="20"/>
          <w:szCs w:val="20"/>
        </w:rPr>
        <w:t>пп</w:t>
      </w:r>
      <w:proofErr w:type="spellEnd"/>
      <w:r w:rsidRPr="009B756C">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11.6. Расторжение Договора влечет за собой прекращение обязатель</w:t>
      </w:r>
      <w:proofErr w:type="gramStart"/>
      <w:r w:rsidRPr="009B756C">
        <w:rPr>
          <w:rFonts w:ascii="Times New Roman" w:hAnsi="Times New Roman"/>
          <w:sz w:val="20"/>
          <w:szCs w:val="20"/>
        </w:rPr>
        <w:t>ств Ст</w:t>
      </w:r>
      <w:proofErr w:type="gramEnd"/>
      <w:r w:rsidRPr="009B756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w:t>
            </w:r>
            <w:r w:rsidR="00A61D00">
              <w:rPr>
                <w:sz w:val="18"/>
                <w:szCs w:val="18"/>
              </w:rPr>
              <w:t>4</w:t>
            </w:r>
            <w:r w:rsidRPr="002339E1">
              <w:rPr>
                <w:sz w:val="18"/>
                <w:szCs w:val="18"/>
              </w:rPr>
              <w:t>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F23AE">
        <w:rPr>
          <w:sz w:val="20"/>
          <w:szCs w:val="20"/>
        </w:rPr>
        <w:t>136-19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3F77CB">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  №</w:t>
            </w:r>
          </w:p>
          <w:p w:rsidR="003F77CB" w:rsidRPr="005A07FA" w:rsidRDefault="003F77CB"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D622C">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Общая стоимость по позиции, руб.</w:t>
            </w:r>
          </w:p>
        </w:tc>
      </w:tr>
      <w:tr w:rsidR="003F77CB" w:rsidRPr="005A07FA" w:rsidTr="003F77CB">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r>
      <w:tr w:rsidR="00B311F2" w:rsidRPr="005A07FA" w:rsidTr="003F77CB">
        <w:trPr>
          <w:trHeight w:val="260"/>
        </w:trPr>
        <w:tc>
          <w:tcPr>
            <w:tcW w:w="472" w:type="dxa"/>
            <w:tcBorders>
              <w:top w:val="single" w:sz="4" w:space="0" w:color="auto"/>
              <w:left w:val="single" w:sz="4" w:space="0" w:color="auto"/>
              <w:right w:val="single" w:sz="4" w:space="0" w:color="auto"/>
            </w:tcBorders>
          </w:tcPr>
          <w:p w:rsidR="00B311F2" w:rsidRPr="004D7C6F" w:rsidRDefault="00B311F2"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B311F2" w:rsidRPr="004D7C6F" w:rsidRDefault="00B311F2"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B311F2" w:rsidRPr="004D7C6F" w:rsidRDefault="00B311F2"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992"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r>
      <w:tr w:rsidR="00B311F2" w:rsidRPr="005A07FA" w:rsidTr="003F77CB">
        <w:trPr>
          <w:trHeight w:val="260"/>
        </w:trPr>
        <w:tc>
          <w:tcPr>
            <w:tcW w:w="472" w:type="dxa"/>
            <w:tcBorders>
              <w:top w:val="single" w:sz="4" w:space="0" w:color="auto"/>
              <w:left w:val="single" w:sz="4" w:space="0" w:color="auto"/>
              <w:right w:val="single" w:sz="4" w:space="0" w:color="auto"/>
            </w:tcBorders>
          </w:tcPr>
          <w:p w:rsidR="00B311F2" w:rsidRPr="004D7C6F" w:rsidRDefault="00B311F2"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B311F2" w:rsidRPr="004D7C6F" w:rsidRDefault="00B311F2"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B311F2" w:rsidRPr="004D7C6F" w:rsidRDefault="00B311F2"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992"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r>
      <w:tr w:rsidR="00B311F2" w:rsidRPr="005A07FA" w:rsidTr="003F77CB">
        <w:trPr>
          <w:trHeight w:val="260"/>
        </w:trPr>
        <w:tc>
          <w:tcPr>
            <w:tcW w:w="472" w:type="dxa"/>
            <w:tcBorders>
              <w:top w:val="single" w:sz="4" w:space="0" w:color="auto"/>
              <w:left w:val="single" w:sz="4" w:space="0" w:color="auto"/>
              <w:right w:val="single" w:sz="4" w:space="0" w:color="auto"/>
            </w:tcBorders>
          </w:tcPr>
          <w:p w:rsidR="00B311F2" w:rsidRPr="004D7C6F" w:rsidRDefault="00B311F2"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B311F2" w:rsidRPr="004D7C6F" w:rsidRDefault="00B311F2"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B311F2" w:rsidRPr="004D7C6F" w:rsidRDefault="00B311F2"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992"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r>
      <w:tr w:rsidR="00B311F2" w:rsidRPr="005A07FA" w:rsidTr="003F77CB">
        <w:trPr>
          <w:trHeight w:val="260"/>
        </w:trPr>
        <w:tc>
          <w:tcPr>
            <w:tcW w:w="472" w:type="dxa"/>
            <w:tcBorders>
              <w:top w:val="single" w:sz="4" w:space="0" w:color="auto"/>
              <w:left w:val="single" w:sz="4" w:space="0" w:color="auto"/>
              <w:right w:val="single" w:sz="4" w:space="0" w:color="auto"/>
            </w:tcBorders>
          </w:tcPr>
          <w:p w:rsidR="00B311F2" w:rsidRPr="004D7C6F" w:rsidRDefault="00B311F2"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B311F2" w:rsidRPr="004D7C6F" w:rsidRDefault="00B311F2"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B311F2" w:rsidRPr="004D7C6F" w:rsidRDefault="00B311F2"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992"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r>
      <w:tr w:rsidR="00B311F2" w:rsidRPr="005A07FA" w:rsidTr="003F77CB">
        <w:trPr>
          <w:trHeight w:val="260"/>
        </w:trPr>
        <w:tc>
          <w:tcPr>
            <w:tcW w:w="472" w:type="dxa"/>
            <w:tcBorders>
              <w:top w:val="single" w:sz="4" w:space="0" w:color="auto"/>
              <w:left w:val="single" w:sz="4" w:space="0" w:color="auto"/>
              <w:right w:val="single" w:sz="4" w:space="0" w:color="auto"/>
            </w:tcBorders>
          </w:tcPr>
          <w:p w:rsidR="00B311F2" w:rsidRPr="004D7C6F" w:rsidRDefault="00B311F2"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B311F2" w:rsidRPr="004D7C6F" w:rsidRDefault="00B311F2"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311F2" w:rsidRPr="004D7C6F" w:rsidRDefault="00B311F2"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B311F2" w:rsidRPr="004D7C6F" w:rsidRDefault="00B311F2"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851" w:type="dxa"/>
            <w:tcBorders>
              <w:top w:val="single" w:sz="4" w:space="0" w:color="auto"/>
              <w:left w:val="single" w:sz="4" w:space="0" w:color="auto"/>
              <w:right w:val="single" w:sz="4" w:space="0" w:color="auto"/>
            </w:tcBorders>
          </w:tcPr>
          <w:p w:rsidR="00B311F2" w:rsidRPr="005A07FA" w:rsidRDefault="00B311F2" w:rsidP="005419B5">
            <w:pPr>
              <w:jc w:val="center"/>
              <w:rPr>
                <w:sz w:val="20"/>
                <w:szCs w:val="20"/>
              </w:rPr>
            </w:pPr>
          </w:p>
        </w:tc>
        <w:tc>
          <w:tcPr>
            <w:tcW w:w="992" w:type="dxa"/>
            <w:tcBorders>
              <w:top w:val="single" w:sz="4" w:space="0" w:color="auto"/>
              <w:left w:val="single" w:sz="4" w:space="0" w:color="auto"/>
              <w:right w:val="single" w:sz="4" w:space="0" w:color="auto"/>
            </w:tcBorders>
          </w:tcPr>
          <w:p w:rsidR="00B311F2" w:rsidRPr="005A07FA" w:rsidRDefault="00B311F2"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B311F2" w:rsidRPr="006A6FAC" w:rsidRDefault="00B311F2" w:rsidP="00B311F2">
      <w:pPr>
        <w:pStyle w:val="ad"/>
        <w:numPr>
          <w:ilvl w:val="0"/>
          <w:numId w:val="43"/>
        </w:numPr>
        <w:suppressAutoHyphens w:val="0"/>
        <w:spacing w:line="240" w:lineRule="auto"/>
        <w:ind w:right="125"/>
        <w:jc w:val="both"/>
        <w:rPr>
          <w:rFonts w:ascii="Times New Roman" w:hAnsi="Times New Roman" w:cs="Times New Roman"/>
          <w:sz w:val="20"/>
          <w:szCs w:val="20"/>
        </w:rPr>
      </w:pPr>
      <w:r w:rsidRPr="006A6FAC">
        <w:rPr>
          <w:rFonts w:ascii="Times New Roman" w:hAnsi="Times New Roman" w:cs="Times New Roman"/>
          <w:bCs/>
          <w:sz w:val="20"/>
          <w:szCs w:val="20"/>
        </w:rPr>
        <w:t xml:space="preserve">Мебель будет установлена </w:t>
      </w:r>
      <w:r w:rsidRPr="006A6FAC">
        <w:rPr>
          <w:rFonts w:ascii="Times New Roman" w:hAnsi="Times New Roman" w:cs="Times New Roman"/>
          <w:b/>
          <w:bCs/>
          <w:sz w:val="20"/>
          <w:szCs w:val="20"/>
          <w:u w:val="single"/>
        </w:rPr>
        <w:t>в одном кабинете</w:t>
      </w:r>
      <w:r w:rsidRPr="006A6FAC">
        <w:rPr>
          <w:rFonts w:ascii="Times New Roman" w:hAnsi="Times New Roman" w:cs="Times New Roman"/>
          <w:bCs/>
          <w:sz w:val="20"/>
          <w:szCs w:val="20"/>
        </w:rPr>
        <w:t>: качество материа</w:t>
      </w:r>
      <w:r>
        <w:rPr>
          <w:rFonts w:ascii="Times New Roman" w:hAnsi="Times New Roman" w:cs="Times New Roman"/>
          <w:bCs/>
          <w:sz w:val="20"/>
          <w:szCs w:val="20"/>
        </w:rPr>
        <w:t>ла для изготовления мебели долж</w:t>
      </w:r>
      <w:r w:rsidRPr="006A6FAC">
        <w:rPr>
          <w:rFonts w:ascii="Times New Roman" w:hAnsi="Times New Roman" w:cs="Times New Roman"/>
          <w:bCs/>
          <w:sz w:val="20"/>
          <w:szCs w:val="20"/>
        </w:rPr>
        <w:t>н</w:t>
      </w:r>
      <w:r>
        <w:rPr>
          <w:rFonts w:ascii="Times New Roman" w:hAnsi="Times New Roman" w:cs="Times New Roman"/>
          <w:bCs/>
          <w:sz w:val="20"/>
          <w:szCs w:val="20"/>
        </w:rPr>
        <w:t>о</w:t>
      </w:r>
      <w:r w:rsidRPr="006A6FAC">
        <w:rPr>
          <w:rFonts w:ascii="Times New Roman" w:hAnsi="Times New Roman" w:cs="Times New Roman"/>
          <w:bCs/>
          <w:sz w:val="20"/>
          <w:szCs w:val="20"/>
        </w:rPr>
        <w:t xml:space="preserve"> быть идентичным.</w:t>
      </w:r>
    </w:p>
    <w:p w:rsidR="00B311F2" w:rsidRDefault="00B311F2" w:rsidP="00B311F2">
      <w:pPr>
        <w:pStyle w:val="ad"/>
        <w:numPr>
          <w:ilvl w:val="0"/>
          <w:numId w:val="43"/>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B311F2" w:rsidRPr="00534C54" w:rsidRDefault="00B311F2" w:rsidP="00B311F2">
      <w:pPr>
        <w:pStyle w:val="ad"/>
        <w:numPr>
          <w:ilvl w:val="0"/>
          <w:numId w:val="4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311F2" w:rsidRPr="00534C54" w:rsidRDefault="00B311F2" w:rsidP="00B311F2">
      <w:pPr>
        <w:pStyle w:val="ad"/>
        <w:numPr>
          <w:ilvl w:val="0"/>
          <w:numId w:val="4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подтверждат</w:t>
      </w:r>
      <w:r>
        <w:rPr>
          <w:rFonts w:ascii="Times New Roman" w:hAnsi="Times New Roman"/>
          <w:sz w:val="18"/>
          <w:szCs w:val="18"/>
        </w:rPr>
        <w:t>ь</w:t>
      </w:r>
      <w:r w:rsidRPr="00534C54">
        <w:rPr>
          <w:rFonts w:ascii="Times New Roman" w:hAnsi="Times New Roman"/>
          <w:sz w:val="18"/>
          <w:szCs w:val="18"/>
        </w:rPr>
        <w:t>ся необходимыми сертификатами, документом о качестве, установленном для данного вида товара.</w:t>
      </w:r>
    </w:p>
    <w:p w:rsidR="00B311F2" w:rsidRPr="006A6FAC" w:rsidRDefault="00B311F2" w:rsidP="00B311F2">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C70A2">
        <w:rPr>
          <w:rFonts w:ascii="Times New Roman" w:hAnsi="Times New Roman" w:cs="Times New Roman"/>
          <w:bCs/>
          <w:sz w:val="20"/>
          <w:szCs w:val="20"/>
        </w:rPr>
        <w:t>числе</w:t>
      </w:r>
      <w:proofErr w:type="gramEnd"/>
      <w:r w:rsidRPr="00FC70A2">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w:t>
      </w:r>
      <w:r w:rsidRPr="00A61D00">
        <w:rPr>
          <w:rFonts w:ascii="Times New Roman" w:hAnsi="Times New Roman" w:cs="Times New Roman"/>
          <w:bCs/>
          <w:sz w:val="20"/>
          <w:szCs w:val="20"/>
        </w:rPr>
        <w:t>были восстановлены потребительские свойства)</w:t>
      </w:r>
      <w:r w:rsidRPr="00A61D00">
        <w:rPr>
          <w:rFonts w:ascii="Times New Roman" w:hAnsi="Times New Roman" w:cs="Times New Roman"/>
          <w:sz w:val="20"/>
          <w:szCs w:val="20"/>
        </w:rPr>
        <w:t>.</w:t>
      </w:r>
      <w:r w:rsidRPr="00A61D00">
        <w:rPr>
          <w:rFonts w:ascii="Times New Roman" w:hAnsi="Times New Roman" w:cs="Times New Roman"/>
          <w:bCs/>
          <w:sz w:val="20"/>
          <w:szCs w:val="20"/>
        </w:rPr>
        <w:t xml:space="preserve"> </w:t>
      </w:r>
    </w:p>
    <w:p w:rsidR="00B311F2" w:rsidRPr="006A6FAC" w:rsidRDefault="00B311F2" w:rsidP="00B311F2">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A61D00">
        <w:rPr>
          <w:rFonts w:ascii="Times New Roman" w:hAnsi="Times New Roman" w:cs="Times New Roman"/>
          <w:bCs/>
          <w:sz w:val="20"/>
          <w:szCs w:val="20"/>
        </w:rPr>
        <w:t xml:space="preserve">Поставщик гарантирует, что поставляемый товар, является серийно выпускаемым, отражающим все последние модификации конструкций и материалов. </w:t>
      </w:r>
    </w:p>
    <w:p w:rsidR="00B311F2" w:rsidRPr="006A6FAC" w:rsidRDefault="00B311F2" w:rsidP="00B311F2">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A61D00">
        <w:rPr>
          <w:rFonts w:ascii="Times New Roman" w:hAnsi="Times New Roman" w:cs="Times New Roman"/>
          <w:bCs/>
          <w:sz w:val="20"/>
          <w:szCs w:val="20"/>
        </w:rPr>
        <w:t xml:space="preserve">Поставщик </w:t>
      </w:r>
      <w:r w:rsidRPr="006A6FAC">
        <w:rPr>
          <w:rFonts w:ascii="Times New Roman" w:hAnsi="Times New Roman" w:cs="Times New Roman"/>
          <w:bCs/>
          <w:sz w:val="20"/>
          <w:szCs w:val="20"/>
        </w:rPr>
        <w:t xml:space="preserve">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B311F2" w:rsidRPr="006A6FAC" w:rsidRDefault="00B311F2" w:rsidP="00B311F2">
      <w:pPr>
        <w:pStyle w:val="ad"/>
        <w:numPr>
          <w:ilvl w:val="0"/>
          <w:numId w:val="4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6A6FAC">
        <w:rPr>
          <w:rFonts w:ascii="Times New Roman" w:hAnsi="Times New Roman" w:cs="Times New Roman"/>
          <w:bCs/>
          <w:sz w:val="20"/>
          <w:szCs w:val="20"/>
        </w:rPr>
        <w:t>Поставщик гарантирует качество материалов, используемых для изготовления оборудования, надлежащие качество изготовленного оборудования</w:t>
      </w:r>
    </w:p>
    <w:p w:rsidR="00B311F2" w:rsidRPr="00534C54" w:rsidRDefault="00B311F2" w:rsidP="00B311F2">
      <w:pPr>
        <w:pStyle w:val="ad"/>
        <w:numPr>
          <w:ilvl w:val="0"/>
          <w:numId w:val="4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B311F2" w:rsidRPr="00534C54" w:rsidRDefault="00B311F2" w:rsidP="00B311F2">
      <w:pPr>
        <w:pStyle w:val="ad"/>
        <w:numPr>
          <w:ilvl w:val="0"/>
          <w:numId w:val="4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B311F2" w:rsidRPr="00534C54" w:rsidRDefault="00B311F2" w:rsidP="00B311F2">
      <w:pPr>
        <w:pStyle w:val="ad"/>
        <w:numPr>
          <w:ilvl w:val="0"/>
          <w:numId w:val="4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B311F2" w:rsidRPr="00534C54" w:rsidRDefault="00B311F2" w:rsidP="00B311F2">
      <w:pPr>
        <w:pStyle w:val="ad"/>
        <w:numPr>
          <w:ilvl w:val="0"/>
          <w:numId w:val="4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A61D00" w:rsidRPr="00A61D00" w:rsidRDefault="00A61D00" w:rsidP="00A61D00">
      <w:pPr>
        <w:widowControl w:val="0"/>
        <w:autoSpaceDE w:val="0"/>
        <w:autoSpaceDN w:val="0"/>
        <w:jc w:val="right"/>
        <w:outlineLvl w:val="1"/>
        <w:rPr>
          <w:sz w:val="20"/>
          <w:szCs w:val="20"/>
        </w:rPr>
      </w:pPr>
      <w:r w:rsidRPr="00A61D00">
        <w:rPr>
          <w:sz w:val="20"/>
          <w:szCs w:val="20"/>
        </w:rPr>
        <w:t>Приложение 2</w:t>
      </w:r>
    </w:p>
    <w:p w:rsidR="00A61D00" w:rsidRPr="00A61D00" w:rsidRDefault="00A61D00" w:rsidP="00A61D00">
      <w:pPr>
        <w:widowControl w:val="0"/>
        <w:autoSpaceDE w:val="0"/>
        <w:autoSpaceDN w:val="0"/>
        <w:jc w:val="right"/>
        <w:rPr>
          <w:sz w:val="20"/>
          <w:szCs w:val="20"/>
        </w:rPr>
      </w:pPr>
      <w:r w:rsidRPr="00A61D00">
        <w:rPr>
          <w:sz w:val="20"/>
          <w:szCs w:val="20"/>
        </w:rPr>
        <w:t xml:space="preserve">к Договору № </w:t>
      </w:r>
      <w:r w:rsidR="002F23AE">
        <w:rPr>
          <w:sz w:val="20"/>
          <w:szCs w:val="20"/>
        </w:rPr>
        <w:t>136-19</w:t>
      </w:r>
      <w:r w:rsidRPr="00A61D00">
        <w:rPr>
          <w:sz w:val="20"/>
          <w:szCs w:val="20"/>
        </w:rPr>
        <w:t xml:space="preserve"> </w:t>
      </w:r>
    </w:p>
    <w:p w:rsidR="00A61D00" w:rsidRPr="00A61D00" w:rsidRDefault="00A61D00" w:rsidP="00A61D00">
      <w:pPr>
        <w:widowControl w:val="0"/>
        <w:autoSpaceDE w:val="0"/>
        <w:autoSpaceDN w:val="0"/>
        <w:jc w:val="right"/>
        <w:rPr>
          <w:sz w:val="20"/>
          <w:szCs w:val="20"/>
        </w:rPr>
      </w:pPr>
      <w:r w:rsidRPr="00A61D00">
        <w:rPr>
          <w:sz w:val="20"/>
          <w:szCs w:val="20"/>
        </w:rPr>
        <w:t>от «__» _____ 20__ г.</w:t>
      </w:r>
    </w:p>
    <w:p w:rsidR="00A61D00" w:rsidRPr="00A61D00" w:rsidRDefault="00A61D00" w:rsidP="00A61D00">
      <w:pPr>
        <w:widowControl w:val="0"/>
        <w:autoSpaceDE w:val="0"/>
        <w:autoSpaceDN w:val="0"/>
        <w:jc w:val="center"/>
        <w:rPr>
          <w:sz w:val="20"/>
          <w:szCs w:val="20"/>
        </w:rPr>
      </w:pPr>
      <w:bookmarkStart w:id="3" w:name="P479"/>
      <w:bookmarkEnd w:id="3"/>
      <w:r w:rsidRPr="00A61D00">
        <w:rPr>
          <w:sz w:val="20"/>
          <w:szCs w:val="20"/>
        </w:rPr>
        <w:t>ФОРМА</w:t>
      </w:r>
    </w:p>
    <w:p w:rsidR="00A61D00" w:rsidRDefault="00A61D00" w:rsidP="00A61D00">
      <w:pPr>
        <w:widowControl w:val="0"/>
        <w:autoSpaceDE w:val="0"/>
        <w:autoSpaceDN w:val="0"/>
        <w:jc w:val="center"/>
        <w:rPr>
          <w:sz w:val="20"/>
          <w:szCs w:val="20"/>
        </w:rPr>
      </w:pPr>
      <w:r w:rsidRPr="00A61D00">
        <w:rPr>
          <w:sz w:val="20"/>
          <w:szCs w:val="20"/>
        </w:rPr>
        <w:t xml:space="preserve">АКТА ПРИЕМКИ-ПЕРЕДАЧИ </w:t>
      </w:r>
    </w:p>
    <w:p w:rsidR="00A61D00" w:rsidRPr="00A61D00" w:rsidRDefault="00A61D00" w:rsidP="00A61D00">
      <w:pPr>
        <w:widowControl w:val="0"/>
        <w:autoSpaceDE w:val="0"/>
        <w:autoSpaceDN w:val="0"/>
        <w:jc w:val="center"/>
        <w:rPr>
          <w:sz w:val="20"/>
          <w:szCs w:val="20"/>
        </w:rPr>
      </w:pPr>
    </w:p>
    <w:p w:rsidR="00A61D00" w:rsidRPr="00A61D00" w:rsidRDefault="00A61D00" w:rsidP="00A61D00">
      <w:pPr>
        <w:widowControl w:val="0"/>
        <w:autoSpaceDE w:val="0"/>
        <w:autoSpaceDN w:val="0"/>
        <w:jc w:val="both"/>
        <w:rPr>
          <w:sz w:val="20"/>
          <w:szCs w:val="20"/>
        </w:rPr>
      </w:pPr>
      <w:r w:rsidRPr="00A61D00">
        <w:rPr>
          <w:sz w:val="20"/>
          <w:szCs w:val="20"/>
        </w:rPr>
        <w:t xml:space="preserve">г. Иркутск                                                                                      </w:t>
      </w:r>
      <w:r w:rsidRPr="00A61D00">
        <w:rPr>
          <w:sz w:val="20"/>
          <w:szCs w:val="20"/>
        </w:rPr>
        <w:tab/>
      </w:r>
      <w:r w:rsidRPr="00A61D00">
        <w:rPr>
          <w:sz w:val="20"/>
          <w:szCs w:val="20"/>
        </w:rPr>
        <w:tab/>
      </w:r>
      <w:r w:rsidRPr="00A61D00">
        <w:rPr>
          <w:sz w:val="20"/>
          <w:szCs w:val="20"/>
        </w:rPr>
        <w:tab/>
        <w:t>«__» ______ 20__ г.</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r w:rsidRPr="00A61D00">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w:t>
      </w:r>
      <w:r>
        <w:rPr>
          <w:sz w:val="20"/>
          <w:szCs w:val="20"/>
        </w:rPr>
        <w:t xml:space="preserve"> </w:t>
      </w:r>
      <w:r w:rsidRPr="00A61D00">
        <w:rPr>
          <w:sz w:val="20"/>
          <w:szCs w:val="20"/>
        </w:rPr>
        <w:t xml:space="preserve">в лице главного врача </w:t>
      </w:r>
      <w:proofErr w:type="spellStart"/>
      <w:r w:rsidRPr="00A61D00">
        <w:rPr>
          <w:sz w:val="20"/>
          <w:szCs w:val="20"/>
        </w:rPr>
        <w:t>Есевой</w:t>
      </w:r>
      <w:proofErr w:type="spellEnd"/>
      <w:r w:rsidRPr="00A61D00">
        <w:rPr>
          <w:sz w:val="20"/>
          <w:szCs w:val="20"/>
        </w:rPr>
        <w:t xml:space="preserve"> Жанны Владимировны,</w:t>
      </w:r>
      <w:r>
        <w:rPr>
          <w:sz w:val="20"/>
          <w:szCs w:val="20"/>
        </w:rPr>
        <w:t xml:space="preserve"> </w:t>
      </w:r>
      <w:r w:rsidRPr="00A61D00">
        <w:rPr>
          <w:sz w:val="20"/>
          <w:szCs w:val="20"/>
        </w:rPr>
        <w:t>действующего на основании Устава,</w:t>
      </w:r>
      <w:r>
        <w:rPr>
          <w:sz w:val="20"/>
          <w:szCs w:val="20"/>
        </w:rPr>
        <w:t xml:space="preserve"> </w:t>
      </w:r>
      <w:r w:rsidRPr="00A61D00">
        <w:rPr>
          <w:sz w:val="20"/>
          <w:szCs w:val="20"/>
        </w:rPr>
        <w:t xml:space="preserve">с одной стороны, </w:t>
      </w:r>
    </w:p>
    <w:p w:rsidR="00A61D00" w:rsidRPr="00A61D00" w:rsidRDefault="00A61D00" w:rsidP="00A61D00">
      <w:pPr>
        <w:widowControl w:val="0"/>
        <w:autoSpaceDE w:val="0"/>
        <w:autoSpaceDN w:val="0"/>
        <w:jc w:val="both"/>
        <w:rPr>
          <w:sz w:val="20"/>
          <w:szCs w:val="20"/>
        </w:rPr>
      </w:pPr>
      <w:r w:rsidRPr="00A61D00">
        <w:rPr>
          <w:sz w:val="20"/>
          <w:szCs w:val="20"/>
        </w:rPr>
        <w:t>и ______________________________________________________________________________</w:t>
      </w:r>
      <w:r w:rsidR="007D6270">
        <w:rPr>
          <w:sz w:val="20"/>
          <w:szCs w:val="20"/>
        </w:rPr>
        <w:t>_________</w:t>
      </w:r>
      <w:r w:rsidRPr="00A61D00">
        <w:rPr>
          <w:sz w:val="20"/>
          <w:szCs w:val="20"/>
        </w:rPr>
        <w:t>____________,</w:t>
      </w:r>
    </w:p>
    <w:p w:rsidR="00A61D00" w:rsidRPr="00A61D00" w:rsidRDefault="00A61D00" w:rsidP="00A61D00">
      <w:pPr>
        <w:widowControl w:val="0"/>
        <w:autoSpaceDE w:val="0"/>
        <w:autoSpaceDN w:val="0"/>
        <w:jc w:val="both"/>
        <w:rPr>
          <w:sz w:val="20"/>
          <w:szCs w:val="20"/>
        </w:rPr>
      </w:pPr>
      <w:r w:rsidRPr="00A61D00">
        <w:rPr>
          <w:sz w:val="20"/>
          <w:szCs w:val="20"/>
        </w:rPr>
        <w:t xml:space="preserve">                                    (наименование организации)</w:t>
      </w:r>
    </w:p>
    <w:p w:rsidR="00A61D00" w:rsidRPr="00A61D00" w:rsidRDefault="00A61D00" w:rsidP="00A61D00">
      <w:pPr>
        <w:widowControl w:val="0"/>
        <w:autoSpaceDE w:val="0"/>
        <w:autoSpaceDN w:val="0"/>
        <w:jc w:val="both"/>
        <w:rPr>
          <w:sz w:val="20"/>
          <w:szCs w:val="20"/>
        </w:rPr>
      </w:pPr>
      <w:r w:rsidRPr="00A61D00">
        <w:rPr>
          <w:sz w:val="20"/>
          <w:szCs w:val="20"/>
        </w:rPr>
        <w:t>именуемое в дальнейшем «Поставщик», в лице ____________________________________________</w:t>
      </w:r>
      <w:r w:rsidR="007D6270">
        <w:rPr>
          <w:sz w:val="20"/>
          <w:szCs w:val="20"/>
        </w:rPr>
        <w:t>_________</w:t>
      </w:r>
      <w:r w:rsidRPr="00A61D00">
        <w:rPr>
          <w:sz w:val="20"/>
          <w:szCs w:val="20"/>
        </w:rPr>
        <w:t>_______,</w:t>
      </w:r>
    </w:p>
    <w:p w:rsidR="00A61D00" w:rsidRPr="00A61D00" w:rsidRDefault="00A61D00" w:rsidP="00A61D00">
      <w:pPr>
        <w:widowControl w:val="0"/>
        <w:autoSpaceDE w:val="0"/>
        <w:autoSpaceDN w:val="0"/>
        <w:jc w:val="both"/>
        <w:rPr>
          <w:sz w:val="20"/>
          <w:szCs w:val="20"/>
        </w:rPr>
      </w:pPr>
      <w:r w:rsidRPr="00A61D00">
        <w:rPr>
          <w:sz w:val="20"/>
          <w:szCs w:val="20"/>
        </w:rPr>
        <w:t xml:space="preserve">                                                   (должность, Ф.И.О.)</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roofErr w:type="gramStart"/>
      <w:r w:rsidRPr="00A61D00">
        <w:rPr>
          <w:sz w:val="20"/>
          <w:szCs w:val="20"/>
        </w:rPr>
        <w:t>действующего</w:t>
      </w:r>
      <w:proofErr w:type="gramEnd"/>
      <w:r w:rsidRPr="00A61D00">
        <w:rPr>
          <w:sz w:val="20"/>
          <w:szCs w:val="20"/>
        </w:rPr>
        <w:t xml:space="preserve"> на основании _____________________________________________________________</w:t>
      </w:r>
      <w:r w:rsidR="007D6270">
        <w:rPr>
          <w:sz w:val="20"/>
          <w:szCs w:val="20"/>
        </w:rPr>
        <w:t>_________</w:t>
      </w:r>
      <w:r w:rsidRPr="00A61D00">
        <w:rPr>
          <w:sz w:val="20"/>
          <w:szCs w:val="20"/>
        </w:rPr>
        <w:t>______,</w:t>
      </w:r>
    </w:p>
    <w:p w:rsidR="00A61D00" w:rsidRPr="00A61D00" w:rsidRDefault="00A61D00" w:rsidP="00A61D00">
      <w:pPr>
        <w:widowControl w:val="0"/>
        <w:autoSpaceDE w:val="0"/>
        <w:autoSpaceDN w:val="0"/>
        <w:jc w:val="both"/>
        <w:rPr>
          <w:sz w:val="20"/>
          <w:szCs w:val="20"/>
        </w:rPr>
      </w:pPr>
      <w:r w:rsidRPr="00A61D00">
        <w:rPr>
          <w:sz w:val="20"/>
          <w:szCs w:val="20"/>
        </w:rPr>
        <w:t xml:space="preserve">                                   (Устава, Положения, Доверенности)</w:t>
      </w:r>
    </w:p>
    <w:p w:rsidR="00A61D00" w:rsidRPr="00A61D00" w:rsidRDefault="00A61D00" w:rsidP="00A61D00">
      <w:pPr>
        <w:widowControl w:val="0"/>
        <w:autoSpaceDE w:val="0"/>
        <w:autoSpaceDN w:val="0"/>
        <w:jc w:val="both"/>
        <w:rPr>
          <w:sz w:val="20"/>
          <w:szCs w:val="20"/>
        </w:rPr>
      </w:pPr>
      <w:r w:rsidRPr="00A61D00">
        <w:rPr>
          <w:sz w:val="20"/>
          <w:szCs w:val="20"/>
        </w:rPr>
        <w:t>с  другой  стороны,  вместе  именуемые « Стороны», составили настоящий акт о</w:t>
      </w:r>
      <w:r w:rsidR="007D6270">
        <w:rPr>
          <w:sz w:val="20"/>
          <w:szCs w:val="20"/>
        </w:rPr>
        <w:t xml:space="preserve"> </w:t>
      </w:r>
      <w:r w:rsidRPr="00A61D00">
        <w:rPr>
          <w:sz w:val="20"/>
          <w:szCs w:val="20"/>
        </w:rPr>
        <w:t>нижеследующем:</w:t>
      </w:r>
    </w:p>
    <w:p w:rsidR="00A61D00" w:rsidRPr="00A61D00" w:rsidRDefault="00A61D00" w:rsidP="00A61D00">
      <w:pPr>
        <w:widowControl w:val="0"/>
        <w:autoSpaceDE w:val="0"/>
        <w:autoSpaceDN w:val="0"/>
        <w:jc w:val="both"/>
        <w:rPr>
          <w:sz w:val="20"/>
          <w:szCs w:val="20"/>
        </w:rPr>
      </w:pPr>
      <w:r w:rsidRPr="00A61D00">
        <w:rPr>
          <w:sz w:val="20"/>
          <w:szCs w:val="20"/>
        </w:rPr>
        <w:t xml:space="preserve">1. В соответствии с договором № ___ от «__» _________ 20__ г. (далее - Договор)  Поставщик выполнил обязательства по поставке </w:t>
      </w:r>
      <w:r w:rsidR="007D6270">
        <w:rPr>
          <w:sz w:val="20"/>
          <w:szCs w:val="20"/>
        </w:rPr>
        <w:t>Товара</w:t>
      </w:r>
      <w:r w:rsidRPr="00A61D00">
        <w:rPr>
          <w:sz w:val="20"/>
          <w:szCs w:val="20"/>
        </w:rPr>
        <w:t>, а именно:</w:t>
      </w:r>
    </w:p>
    <w:p w:rsidR="00A61D00" w:rsidRPr="00A61D00" w:rsidRDefault="00A61D00" w:rsidP="00A61D00">
      <w:pPr>
        <w:widowControl w:val="0"/>
        <w:autoSpaceDE w:val="0"/>
        <w:autoSpaceDN w:val="0"/>
        <w:jc w:val="both"/>
        <w:rPr>
          <w:sz w:val="20"/>
          <w:szCs w:val="20"/>
        </w:rPr>
      </w:pPr>
      <w:r w:rsidRPr="00A61D00">
        <w:rPr>
          <w:sz w:val="20"/>
          <w:szCs w:val="20"/>
        </w:rPr>
        <w:t>_____________________________________________________________________________________</w:t>
      </w:r>
      <w:r w:rsidR="007D6270">
        <w:rPr>
          <w:sz w:val="20"/>
          <w:szCs w:val="20"/>
        </w:rPr>
        <w:t>_________</w:t>
      </w:r>
      <w:r w:rsidRPr="00A61D00">
        <w:rPr>
          <w:sz w:val="20"/>
          <w:szCs w:val="20"/>
        </w:rPr>
        <w:t>_______</w:t>
      </w:r>
    </w:p>
    <w:p w:rsidR="00A61D00" w:rsidRPr="00A61D00" w:rsidRDefault="00A61D00" w:rsidP="00A61D00">
      <w:pPr>
        <w:widowControl w:val="0"/>
        <w:autoSpaceDE w:val="0"/>
        <w:autoSpaceDN w:val="0"/>
        <w:jc w:val="both"/>
        <w:rPr>
          <w:sz w:val="20"/>
          <w:szCs w:val="20"/>
        </w:rPr>
      </w:pPr>
      <w:r w:rsidRPr="00A61D00">
        <w:rPr>
          <w:sz w:val="20"/>
          <w:szCs w:val="20"/>
        </w:rPr>
        <w:t xml:space="preserve">2.  Фактическое  качество </w:t>
      </w:r>
      <w:r w:rsidR="007D6270">
        <w:rPr>
          <w:sz w:val="20"/>
          <w:szCs w:val="20"/>
        </w:rPr>
        <w:t>Товара</w:t>
      </w:r>
      <w:r w:rsidRPr="00A61D00">
        <w:rPr>
          <w:sz w:val="20"/>
          <w:szCs w:val="20"/>
        </w:rPr>
        <w:t xml:space="preserve"> соответствует</w:t>
      </w:r>
      <w:r w:rsidR="007D6270">
        <w:rPr>
          <w:sz w:val="20"/>
          <w:szCs w:val="20"/>
        </w:rPr>
        <w:t xml:space="preserve"> </w:t>
      </w:r>
      <w:r w:rsidRPr="00A61D00">
        <w:rPr>
          <w:sz w:val="20"/>
          <w:szCs w:val="20"/>
        </w:rPr>
        <w:t>(не соответствует) требованиям Договора:</w:t>
      </w:r>
    </w:p>
    <w:p w:rsidR="00A61D00" w:rsidRPr="00A61D00" w:rsidRDefault="00A61D00" w:rsidP="00A61D00">
      <w:pPr>
        <w:widowControl w:val="0"/>
        <w:autoSpaceDE w:val="0"/>
        <w:autoSpaceDN w:val="0"/>
        <w:jc w:val="both"/>
        <w:rPr>
          <w:sz w:val="20"/>
          <w:szCs w:val="20"/>
        </w:rPr>
      </w:pPr>
      <w:r w:rsidRPr="00A61D00">
        <w:rPr>
          <w:sz w:val="20"/>
          <w:szCs w:val="20"/>
        </w:rPr>
        <w:t>____________________________________________________________________________________________</w:t>
      </w:r>
    </w:p>
    <w:p w:rsidR="00A61D00" w:rsidRPr="00A61D00" w:rsidRDefault="00A61D00" w:rsidP="00A61D00">
      <w:pPr>
        <w:widowControl w:val="0"/>
        <w:autoSpaceDE w:val="0"/>
        <w:autoSpaceDN w:val="0"/>
        <w:jc w:val="both"/>
        <w:rPr>
          <w:sz w:val="20"/>
          <w:szCs w:val="20"/>
        </w:rPr>
      </w:pPr>
      <w:r w:rsidRPr="00A61D00">
        <w:rPr>
          <w:sz w:val="20"/>
          <w:szCs w:val="20"/>
        </w:rPr>
        <w:t>3.  Вышеуказанные  поставки  согласно  Договору  должны быть выполнены«__» _________ 20__ г., фактически выполнены «__» _________ 20__ г.</w:t>
      </w:r>
    </w:p>
    <w:p w:rsidR="00A61D00" w:rsidRPr="00A61D00" w:rsidRDefault="00A61D00" w:rsidP="00A61D00">
      <w:pPr>
        <w:widowControl w:val="0"/>
        <w:autoSpaceDE w:val="0"/>
        <w:autoSpaceDN w:val="0"/>
        <w:jc w:val="both"/>
        <w:rPr>
          <w:sz w:val="20"/>
          <w:szCs w:val="20"/>
        </w:rPr>
      </w:pPr>
      <w:r w:rsidRPr="00A61D00">
        <w:rPr>
          <w:sz w:val="20"/>
          <w:szCs w:val="20"/>
        </w:rPr>
        <w:t xml:space="preserve">4.  Недостатки  </w:t>
      </w:r>
      <w:r w:rsidR="007D6270">
        <w:rPr>
          <w:sz w:val="20"/>
          <w:szCs w:val="20"/>
        </w:rPr>
        <w:t>Товара</w:t>
      </w:r>
      <w:r w:rsidRPr="00A61D00">
        <w:rPr>
          <w:sz w:val="20"/>
          <w:szCs w:val="20"/>
        </w:rPr>
        <w:t xml:space="preserve">  </w:t>
      </w:r>
      <w:proofErr w:type="gramStart"/>
      <w:r w:rsidRPr="00A61D00">
        <w:rPr>
          <w:sz w:val="20"/>
          <w:szCs w:val="20"/>
        </w:rPr>
        <w:t>выявлены</w:t>
      </w:r>
      <w:proofErr w:type="gramEnd"/>
      <w:r w:rsidRPr="00A61D00">
        <w:rPr>
          <w:sz w:val="20"/>
          <w:szCs w:val="20"/>
        </w:rPr>
        <w:t>/не выявлены______________________________________________</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Сдал:                                                      </w:t>
      </w:r>
      <w:r w:rsidRPr="00A61D00">
        <w:rPr>
          <w:sz w:val="20"/>
          <w:szCs w:val="20"/>
        </w:rPr>
        <w:tab/>
      </w:r>
      <w:r w:rsidRPr="00A61D00">
        <w:rPr>
          <w:sz w:val="20"/>
          <w:szCs w:val="20"/>
        </w:rPr>
        <w:tab/>
      </w:r>
      <w:r w:rsidRPr="00A61D00">
        <w:rPr>
          <w:sz w:val="20"/>
          <w:szCs w:val="20"/>
        </w:rPr>
        <w:tab/>
        <w:t>Принял:</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Поставщик                                             </w:t>
      </w:r>
      <w:r w:rsidRPr="00A61D00">
        <w:rPr>
          <w:sz w:val="20"/>
          <w:szCs w:val="20"/>
        </w:rPr>
        <w:tab/>
      </w:r>
      <w:r w:rsidRPr="00A61D00">
        <w:rPr>
          <w:sz w:val="20"/>
          <w:szCs w:val="20"/>
        </w:rPr>
        <w:tab/>
      </w:r>
      <w:r w:rsidRPr="00A61D00">
        <w:rPr>
          <w:sz w:val="20"/>
          <w:szCs w:val="20"/>
        </w:rPr>
        <w:tab/>
        <w:t>Заказчик</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_________________________                </w:t>
      </w:r>
      <w:r w:rsidRPr="00A61D00">
        <w:rPr>
          <w:sz w:val="20"/>
          <w:szCs w:val="20"/>
        </w:rPr>
        <w:tab/>
      </w:r>
      <w:r w:rsidRPr="00A61D00">
        <w:rPr>
          <w:sz w:val="20"/>
          <w:szCs w:val="20"/>
        </w:rPr>
        <w:tab/>
      </w:r>
      <w:r w:rsidRPr="00A61D00">
        <w:rPr>
          <w:sz w:val="20"/>
          <w:szCs w:val="20"/>
        </w:rPr>
        <w:tab/>
        <w:t>___________________________</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М.П. (при наличии печати)                    </w:t>
      </w:r>
      <w:r w:rsidRPr="00A61D00">
        <w:rPr>
          <w:sz w:val="20"/>
          <w:szCs w:val="20"/>
        </w:rPr>
        <w:tab/>
      </w:r>
      <w:r w:rsidRPr="00A61D00">
        <w:rPr>
          <w:sz w:val="20"/>
          <w:szCs w:val="20"/>
        </w:rPr>
        <w:tab/>
      </w:r>
      <w:r w:rsidRPr="00A61D00">
        <w:rPr>
          <w:sz w:val="20"/>
          <w:szCs w:val="20"/>
        </w:rPr>
        <w:tab/>
        <w:t>М.П.</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61D00" w:rsidRPr="00A61D00" w:rsidTr="002F23AE">
        <w:tc>
          <w:tcPr>
            <w:tcW w:w="4680" w:type="dxa"/>
            <w:tcBorders>
              <w:top w:val="nil"/>
              <w:left w:val="nil"/>
              <w:bottom w:val="nil"/>
              <w:right w:val="nil"/>
            </w:tcBorders>
          </w:tcPr>
          <w:p w:rsidR="00A61D00" w:rsidRPr="00A61D00" w:rsidRDefault="00A61D00" w:rsidP="00A61D00">
            <w:pPr>
              <w:pStyle w:val="af1"/>
              <w:tabs>
                <w:tab w:val="left" w:pos="2268"/>
              </w:tabs>
              <w:rPr>
                <w:sz w:val="20"/>
              </w:rPr>
            </w:pPr>
            <w:r w:rsidRPr="00A61D00">
              <w:rPr>
                <w:sz w:val="20"/>
              </w:rPr>
              <w:t>Заказчик:</w:t>
            </w:r>
          </w:p>
          <w:p w:rsidR="00A61D00" w:rsidRPr="00A61D00" w:rsidRDefault="00A61D00" w:rsidP="00A61D00">
            <w:pPr>
              <w:pStyle w:val="af1"/>
              <w:tabs>
                <w:tab w:val="left" w:pos="2268"/>
              </w:tabs>
              <w:rPr>
                <w:sz w:val="20"/>
              </w:rPr>
            </w:pPr>
          </w:p>
          <w:p w:rsidR="00A61D00" w:rsidRPr="00A61D00" w:rsidRDefault="00A61D00" w:rsidP="00A61D00">
            <w:pPr>
              <w:pStyle w:val="af1"/>
              <w:tabs>
                <w:tab w:val="left" w:pos="2268"/>
              </w:tabs>
              <w:rPr>
                <w:sz w:val="20"/>
              </w:rPr>
            </w:pPr>
            <w:r w:rsidRPr="00A61D00">
              <w:rPr>
                <w:sz w:val="20"/>
              </w:rPr>
              <w:t xml:space="preserve">ОГАУЗ «Иркутская городская клиническая больница № 8» </w:t>
            </w:r>
          </w:p>
          <w:p w:rsidR="00A61D00" w:rsidRPr="00A61D00" w:rsidRDefault="00A61D00" w:rsidP="00A61D00">
            <w:pPr>
              <w:pStyle w:val="af1"/>
              <w:tabs>
                <w:tab w:val="left" w:pos="2268"/>
              </w:tabs>
              <w:rPr>
                <w:bCs/>
                <w:sz w:val="20"/>
              </w:rPr>
            </w:pPr>
            <w:r w:rsidRPr="00A61D00">
              <w:rPr>
                <w:bCs/>
                <w:sz w:val="20"/>
              </w:rPr>
              <w:t>Главный врач</w:t>
            </w:r>
          </w:p>
          <w:p w:rsidR="00A61D00" w:rsidRPr="00A61D00" w:rsidRDefault="00A61D00" w:rsidP="00A61D00">
            <w:pPr>
              <w:pStyle w:val="af1"/>
              <w:tabs>
                <w:tab w:val="left" w:pos="2268"/>
              </w:tabs>
              <w:rPr>
                <w:bCs/>
                <w:sz w:val="20"/>
              </w:rPr>
            </w:pPr>
          </w:p>
          <w:p w:rsidR="00A61D00" w:rsidRPr="00A61D00" w:rsidRDefault="00A61D00" w:rsidP="00A61D00">
            <w:pPr>
              <w:pStyle w:val="af1"/>
              <w:tabs>
                <w:tab w:val="left" w:pos="2268"/>
              </w:tabs>
              <w:rPr>
                <w:sz w:val="20"/>
              </w:rPr>
            </w:pPr>
            <w:r w:rsidRPr="00A61D00">
              <w:rPr>
                <w:sz w:val="20"/>
              </w:rPr>
              <w:t xml:space="preserve">_____________________/ Ж. В. </w:t>
            </w:r>
            <w:proofErr w:type="spellStart"/>
            <w:r w:rsidRPr="00A61D00">
              <w:rPr>
                <w:sz w:val="20"/>
              </w:rPr>
              <w:t>Есева</w:t>
            </w:r>
            <w:proofErr w:type="spellEnd"/>
            <w:r w:rsidRPr="00A61D00">
              <w:rPr>
                <w:sz w:val="20"/>
              </w:rPr>
              <w:t>/</w:t>
            </w:r>
          </w:p>
          <w:p w:rsidR="00A61D00" w:rsidRPr="00A61D00" w:rsidRDefault="00A61D00" w:rsidP="00A61D00">
            <w:pPr>
              <w:rPr>
                <w:bCs/>
                <w:sz w:val="20"/>
                <w:szCs w:val="20"/>
              </w:rPr>
            </w:pPr>
            <w:r w:rsidRPr="00A61D00">
              <w:rPr>
                <w:bCs/>
                <w:sz w:val="20"/>
                <w:szCs w:val="20"/>
              </w:rPr>
              <w:t>М.П.</w:t>
            </w:r>
          </w:p>
        </w:tc>
        <w:tc>
          <w:tcPr>
            <w:tcW w:w="540" w:type="dxa"/>
            <w:tcBorders>
              <w:top w:val="nil"/>
              <w:left w:val="nil"/>
              <w:bottom w:val="nil"/>
              <w:right w:val="nil"/>
            </w:tcBorders>
          </w:tcPr>
          <w:p w:rsidR="00A61D00" w:rsidRPr="00A61D00" w:rsidRDefault="00A61D00" w:rsidP="00A61D00">
            <w:pPr>
              <w:pStyle w:val="af1"/>
              <w:tabs>
                <w:tab w:val="left" w:pos="2268"/>
              </w:tabs>
              <w:rPr>
                <w:bCs/>
                <w:sz w:val="20"/>
              </w:rPr>
            </w:pPr>
          </w:p>
        </w:tc>
        <w:tc>
          <w:tcPr>
            <w:tcW w:w="4680" w:type="dxa"/>
            <w:tcBorders>
              <w:top w:val="nil"/>
              <w:left w:val="nil"/>
              <w:bottom w:val="nil"/>
              <w:right w:val="nil"/>
            </w:tcBorders>
          </w:tcPr>
          <w:p w:rsidR="00A61D00" w:rsidRPr="00A61D00" w:rsidRDefault="00A61D00" w:rsidP="00A61D00">
            <w:pPr>
              <w:jc w:val="both"/>
              <w:rPr>
                <w:sz w:val="20"/>
                <w:szCs w:val="20"/>
              </w:rPr>
            </w:pPr>
            <w:r w:rsidRPr="00A61D00">
              <w:rPr>
                <w:sz w:val="20"/>
                <w:szCs w:val="20"/>
              </w:rPr>
              <w:t xml:space="preserve">Поставщик: </w:t>
            </w:r>
          </w:p>
          <w:p w:rsidR="00A61D00" w:rsidRPr="00A61D00" w:rsidRDefault="00A61D00" w:rsidP="00A61D00">
            <w:pPr>
              <w:widowControl w:val="0"/>
              <w:tabs>
                <w:tab w:val="left" w:pos="5040"/>
              </w:tabs>
              <w:autoSpaceDE w:val="0"/>
              <w:autoSpaceDN w:val="0"/>
              <w:adjustRightInd w:val="0"/>
              <w:rPr>
                <w:sz w:val="20"/>
                <w:szCs w:val="20"/>
              </w:rPr>
            </w:pPr>
          </w:p>
          <w:p w:rsidR="00A61D00" w:rsidRDefault="00A61D00" w:rsidP="00A61D00">
            <w:pPr>
              <w:widowControl w:val="0"/>
              <w:tabs>
                <w:tab w:val="left" w:pos="5040"/>
              </w:tabs>
              <w:autoSpaceDE w:val="0"/>
              <w:autoSpaceDN w:val="0"/>
              <w:adjustRightInd w:val="0"/>
              <w:rPr>
                <w:sz w:val="20"/>
                <w:szCs w:val="20"/>
              </w:rPr>
            </w:pPr>
          </w:p>
          <w:p w:rsidR="007D6270" w:rsidRDefault="007D6270" w:rsidP="00A61D00">
            <w:pPr>
              <w:widowControl w:val="0"/>
              <w:tabs>
                <w:tab w:val="left" w:pos="5040"/>
              </w:tabs>
              <w:autoSpaceDE w:val="0"/>
              <w:autoSpaceDN w:val="0"/>
              <w:adjustRightInd w:val="0"/>
              <w:rPr>
                <w:sz w:val="20"/>
                <w:szCs w:val="20"/>
              </w:rPr>
            </w:pPr>
          </w:p>
          <w:p w:rsidR="007D6270" w:rsidRPr="00A61D00" w:rsidRDefault="007D6270" w:rsidP="00A61D00">
            <w:pPr>
              <w:widowControl w:val="0"/>
              <w:tabs>
                <w:tab w:val="left" w:pos="5040"/>
              </w:tabs>
              <w:autoSpaceDE w:val="0"/>
              <w:autoSpaceDN w:val="0"/>
              <w:adjustRightInd w:val="0"/>
              <w:rPr>
                <w:sz w:val="20"/>
                <w:szCs w:val="20"/>
              </w:rPr>
            </w:pPr>
          </w:p>
          <w:p w:rsidR="00A61D00" w:rsidRPr="00A61D00" w:rsidRDefault="00A61D00" w:rsidP="00A61D00">
            <w:pPr>
              <w:widowControl w:val="0"/>
              <w:tabs>
                <w:tab w:val="left" w:pos="5040"/>
              </w:tabs>
              <w:autoSpaceDE w:val="0"/>
              <w:autoSpaceDN w:val="0"/>
              <w:adjustRightInd w:val="0"/>
              <w:rPr>
                <w:sz w:val="20"/>
                <w:szCs w:val="20"/>
              </w:rPr>
            </w:pPr>
            <w:r w:rsidRPr="00A61D00">
              <w:rPr>
                <w:sz w:val="20"/>
                <w:szCs w:val="20"/>
              </w:rPr>
              <w:t>_______________/</w:t>
            </w:r>
            <w:r w:rsidR="007D6270">
              <w:rPr>
                <w:sz w:val="20"/>
                <w:szCs w:val="20"/>
              </w:rPr>
              <w:t>__________</w:t>
            </w:r>
            <w:r w:rsidRPr="00A61D00">
              <w:rPr>
                <w:sz w:val="20"/>
                <w:szCs w:val="20"/>
              </w:rPr>
              <w:t xml:space="preserve"> /</w:t>
            </w:r>
          </w:p>
          <w:p w:rsidR="00A61D00" w:rsidRPr="00A61D00" w:rsidRDefault="00A61D00" w:rsidP="00A61D00">
            <w:pPr>
              <w:widowControl w:val="0"/>
              <w:tabs>
                <w:tab w:val="left" w:pos="5040"/>
              </w:tabs>
              <w:autoSpaceDE w:val="0"/>
              <w:autoSpaceDN w:val="0"/>
              <w:adjustRightInd w:val="0"/>
              <w:rPr>
                <w:sz w:val="20"/>
                <w:szCs w:val="20"/>
              </w:rPr>
            </w:pPr>
            <w:r w:rsidRPr="00A61D00">
              <w:rPr>
                <w:bCs/>
                <w:sz w:val="20"/>
                <w:szCs w:val="20"/>
              </w:rPr>
              <w:t xml:space="preserve">М.П.            </w:t>
            </w:r>
          </w:p>
          <w:p w:rsidR="00A61D00" w:rsidRPr="00A61D00" w:rsidRDefault="00A61D00" w:rsidP="00A61D00">
            <w:pPr>
              <w:widowControl w:val="0"/>
              <w:tabs>
                <w:tab w:val="left" w:pos="5040"/>
              </w:tabs>
              <w:autoSpaceDE w:val="0"/>
              <w:autoSpaceDN w:val="0"/>
              <w:adjustRightInd w:val="0"/>
              <w:rPr>
                <w:sz w:val="20"/>
                <w:szCs w:val="20"/>
              </w:rPr>
            </w:pPr>
          </w:p>
          <w:p w:rsidR="00A61D00" w:rsidRPr="00A61D00" w:rsidRDefault="00A61D00" w:rsidP="00A61D00">
            <w:pPr>
              <w:widowControl w:val="0"/>
              <w:tabs>
                <w:tab w:val="left" w:pos="5040"/>
              </w:tabs>
              <w:autoSpaceDE w:val="0"/>
              <w:autoSpaceDN w:val="0"/>
              <w:adjustRightInd w:val="0"/>
              <w:rPr>
                <w:sz w:val="20"/>
                <w:szCs w:val="20"/>
              </w:rPr>
            </w:pPr>
          </w:p>
          <w:p w:rsidR="00A61D00" w:rsidRPr="00A61D00" w:rsidRDefault="00A61D00" w:rsidP="00A61D00">
            <w:pPr>
              <w:pStyle w:val="af5"/>
              <w:rPr>
                <w:rFonts w:ascii="Times New Roman" w:hAnsi="Times New Roman"/>
                <w:bCs/>
              </w:rPr>
            </w:pPr>
            <w:r w:rsidRPr="00A61D00">
              <w:rPr>
                <w:rFonts w:ascii="Times New Roman" w:hAnsi="Times New Roman"/>
                <w:bCs/>
              </w:rPr>
              <w:t xml:space="preserve"> </w:t>
            </w:r>
          </w:p>
        </w:tc>
      </w:tr>
    </w:tbl>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w:t>
      </w:r>
      <w:r w:rsidR="002F23AE">
        <w:rPr>
          <w:b/>
          <w:sz w:val="20"/>
          <w:szCs w:val="20"/>
        </w:rPr>
        <w:t>медицинской мебели для кабинета паллиативной помощи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F23AE">
        <w:rPr>
          <w:b/>
          <w:kern w:val="32"/>
          <w:sz w:val="20"/>
          <w:szCs w:val="20"/>
        </w:rPr>
        <w:t>136-19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w:t>
      </w:r>
      <w:r w:rsidR="002F23AE">
        <w:rPr>
          <w:bCs/>
          <w:sz w:val="20"/>
          <w:szCs w:val="20"/>
        </w:rPr>
        <w:t>медицинской мебели для кабинета паллиативной помощи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w:t>
      </w:r>
      <w:r w:rsidR="002F23AE">
        <w:rPr>
          <w:bCs/>
          <w:sz w:val="20"/>
          <w:szCs w:val="20"/>
        </w:rPr>
        <w:t>медицинской мебели для кабинета паллиативной помощи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w:t>
      </w:r>
      <w:r w:rsidR="002F23AE">
        <w:rPr>
          <w:bCs/>
          <w:sz w:val="20"/>
          <w:szCs w:val="20"/>
        </w:rPr>
        <w:t>медицинской мебели для кабинета паллиативной помощи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F77CB" w:rsidRDefault="003F77CB" w:rsidP="00937DBB">
      <w:pPr>
        <w:ind w:left="2978"/>
        <w:rPr>
          <w:b/>
          <w:sz w:val="20"/>
          <w:szCs w:val="20"/>
        </w:rPr>
      </w:pPr>
    </w:p>
    <w:p w:rsidR="003F77CB" w:rsidRDefault="003F77CB"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C47E1" w:rsidRDefault="000C47E1" w:rsidP="003B0577">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7476FE">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 xml:space="preserve">  №</w:t>
            </w:r>
          </w:p>
          <w:p w:rsidR="003F77CB" w:rsidRPr="005A07FA" w:rsidRDefault="003F77CB" w:rsidP="007476F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B6A0D" w:rsidP="007476FE">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476FE">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Общая стоимость по позиции, руб.</w:t>
            </w:r>
          </w:p>
        </w:tc>
      </w:tr>
      <w:tr w:rsidR="003F77CB" w:rsidRPr="005A07FA" w:rsidTr="007476FE">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r>
      <w:tr w:rsidR="001D6F7A" w:rsidRPr="005A07FA" w:rsidTr="007476FE">
        <w:trPr>
          <w:trHeight w:val="260"/>
        </w:trPr>
        <w:tc>
          <w:tcPr>
            <w:tcW w:w="472" w:type="dxa"/>
            <w:tcBorders>
              <w:top w:val="single" w:sz="4" w:space="0" w:color="auto"/>
              <w:left w:val="single" w:sz="4" w:space="0" w:color="auto"/>
              <w:right w:val="single" w:sz="4" w:space="0" w:color="auto"/>
            </w:tcBorders>
          </w:tcPr>
          <w:p w:rsidR="001D6F7A" w:rsidRPr="004D7C6F" w:rsidRDefault="001D6F7A"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1D6F7A" w:rsidRPr="004D7C6F" w:rsidRDefault="001D6F7A"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1D6F7A" w:rsidRPr="004D7C6F" w:rsidRDefault="001D6F7A"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992"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r>
      <w:tr w:rsidR="001D6F7A" w:rsidRPr="005A07FA" w:rsidTr="007476FE">
        <w:trPr>
          <w:trHeight w:val="260"/>
        </w:trPr>
        <w:tc>
          <w:tcPr>
            <w:tcW w:w="472" w:type="dxa"/>
            <w:tcBorders>
              <w:top w:val="single" w:sz="4" w:space="0" w:color="auto"/>
              <w:left w:val="single" w:sz="4" w:space="0" w:color="auto"/>
              <w:right w:val="single" w:sz="4" w:space="0" w:color="auto"/>
            </w:tcBorders>
          </w:tcPr>
          <w:p w:rsidR="001D6F7A" w:rsidRPr="004D7C6F" w:rsidRDefault="001D6F7A"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1D6F7A" w:rsidRPr="004D7C6F" w:rsidRDefault="001D6F7A"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1D6F7A" w:rsidRPr="004D7C6F" w:rsidRDefault="001D6F7A"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992"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r>
      <w:tr w:rsidR="001D6F7A" w:rsidRPr="005A07FA" w:rsidTr="007476FE">
        <w:trPr>
          <w:trHeight w:val="260"/>
        </w:trPr>
        <w:tc>
          <w:tcPr>
            <w:tcW w:w="472" w:type="dxa"/>
            <w:tcBorders>
              <w:top w:val="single" w:sz="4" w:space="0" w:color="auto"/>
              <w:left w:val="single" w:sz="4" w:space="0" w:color="auto"/>
              <w:right w:val="single" w:sz="4" w:space="0" w:color="auto"/>
            </w:tcBorders>
          </w:tcPr>
          <w:p w:rsidR="001D6F7A" w:rsidRPr="004D7C6F" w:rsidRDefault="001D6F7A"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1D6F7A" w:rsidRPr="004D7C6F" w:rsidRDefault="001D6F7A"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1D6F7A" w:rsidRPr="004D7C6F" w:rsidRDefault="001D6F7A"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992"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r>
      <w:tr w:rsidR="001D6F7A" w:rsidRPr="005A07FA" w:rsidTr="007476FE">
        <w:trPr>
          <w:trHeight w:val="260"/>
        </w:trPr>
        <w:tc>
          <w:tcPr>
            <w:tcW w:w="472" w:type="dxa"/>
            <w:tcBorders>
              <w:top w:val="single" w:sz="4" w:space="0" w:color="auto"/>
              <w:left w:val="single" w:sz="4" w:space="0" w:color="auto"/>
              <w:right w:val="single" w:sz="4" w:space="0" w:color="auto"/>
            </w:tcBorders>
          </w:tcPr>
          <w:p w:rsidR="001D6F7A" w:rsidRPr="004D7C6F" w:rsidRDefault="001D6F7A"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1D6F7A" w:rsidRPr="004D7C6F" w:rsidRDefault="001D6F7A"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D6F7A" w:rsidRPr="004D7C6F" w:rsidRDefault="001D6F7A"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1D6F7A" w:rsidRPr="004D7C6F" w:rsidRDefault="001D6F7A"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851" w:type="dxa"/>
            <w:tcBorders>
              <w:top w:val="single" w:sz="4" w:space="0" w:color="auto"/>
              <w:left w:val="single" w:sz="4" w:space="0" w:color="auto"/>
              <w:right w:val="single" w:sz="4" w:space="0" w:color="auto"/>
            </w:tcBorders>
          </w:tcPr>
          <w:p w:rsidR="001D6F7A" w:rsidRPr="005A07FA" w:rsidRDefault="001D6F7A" w:rsidP="007476FE">
            <w:pPr>
              <w:jc w:val="center"/>
              <w:rPr>
                <w:sz w:val="20"/>
                <w:szCs w:val="20"/>
              </w:rPr>
            </w:pPr>
          </w:p>
        </w:tc>
        <w:tc>
          <w:tcPr>
            <w:tcW w:w="992" w:type="dxa"/>
            <w:tcBorders>
              <w:top w:val="single" w:sz="4" w:space="0" w:color="auto"/>
              <w:left w:val="single" w:sz="4" w:space="0" w:color="auto"/>
              <w:right w:val="single" w:sz="4" w:space="0" w:color="auto"/>
            </w:tcBorders>
          </w:tcPr>
          <w:p w:rsidR="001D6F7A" w:rsidRPr="005A07FA" w:rsidRDefault="001D6F7A"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bl>
    <w:p w:rsidR="003F77CB" w:rsidRDefault="003F77CB" w:rsidP="003F77CB">
      <w:pPr>
        <w:jc w:val="both"/>
        <w:rPr>
          <w:sz w:val="20"/>
          <w:szCs w:val="20"/>
          <w:highlight w:val="yellow"/>
        </w:rPr>
      </w:pPr>
    </w:p>
    <w:sectPr w:rsidR="003F77CB"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6A0" w:rsidRDefault="00B116A0" w:rsidP="00ED57EB">
      <w:r>
        <w:separator/>
      </w:r>
    </w:p>
  </w:endnote>
  <w:endnote w:type="continuationSeparator" w:id="1">
    <w:p w:rsidR="00B116A0" w:rsidRDefault="00B116A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116A0" w:rsidRDefault="00B116A0">
        <w:pPr>
          <w:pStyle w:val="af7"/>
          <w:jc w:val="right"/>
        </w:pPr>
        <w:fldSimple w:instr=" PAGE   \* MERGEFORMAT ">
          <w:r w:rsidR="00EC7019">
            <w:rPr>
              <w:noProof/>
            </w:rPr>
            <w:t>26</w:t>
          </w:r>
        </w:fldSimple>
      </w:p>
    </w:sdtContent>
  </w:sdt>
  <w:p w:rsidR="00B116A0" w:rsidRDefault="00B116A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6A0" w:rsidRDefault="00B116A0" w:rsidP="00ED57EB">
      <w:r>
        <w:separator/>
      </w:r>
    </w:p>
  </w:footnote>
  <w:footnote w:type="continuationSeparator" w:id="1">
    <w:p w:rsidR="00B116A0" w:rsidRDefault="00B116A0" w:rsidP="00ED57EB">
      <w:r>
        <w:continuationSeparator/>
      </w:r>
    </w:p>
  </w:footnote>
  <w:footnote w:id="2">
    <w:p w:rsidR="00B116A0" w:rsidRPr="000C36EF" w:rsidRDefault="00B116A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116A0" w:rsidRPr="004B5113" w:rsidRDefault="00B116A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D9A11BD"/>
    <w:multiLevelType w:val="multilevel"/>
    <w:tmpl w:val="594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DF2C3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1E465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6382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2"/>
  </w:num>
  <w:num w:numId="3">
    <w:abstractNumId w:val="32"/>
  </w:num>
  <w:num w:numId="4">
    <w:abstractNumId w:val="1"/>
  </w:num>
  <w:num w:numId="5">
    <w:abstractNumId w:val="20"/>
  </w:num>
  <w:num w:numId="6">
    <w:abstractNumId w:val="26"/>
  </w:num>
  <w:num w:numId="7">
    <w:abstractNumId w:val="21"/>
  </w:num>
  <w:num w:numId="8">
    <w:abstractNumId w:val="15"/>
  </w:num>
  <w:num w:numId="9">
    <w:abstractNumId w:val="40"/>
  </w:num>
  <w:num w:numId="10">
    <w:abstractNumId w:val="41"/>
  </w:num>
  <w:num w:numId="11">
    <w:abstractNumId w:val="28"/>
  </w:num>
  <w:num w:numId="12">
    <w:abstractNumId w:val="4"/>
  </w:num>
  <w:num w:numId="13">
    <w:abstractNumId w:val="42"/>
  </w:num>
  <w:num w:numId="14">
    <w:abstractNumId w:val="24"/>
  </w:num>
  <w:num w:numId="15">
    <w:abstractNumId w:val="27"/>
  </w:num>
  <w:num w:numId="16">
    <w:abstractNumId w:val="16"/>
  </w:num>
  <w:num w:numId="17">
    <w:abstractNumId w:val="11"/>
  </w:num>
  <w:num w:numId="18">
    <w:abstractNumId w:val="35"/>
  </w:num>
  <w:num w:numId="19">
    <w:abstractNumId w:val="3"/>
  </w:num>
  <w:num w:numId="20">
    <w:abstractNumId w:val="29"/>
  </w:num>
  <w:num w:numId="21">
    <w:abstractNumId w:val="17"/>
  </w:num>
  <w:num w:numId="22">
    <w:abstractNumId w:val="0"/>
  </w:num>
  <w:num w:numId="23">
    <w:abstractNumId w:val="5"/>
  </w:num>
  <w:num w:numId="24">
    <w:abstractNumId w:val="31"/>
  </w:num>
  <w:num w:numId="25">
    <w:abstractNumId w:val="7"/>
  </w:num>
  <w:num w:numId="26">
    <w:abstractNumId w:val="38"/>
  </w:num>
  <w:num w:numId="27">
    <w:abstractNumId w:val="18"/>
  </w:num>
  <w:num w:numId="28">
    <w:abstractNumId w:val="36"/>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12"/>
  </w:num>
  <w:num w:numId="33">
    <w:abstractNumId w:val="13"/>
  </w:num>
  <w:num w:numId="34">
    <w:abstractNumId w:val="23"/>
  </w:num>
  <w:num w:numId="35">
    <w:abstractNumId w:val="34"/>
  </w:num>
  <w:num w:numId="36">
    <w:abstractNumId w:val="39"/>
  </w:num>
  <w:num w:numId="37">
    <w:abstractNumId w:val="9"/>
  </w:num>
  <w:num w:numId="38">
    <w:abstractNumId w:val="25"/>
  </w:num>
  <w:num w:numId="39">
    <w:abstractNumId w:val="37"/>
  </w:num>
  <w:num w:numId="40">
    <w:abstractNumId w:val="8"/>
  </w:num>
  <w:num w:numId="41">
    <w:abstractNumId w:val="19"/>
  </w:num>
  <w:num w:numId="42">
    <w:abstractNumId w:val="6"/>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108"/>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16E5"/>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7E1"/>
    <w:rsid w:val="000C5200"/>
    <w:rsid w:val="000D0FDF"/>
    <w:rsid w:val="000D4DEA"/>
    <w:rsid w:val="000E2F75"/>
    <w:rsid w:val="000E47EA"/>
    <w:rsid w:val="000E4C5A"/>
    <w:rsid w:val="000E585E"/>
    <w:rsid w:val="000E5F8F"/>
    <w:rsid w:val="000F3BD4"/>
    <w:rsid w:val="000F6C4A"/>
    <w:rsid w:val="000F6DA0"/>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144"/>
    <w:rsid w:val="001403F0"/>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F7A"/>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D7541"/>
    <w:rsid w:val="002E07FA"/>
    <w:rsid w:val="002E4A56"/>
    <w:rsid w:val="002E4AFE"/>
    <w:rsid w:val="002E75B9"/>
    <w:rsid w:val="002F0286"/>
    <w:rsid w:val="002F23AE"/>
    <w:rsid w:val="002F3740"/>
    <w:rsid w:val="002F3DD6"/>
    <w:rsid w:val="002F43FD"/>
    <w:rsid w:val="002F4D51"/>
    <w:rsid w:val="002F777B"/>
    <w:rsid w:val="003008A0"/>
    <w:rsid w:val="00300AA8"/>
    <w:rsid w:val="003023BC"/>
    <w:rsid w:val="003044B3"/>
    <w:rsid w:val="00305D29"/>
    <w:rsid w:val="00316471"/>
    <w:rsid w:val="00321073"/>
    <w:rsid w:val="00325DC3"/>
    <w:rsid w:val="00326137"/>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52FF"/>
    <w:rsid w:val="00397860"/>
    <w:rsid w:val="003A003C"/>
    <w:rsid w:val="003A2EDB"/>
    <w:rsid w:val="003B0577"/>
    <w:rsid w:val="003B3B3B"/>
    <w:rsid w:val="003B3E14"/>
    <w:rsid w:val="003B3F78"/>
    <w:rsid w:val="003B521A"/>
    <w:rsid w:val="003B6370"/>
    <w:rsid w:val="003B6825"/>
    <w:rsid w:val="003B6A0D"/>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63D"/>
    <w:rsid w:val="003F77CB"/>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F50"/>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037C"/>
    <w:rsid w:val="00562497"/>
    <w:rsid w:val="00563E4D"/>
    <w:rsid w:val="00564615"/>
    <w:rsid w:val="005671B4"/>
    <w:rsid w:val="00570378"/>
    <w:rsid w:val="005703F2"/>
    <w:rsid w:val="005707AB"/>
    <w:rsid w:val="00570B37"/>
    <w:rsid w:val="00570C6E"/>
    <w:rsid w:val="00571FA3"/>
    <w:rsid w:val="005721C1"/>
    <w:rsid w:val="00572854"/>
    <w:rsid w:val="00574587"/>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626E"/>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35F4"/>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6FAC"/>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6FE"/>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260"/>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22C"/>
    <w:rsid w:val="007D6270"/>
    <w:rsid w:val="007E1F10"/>
    <w:rsid w:val="007E47CC"/>
    <w:rsid w:val="007E642B"/>
    <w:rsid w:val="007F1460"/>
    <w:rsid w:val="007F158F"/>
    <w:rsid w:val="007F2862"/>
    <w:rsid w:val="007F3125"/>
    <w:rsid w:val="007F4AD8"/>
    <w:rsid w:val="007F5ECC"/>
    <w:rsid w:val="00804668"/>
    <w:rsid w:val="00810977"/>
    <w:rsid w:val="00813379"/>
    <w:rsid w:val="008149FD"/>
    <w:rsid w:val="008170FD"/>
    <w:rsid w:val="00821901"/>
    <w:rsid w:val="00821D56"/>
    <w:rsid w:val="0082360B"/>
    <w:rsid w:val="0082390A"/>
    <w:rsid w:val="00824B16"/>
    <w:rsid w:val="008356FB"/>
    <w:rsid w:val="008358C2"/>
    <w:rsid w:val="0083650B"/>
    <w:rsid w:val="00840879"/>
    <w:rsid w:val="00844FA6"/>
    <w:rsid w:val="00850B0E"/>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88B"/>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39D2"/>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1D00"/>
    <w:rsid w:val="00A6289A"/>
    <w:rsid w:val="00A64040"/>
    <w:rsid w:val="00A64BA0"/>
    <w:rsid w:val="00A64D13"/>
    <w:rsid w:val="00A664B9"/>
    <w:rsid w:val="00A66B44"/>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6A0"/>
    <w:rsid w:val="00B11B30"/>
    <w:rsid w:val="00B15951"/>
    <w:rsid w:val="00B16D99"/>
    <w:rsid w:val="00B20946"/>
    <w:rsid w:val="00B20ABD"/>
    <w:rsid w:val="00B25F73"/>
    <w:rsid w:val="00B267FE"/>
    <w:rsid w:val="00B274EC"/>
    <w:rsid w:val="00B2753A"/>
    <w:rsid w:val="00B303ED"/>
    <w:rsid w:val="00B306A4"/>
    <w:rsid w:val="00B311F2"/>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4ECD"/>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D04"/>
    <w:rsid w:val="00C50F1C"/>
    <w:rsid w:val="00C522F4"/>
    <w:rsid w:val="00C52F0B"/>
    <w:rsid w:val="00C53447"/>
    <w:rsid w:val="00C56306"/>
    <w:rsid w:val="00C607F1"/>
    <w:rsid w:val="00C61D8C"/>
    <w:rsid w:val="00C62F67"/>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169"/>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0045"/>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019"/>
    <w:rsid w:val="00EC793D"/>
    <w:rsid w:val="00ED09E5"/>
    <w:rsid w:val="00ED0B84"/>
    <w:rsid w:val="00ED1CCA"/>
    <w:rsid w:val="00ED355D"/>
    <w:rsid w:val="00ED4069"/>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C70A2"/>
    <w:rsid w:val="00FD0807"/>
    <w:rsid w:val="00FD1B69"/>
    <w:rsid w:val="00FD3009"/>
    <w:rsid w:val="00FE03AC"/>
    <w:rsid w:val="00FE2446"/>
    <w:rsid w:val="00FE4EB7"/>
    <w:rsid w:val="00FF42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prod5">
    <w:name w:val="prod5"/>
    <w:basedOn w:val="a0"/>
    <w:rsid w:val="002F23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C9E0-5E34-4C30-9E82-17B96E7A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10964</Words>
  <Characters>79398</Characters>
  <Application>Microsoft Office Word</Application>
  <DocSecurity>0</DocSecurity>
  <Lines>661</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90182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2019-07-18T07:55:00Z</cp:lastPrinted>
  <dcterms:created xsi:type="dcterms:W3CDTF">2019-07-18T07:34:00Z</dcterms:created>
  <dcterms:modified xsi:type="dcterms:W3CDTF">2019-07-18T07:55:00Z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