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3D6C9D">
        <w:rPr>
          <w:b/>
          <w:sz w:val="28"/>
          <w:szCs w:val="28"/>
        </w:rPr>
        <w:t>видеоэндоскопического оборудования</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3D6C9D">
        <w:rPr>
          <w:b/>
          <w:kern w:val="32"/>
          <w:sz w:val="28"/>
          <w:szCs w:val="28"/>
        </w:rPr>
        <w:t>135-19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5319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3D6C9D">
              <w:rPr>
                <w:bCs/>
                <w:sz w:val="20"/>
                <w:szCs w:val="20"/>
              </w:rPr>
              <w:t>видеоэндоскопического оборудования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394F17" w:rsidP="00BF5704">
            <w:pPr>
              <w:autoSpaceDE w:val="0"/>
              <w:autoSpaceDN w:val="0"/>
              <w:adjustRightInd w:val="0"/>
              <w:rPr>
                <w:sz w:val="20"/>
                <w:szCs w:val="20"/>
                <w:highlight w:val="yellow"/>
              </w:rPr>
            </w:pPr>
            <w:r w:rsidRPr="00394F17">
              <w:rPr>
                <w:sz w:val="20"/>
                <w:szCs w:val="20"/>
              </w:rPr>
              <w:t>26.60.12.119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394F17" w:rsidP="00B4275C">
            <w:pPr>
              <w:autoSpaceDE w:val="0"/>
              <w:autoSpaceDN w:val="0"/>
              <w:adjustRightInd w:val="0"/>
              <w:rPr>
                <w:sz w:val="20"/>
                <w:szCs w:val="20"/>
              </w:rPr>
            </w:pPr>
            <w:r>
              <w:rPr>
                <w:sz w:val="20"/>
                <w:szCs w:val="20"/>
              </w:rPr>
              <w:t>749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394F17" w:rsidP="00394F17">
            <w:pPr>
              <w:autoSpaceDE w:val="0"/>
              <w:autoSpaceDN w:val="0"/>
              <w:adjustRightInd w:val="0"/>
              <w:jc w:val="both"/>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FE2446" w:rsidRDefault="00FE1664" w:rsidP="008B7E46">
            <w:pPr>
              <w:jc w:val="both"/>
              <w:rPr>
                <w:sz w:val="20"/>
                <w:szCs w:val="20"/>
              </w:rPr>
            </w:pPr>
            <w:r w:rsidRPr="003833E1">
              <w:rPr>
                <w:sz w:val="20"/>
                <w:szCs w:val="20"/>
              </w:rPr>
              <w:t xml:space="preserve">Срок поставки оборудования </w:t>
            </w:r>
            <w:r w:rsidR="00705E27">
              <w:rPr>
                <w:sz w:val="20"/>
                <w:szCs w:val="20"/>
              </w:rPr>
              <w:t>(</w:t>
            </w:r>
            <w:r w:rsidRPr="003833E1">
              <w:rPr>
                <w:sz w:val="20"/>
                <w:szCs w:val="20"/>
              </w:rPr>
              <w:t xml:space="preserve">включая доставку по адресу: г. Иркутск, ул. </w:t>
            </w:r>
            <w:r w:rsidR="008B7E46">
              <w:rPr>
                <w:sz w:val="20"/>
                <w:szCs w:val="20"/>
              </w:rPr>
              <w:t>Баумана, 214А</w:t>
            </w:r>
            <w:r w:rsidRPr="003833E1">
              <w:rPr>
                <w:sz w:val="20"/>
                <w:szCs w:val="20"/>
              </w:rPr>
              <w:t xml:space="preserve">, ввод в эксплуатацию оборудования, инструктаж </w:t>
            </w:r>
            <w:r w:rsidR="00705E27" w:rsidRPr="00A04A89">
              <w:rPr>
                <w:color w:val="000000"/>
                <w:sz w:val="20"/>
                <w:szCs w:val="20"/>
              </w:rPr>
              <w:t>специалист</w:t>
            </w:r>
            <w:r w:rsidR="00394F17">
              <w:rPr>
                <w:color w:val="000000"/>
                <w:sz w:val="20"/>
                <w:szCs w:val="20"/>
              </w:rPr>
              <w:t>а</w:t>
            </w:r>
            <w:r w:rsidR="00705E27" w:rsidRPr="00A04A89">
              <w:rPr>
                <w:color w:val="000000"/>
                <w:sz w:val="20"/>
                <w:szCs w:val="20"/>
              </w:rPr>
              <w:t xml:space="preserve"> Заказчика</w:t>
            </w:r>
            <w:r w:rsidR="00705E27" w:rsidRPr="00A04A89">
              <w:rPr>
                <w:sz w:val="20"/>
                <w:szCs w:val="20"/>
              </w:rPr>
              <w:t xml:space="preserve"> на рабочем месте по эксплуатации поставленного оборудования</w:t>
            </w:r>
            <w:r w:rsidR="00705E27">
              <w:rPr>
                <w:sz w:val="20"/>
                <w:szCs w:val="20"/>
              </w:rPr>
              <w:t xml:space="preserve">) </w:t>
            </w:r>
            <w:r>
              <w:rPr>
                <w:color w:val="000000"/>
                <w:sz w:val="20"/>
                <w:szCs w:val="20"/>
              </w:rPr>
              <w:t xml:space="preserve">в течение </w:t>
            </w:r>
            <w:r w:rsidR="00394F17">
              <w:rPr>
                <w:color w:val="000000"/>
                <w:sz w:val="20"/>
                <w:szCs w:val="20"/>
              </w:rPr>
              <w:t>9</w:t>
            </w:r>
            <w:r>
              <w:rPr>
                <w:color w:val="000000"/>
                <w:sz w:val="20"/>
                <w:szCs w:val="20"/>
              </w:rPr>
              <w:t>0 (</w:t>
            </w:r>
            <w:r w:rsidR="00394F17">
              <w:rPr>
                <w:color w:val="000000"/>
                <w:sz w:val="20"/>
                <w:szCs w:val="20"/>
              </w:rPr>
              <w:t>девяноста</w:t>
            </w:r>
            <w:r>
              <w:rPr>
                <w:color w:val="000000"/>
                <w:sz w:val="20"/>
                <w:szCs w:val="20"/>
              </w:rPr>
              <w:t>) календарных дней</w:t>
            </w:r>
            <w:r w:rsidR="007D399B">
              <w:rPr>
                <w:color w:val="000000"/>
                <w:sz w:val="20"/>
                <w:szCs w:val="20"/>
              </w:rPr>
              <w:t xml:space="preserve"> с момента подписания договора</w:t>
            </w:r>
            <w:r w:rsidR="002339E1"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394F17" w:rsidP="00394F17">
            <w:pPr>
              <w:tabs>
                <w:tab w:val="left" w:pos="6022"/>
              </w:tabs>
              <w:ind w:right="72"/>
              <w:rPr>
                <w:sz w:val="20"/>
                <w:szCs w:val="20"/>
              </w:rPr>
            </w:pPr>
            <w:r>
              <w:rPr>
                <w:sz w:val="20"/>
                <w:szCs w:val="20"/>
              </w:rPr>
              <w:t>3 480 000,00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три миллиона четыреста восемьдесят тысяч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Федерации, установленного </w:t>
            </w:r>
            <w:r w:rsidRPr="00FE2446">
              <w:rPr>
                <w:b/>
                <w:sz w:val="20"/>
                <w:szCs w:val="20"/>
              </w:rPr>
              <w:lastRenderedPageBreak/>
              <w:t>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394F17">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394F17">
              <w:rPr>
                <w:b/>
                <w:sz w:val="20"/>
                <w:szCs w:val="20"/>
              </w:rPr>
              <w:t>18</w:t>
            </w:r>
            <w:r w:rsidRPr="00FE2446">
              <w:rPr>
                <w:b/>
                <w:sz w:val="20"/>
                <w:szCs w:val="20"/>
              </w:rPr>
              <w:t>»</w:t>
            </w:r>
            <w:r w:rsidR="008F1AED" w:rsidRPr="00FE2446">
              <w:rPr>
                <w:b/>
                <w:sz w:val="20"/>
                <w:szCs w:val="20"/>
              </w:rPr>
              <w:t xml:space="preserve"> </w:t>
            </w:r>
            <w:r w:rsidR="00394F17">
              <w:rPr>
                <w:b/>
                <w:sz w:val="20"/>
                <w:szCs w:val="20"/>
              </w:rPr>
              <w:t>июля</w:t>
            </w:r>
            <w:r w:rsidRPr="00FE2446">
              <w:rPr>
                <w:b/>
                <w:sz w:val="20"/>
                <w:szCs w:val="20"/>
              </w:rPr>
              <w:t xml:space="preserve"> 201</w:t>
            </w:r>
            <w:r w:rsidR="00D16914">
              <w:rPr>
                <w:b/>
                <w:sz w:val="20"/>
                <w:szCs w:val="20"/>
              </w:rPr>
              <w:t>9</w:t>
            </w:r>
            <w:r w:rsidRPr="00FE2446">
              <w:rPr>
                <w:b/>
                <w:sz w:val="20"/>
                <w:szCs w:val="20"/>
              </w:rPr>
              <w:t xml:space="preserve"> года  по «</w:t>
            </w:r>
            <w:r w:rsidR="00394F17">
              <w:rPr>
                <w:b/>
                <w:sz w:val="20"/>
                <w:szCs w:val="20"/>
              </w:rPr>
              <w:t>26</w:t>
            </w:r>
            <w:r w:rsidRPr="00FE2446">
              <w:rPr>
                <w:b/>
                <w:sz w:val="20"/>
                <w:szCs w:val="20"/>
              </w:rPr>
              <w:t xml:space="preserve">» </w:t>
            </w:r>
            <w:r w:rsidR="00394F17">
              <w:rPr>
                <w:b/>
                <w:sz w:val="20"/>
                <w:szCs w:val="20"/>
              </w:rPr>
              <w:t>июля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394F17">
              <w:rPr>
                <w:sz w:val="20"/>
                <w:szCs w:val="20"/>
              </w:rPr>
              <w:t>18</w:t>
            </w:r>
            <w:r w:rsidRPr="00FE2446">
              <w:rPr>
                <w:sz w:val="20"/>
                <w:szCs w:val="20"/>
              </w:rPr>
              <w:t xml:space="preserve">» </w:t>
            </w:r>
            <w:r w:rsidR="00394F17">
              <w:rPr>
                <w:sz w:val="20"/>
                <w:szCs w:val="20"/>
              </w:rPr>
              <w:t>июля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394F17">
            <w:pPr>
              <w:jc w:val="both"/>
              <w:rPr>
                <w:sz w:val="20"/>
                <w:szCs w:val="20"/>
              </w:rPr>
            </w:pPr>
            <w:r w:rsidRPr="00FE2446">
              <w:rPr>
                <w:bCs/>
                <w:sz w:val="20"/>
                <w:szCs w:val="20"/>
              </w:rPr>
              <w:t>«</w:t>
            </w:r>
            <w:r w:rsidR="00394F17">
              <w:rPr>
                <w:bCs/>
                <w:sz w:val="20"/>
                <w:szCs w:val="20"/>
              </w:rPr>
              <w:t>26</w:t>
            </w:r>
            <w:r w:rsidRPr="00FE2446">
              <w:rPr>
                <w:bCs/>
                <w:sz w:val="20"/>
                <w:szCs w:val="20"/>
              </w:rPr>
              <w:t xml:space="preserve">» </w:t>
            </w:r>
            <w:r w:rsidR="00394F17">
              <w:rPr>
                <w:bCs/>
                <w:sz w:val="20"/>
                <w:szCs w:val="20"/>
              </w:rPr>
              <w:t>июля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 xml:space="preserve">ле условия банковской </w:t>
            </w:r>
            <w:r w:rsidR="00351E0D" w:rsidRPr="00FE2446">
              <w:rPr>
                <w:b/>
                <w:color w:val="000000"/>
                <w:sz w:val="20"/>
                <w:szCs w:val="20"/>
              </w:rPr>
              <w:lastRenderedPageBreak/>
              <w:t>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394F17" w:rsidP="007C0DB3">
            <w:pPr>
              <w:autoSpaceDE w:val="0"/>
              <w:autoSpaceDN w:val="0"/>
              <w:adjustRightInd w:val="0"/>
              <w:jc w:val="both"/>
              <w:outlineLvl w:val="1"/>
              <w:rPr>
                <w:sz w:val="20"/>
                <w:szCs w:val="20"/>
              </w:rPr>
            </w:pPr>
            <w:r>
              <w:rPr>
                <w:sz w:val="20"/>
                <w:szCs w:val="20"/>
              </w:rPr>
              <w:t>174 000</w:t>
            </w:r>
            <w:r w:rsidR="006412FA">
              <w:rPr>
                <w:sz w:val="20"/>
                <w:szCs w:val="20"/>
              </w:rPr>
              <w:t>,00</w:t>
            </w:r>
            <w:r w:rsidR="0073495D">
              <w:rPr>
                <w:sz w:val="20"/>
                <w:szCs w:val="20"/>
              </w:rPr>
              <w:t xml:space="preserve"> </w:t>
            </w:r>
            <w:r w:rsidR="00A84ECD" w:rsidRPr="00FE2446">
              <w:rPr>
                <w:sz w:val="20"/>
                <w:szCs w:val="20"/>
              </w:rPr>
              <w:t>руб. (</w:t>
            </w:r>
            <w:r>
              <w:rPr>
                <w:sz w:val="20"/>
                <w:szCs w:val="20"/>
              </w:rPr>
              <w:t xml:space="preserve">сто семьдесят </w:t>
            </w:r>
            <w:r w:rsidR="006412FA">
              <w:rPr>
                <w:sz w:val="20"/>
                <w:szCs w:val="20"/>
              </w:rPr>
              <w:t>четыре тысячи</w:t>
            </w:r>
            <w:r w:rsidR="007D399B">
              <w:rPr>
                <w:sz w:val="20"/>
                <w:szCs w:val="20"/>
              </w:rPr>
              <w:t xml:space="preserve">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w:t>
            </w:r>
            <w:r w:rsidRPr="00FE2446">
              <w:rPr>
                <w:sz w:val="20"/>
                <w:szCs w:val="20"/>
              </w:rPr>
              <w:lastRenderedPageBreak/>
              <w:t xml:space="preserve">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 xml:space="preserve">условие о праве Заказчика в случае уклонения или отказа участника закупки </w:t>
            </w:r>
            <w:r w:rsidRPr="00FE2446">
              <w:rPr>
                <w:rFonts w:ascii="Times New Roman" w:hAnsi="Times New Roman" w:cs="Times New Roman"/>
                <w:color w:val="auto"/>
                <w:sz w:val="20"/>
                <w:szCs w:val="20"/>
              </w:rPr>
              <w:lastRenderedPageBreak/>
              <w:t>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1558C2">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В случае непр</w:t>
            </w:r>
            <w:r w:rsidR="00F75084" w:rsidRPr="00FE2446">
              <w:rPr>
                <w:sz w:val="20"/>
                <w:szCs w:val="20"/>
              </w:rPr>
              <w:t xml:space="preserve">едоставления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 xml:space="preserve">В ходе исполнения договора поставщик (подрядчик, исполнитель) вправе предоставить Заказчику обеспечение исполнения договора, уменьшенное на размер </w:t>
            </w:r>
            <w:r w:rsidR="00F75084" w:rsidRPr="00FE2446">
              <w:rPr>
                <w:sz w:val="20"/>
                <w:szCs w:val="20"/>
              </w:rPr>
              <w:lastRenderedPageBreak/>
              <w:t>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D399B">
        <w:trPr>
          <w:trHeight w:val="13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w:t>
            </w:r>
            <w:r w:rsidR="00487F7E" w:rsidRPr="0097238A">
              <w:rPr>
                <w:rFonts w:ascii="Times New Roman" w:hAnsi="Times New Roman" w:cs="Times New Roman"/>
                <w:color w:val="auto"/>
                <w:sz w:val="20"/>
                <w:szCs w:val="20"/>
              </w:rPr>
              <w:lastRenderedPageBreak/>
              <w:t>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(*.doc), (*.docx))</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участником закупки поставляемого товара, его функциональных характеристик </w:t>
            </w:r>
            <w:r w:rsidRPr="00FE2446">
              <w:rPr>
                <w:b/>
                <w:color w:val="000000"/>
                <w:sz w:val="20"/>
                <w:szCs w:val="20"/>
              </w:rPr>
              <w:lastRenderedPageBreak/>
              <w:t>(потребительских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F678C1"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F678C1" w:rsidRPr="00FE2446" w:rsidRDefault="00F678C1" w:rsidP="00673714">
            <w:pPr>
              <w:autoSpaceDE w:val="0"/>
              <w:autoSpaceDN w:val="0"/>
              <w:adjustRightInd w:val="0"/>
              <w:jc w:val="center"/>
              <w:outlineLvl w:val="1"/>
              <w:rPr>
                <w:sz w:val="20"/>
                <w:szCs w:val="20"/>
              </w:rPr>
            </w:pPr>
            <w:r w:rsidRPr="00FE2446">
              <w:rPr>
                <w:sz w:val="20"/>
                <w:szCs w:val="20"/>
              </w:rPr>
              <w:lastRenderedPageBreak/>
              <w:t>28.</w:t>
            </w:r>
          </w:p>
        </w:tc>
        <w:tc>
          <w:tcPr>
            <w:tcW w:w="2603" w:type="dxa"/>
            <w:tcBorders>
              <w:top w:val="single" w:sz="4" w:space="0" w:color="auto"/>
              <w:left w:val="single" w:sz="4" w:space="0" w:color="auto"/>
              <w:bottom w:val="single" w:sz="4" w:space="0" w:color="auto"/>
              <w:right w:val="single" w:sz="4" w:space="0" w:color="auto"/>
            </w:tcBorders>
          </w:tcPr>
          <w:p w:rsidR="00F678C1" w:rsidRPr="00FE2446" w:rsidRDefault="00F678C1"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F678C1" w:rsidRPr="00AC7B6A" w:rsidRDefault="00F678C1" w:rsidP="008B7E46">
            <w:pPr>
              <w:jc w:val="both"/>
              <w:rPr>
                <w:sz w:val="20"/>
                <w:szCs w:val="20"/>
              </w:rPr>
            </w:pPr>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доставки оборудования по адресу: г. Иркутск, </w:t>
            </w:r>
            <w:r>
              <w:rPr>
                <w:sz w:val="20"/>
                <w:szCs w:val="20"/>
              </w:rPr>
              <w:t xml:space="preserve">ул. </w:t>
            </w:r>
            <w:r w:rsidR="008B7E46">
              <w:rPr>
                <w:sz w:val="20"/>
                <w:szCs w:val="20"/>
              </w:rPr>
              <w:t>Баумана, 214А</w:t>
            </w:r>
            <w:r>
              <w:rPr>
                <w:sz w:val="20"/>
                <w:szCs w:val="20"/>
              </w:rPr>
              <w:t>,</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001558C2" w:rsidRPr="003833E1">
              <w:rPr>
                <w:sz w:val="20"/>
                <w:szCs w:val="20"/>
              </w:rPr>
              <w:t>инструктаж</w:t>
            </w:r>
            <w:r w:rsidR="001558C2">
              <w:rPr>
                <w:sz w:val="20"/>
                <w:szCs w:val="20"/>
              </w:rPr>
              <w:t>а</w:t>
            </w:r>
            <w:r w:rsidR="001558C2" w:rsidRPr="00A04A89">
              <w:rPr>
                <w:color w:val="000000"/>
                <w:sz w:val="20"/>
                <w:szCs w:val="20"/>
              </w:rPr>
              <w:t xml:space="preserve"> специалист</w:t>
            </w:r>
            <w:r w:rsidR="00394F17">
              <w:rPr>
                <w:color w:val="000000"/>
                <w:sz w:val="20"/>
                <w:szCs w:val="20"/>
              </w:rPr>
              <w:t>а</w:t>
            </w:r>
            <w:r w:rsidR="001558C2" w:rsidRPr="00A04A89">
              <w:rPr>
                <w:color w:val="000000"/>
                <w:sz w:val="20"/>
                <w:szCs w:val="20"/>
              </w:rPr>
              <w:t xml:space="preserve"> Заказчика</w:t>
            </w:r>
            <w:r w:rsidR="001558C2"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 исполнением Договора.</w:t>
            </w:r>
            <w:r>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F678C1" w:rsidRPr="000C5200" w:rsidTr="00FE2446">
        <w:tc>
          <w:tcPr>
            <w:tcW w:w="516" w:type="dxa"/>
            <w:tcBorders>
              <w:top w:val="single" w:sz="4" w:space="0" w:color="auto"/>
              <w:left w:val="single" w:sz="4" w:space="0" w:color="auto"/>
              <w:bottom w:val="single" w:sz="4" w:space="0" w:color="auto"/>
              <w:right w:val="single" w:sz="4" w:space="0" w:color="auto"/>
            </w:tcBorders>
          </w:tcPr>
          <w:p w:rsidR="00F678C1" w:rsidRPr="00FE2446" w:rsidRDefault="00F678C1"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F678C1" w:rsidRPr="00FE2446" w:rsidRDefault="00F678C1"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F678C1" w:rsidRPr="00AC7B6A" w:rsidRDefault="00F678C1" w:rsidP="00394F17">
            <w:pPr>
              <w:jc w:val="both"/>
              <w:rPr>
                <w:sz w:val="20"/>
                <w:szCs w:val="20"/>
              </w:rPr>
            </w:pPr>
            <w:r w:rsidRPr="00AC7B6A">
              <w:rPr>
                <w:sz w:val="20"/>
                <w:szCs w:val="20"/>
              </w:rPr>
              <w:t>Оплата производится по факту поставки оборудования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w:t>
            </w:r>
            <w:r w:rsidR="00394F17">
              <w:rPr>
                <w:sz w:val="20"/>
                <w:szCs w:val="20"/>
              </w:rPr>
              <w:t>а</w:t>
            </w:r>
            <w:r w:rsidRPr="00AC7B6A">
              <w:rPr>
                <w:sz w:val="20"/>
                <w:szCs w:val="20"/>
              </w:rPr>
              <w:t>.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 xml:space="preserve">6) участник закупки – юридическое лицо, которое в течение двух лет до момента </w:t>
            </w:r>
            <w:r w:rsidRPr="00FE2446">
              <w:rPr>
                <w:sz w:val="20"/>
                <w:szCs w:val="20"/>
              </w:rPr>
              <w:lastRenderedPageBreak/>
              <w:t>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7D399B" w:rsidRDefault="00487F7E" w:rsidP="00DB4AD3">
            <w:pPr>
              <w:tabs>
                <w:tab w:val="left" w:pos="0"/>
              </w:tabs>
              <w:jc w:val="both"/>
              <w:rPr>
                <w:sz w:val="20"/>
                <w:szCs w:val="20"/>
                <w:highlight w:val="red"/>
              </w:rPr>
            </w:pPr>
            <w:r w:rsidRPr="007D399B">
              <w:rPr>
                <w:sz w:val="20"/>
                <w:szCs w:val="20"/>
              </w:rPr>
              <w:t xml:space="preserve">    В случае подачи заявки на участие в закупке группой лиц, выступающих на стороне одного участника закупки, </w:t>
            </w:r>
            <w:r w:rsidR="003B3B3B" w:rsidRPr="007D399B">
              <w:rPr>
                <w:sz w:val="20"/>
                <w:szCs w:val="20"/>
              </w:rPr>
              <w:t xml:space="preserve">данным </w:t>
            </w:r>
            <w:r w:rsidRPr="007D399B">
              <w:rPr>
                <w:sz w:val="20"/>
                <w:szCs w:val="20"/>
              </w:rPr>
              <w:t>требованиям должна в совокупности отвечать такая группа лиц.</w:t>
            </w:r>
            <w:r w:rsidR="00D238C8" w:rsidRPr="007D399B">
              <w:rPr>
                <w:sz w:val="20"/>
                <w:szCs w:val="20"/>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w:t>
            </w:r>
            <w:r w:rsidRPr="00FE2446">
              <w:rPr>
                <w:b/>
                <w:sz w:val="20"/>
                <w:szCs w:val="20"/>
              </w:rPr>
              <w:lastRenderedPageBreak/>
              <w:t xml:space="preserve">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lastRenderedPageBreak/>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lastRenderedPageBreak/>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394F17">
            <w:pPr>
              <w:jc w:val="both"/>
              <w:rPr>
                <w:sz w:val="20"/>
                <w:szCs w:val="20"/>
              </w:rPr>
            </w:pPr>
            <w:r w:rsidRPr="00FE2446">
              <w:rPr>
                <w:sz w:val="20"/>
                <w:szCs w:val="20"/>
              </w:rPr>
              <w:t>«</w:t>
            </w:r>
            <w:r w:rsidR="00394F17">
              <w:rPr>
                <w:sz w:val="20"/>
                <w:szCs w:val="20"/>
              </w:rPr>
              <w:t>25</w:t>
            </w:r>
            <w:r w:rsidR="00487F7E" w:rsidRPr="00FE2446">
              <w:rPr>
                <w:sz w:val="20"/>
                <w:szCs w:val="20"/>
              </w:rPr>
              <w:t xml:space="preserve">» </w:t>
            </w:r>
            <w:r w:rsidR="00394F17">
              <w:rPr>
                <w:sz w:val="20"/>
                <w:szCs w:val="20"/>
              </w:rPr>
              <w:t>июля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94F17">
            <w:pPr>
              <w:jc w:val="both"/>
              <w:rPr>
                <w:sz w:val="20"/>
                <w:szCs w:val="20"/>
              </w:rPr>
            </w:pPr>
            <w:r w:rsidRPr="00FE2446">
              <w:rPr>
                <w:sz w:val="20"/>
                <w:szCs w:val="20"/>
              </w:rPr>
              <w:t>«</w:t>
            </w:r>
            <w:r w:rsidR="00394F17">
              <w:rPr>
                <w:sz w:val="20"/>
                <w:szCs w:val="20"/>
              </w:rPr>
              <w:t>26</w:t>
            </w:r>
            <w:r w:rsidRPr="00FE2446">
              <w:rPr>
                <w:sz w:val="20"/>
                <w:szCs w:val="20"/>
              </w:rPr>
              <w:t xml:space="preserve">» </w:t>
            </w:r>
            <w:r w:rsidR="00394F17">
              <w:rPr>
                <w:sz w:val="20"/>
                <w:szCs w:val="20"/>
              </w:rPr>
              <w:t>июля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 xml:space="preserve">Положение об ответственности участников закупки за предоставление недостоверных сведений о стране происхождения товара, указанного в </w:t>
            </w:r>
            <w:r w:rsidRPr="00FE2446">
              <w:rPr>
                <w:b/>
                <w:sz w:val="20"/>
                <w:szCs w:val="20"/>
              </w:rPr>
              <w:lastRenderedPageBreak/>
              <w:t>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lastRenderedPageBreak/>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w:t>
            </w:r>
            <w:r w:rsidRPr="00FE2446">
              <w:rPr>
                <w:rFonts w:ascii="Times New Roman" w:hAnsi="Times New Roman" w:cs="Times New Roman"/>
                <w:color w:val="auto"/>
                <w:sz w:val="20"/>
                <w:szCs w:val="20"/>
              </w:rPr>
              <w:lastRenderedPageBreak/>
              <w:t>даты подписания.</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w:t>
            </w:r>
            <w:r w:rsidRPr="00FE2446">
              <w:rPr>
                <w:bCs/>
                <w:sz w:val="20"/>
                <w:szCs w:val="20"/>
              </w:rPr>
              <w:lastRenderedPageBreak/>
              <w:t xml:space="preserve">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w:t>
            </w:r>
            <w:r w:rsidRPr="00FE2446">
              <w:rPr>
                <w:bCs/>
                <w:sz w:val="20"/>
                <w:szCs w:val="20"/>
              </w:rPr>
              <w:lastRenderedPageBreak/>
              <w:t xml:space="preserve">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w:t>
            </w:r>
            <w:r w:rsidRPr="00FE2446">
              <w:rPr>
                <w:rFonts w:ascii="Times New Roman" w:hAnsi="Times New Roman" w:cs="Times New Roman"/>
                <w:color w:val="auto"/>
                <w:sz w:val="20"/>
                <w:szCs w:val="20"/>
              </w:rPr>
              <w:lastRenderedPageBreak/>
              <w:t>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B35D49" w:rsidRDefault="00B35D49" w:rsidP="00B8322C">
      <w:pPr>
        <w:jc w:val="right"/>
        <w:rPr>
          <w:b/>
          <w:bCs/>
          <w:sz w:val="20"/>
          <w:szCs w:val="20"/>
        </w:rPr>
      </w:pPr>
    </w:p>
    <w:p w:rsidR="00A06950" w:rsidRDefault="00A06950" w:rsidP="00B8322C">
      <w:pPr>
        <w:jc w:val="right"/>
        <w:rPr>
          <w:b/>
          <w:bCs/>
          <w:sz w:val="20"/>
          <w:szCs w:val="20"/>
        </w:rPr>
      </w:pPr>
    </w:p>
    <w:p w:rsidR="00A06950" w:rsidRDefault="00A06950" w:rsidP="00B8322C">
      <w:pPr>
        <w:jc w:val="right"/>
        <w:rPr>
          <w:b/>
          <w:bCs/>
          <w:sz w:val="20"/>
          <w:szCs w:val="20"/>
        </w:rPr>
      </w:pPr>
    </w:p>
    <w:p w:rsidR="000B062B" w:rsidRDefault="000B062B" w:rsidP="00B8322C">
      <w:pPr>
        <w:jc w:val="right"/>
        <w:rPr>
          <w:b/>
          <w:bCs/>
          <w:sz w:val="20"/>
          <w:szCs w:val="20"/>
        </w:rPr>
      </w:pPr>
    </w:p>
    <w:p w:rsidR="000B062B" w:rsidRDefault="000B062B" w:rsidP="00B8322C">
      <w:pPr>
        <w:jc w:val="right"/>
        <w:rPr>
          <w:b/>
          <w:bCs/>
          <w:sz w:val="20"/>
          <w:szCs w:val="20"/>
        </w:rPr>
      </w:pPr>
    </w:p>
    <w:p w:rsidR="000B062B" w:rsidRDefault="000B062B"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3D6C9D">
        <w:rPr>
          <w:b/>
          <w:sz w:val="20"/>
          <w:szCs w:val="20"/>
        </w:rPr>
        <w:t>видеоэндоскопического оборудования</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3D6C9D">
        <w:rPr>
          <w:b/>
          <w:kern w:val="32"/>
          <w:sz w:val="22"/>
          <w:szCs w:val="22"/>
        </w:rPr>
        <w:t>135-19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6412FA">
      <w:pPr>
        <w:pStyle w:val="13"/>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3D6C9D">
        <w:rPr>
          <w:b/>
          <w:bCs/>
          <w:sz w:val="20"/>
        </w:rPr>
        <w:t>видеоэндоскопического оборудования</w:t>
      </w:r>
      <w:bookmarkEnd w:id="2"/>
    </w:p>
    <w:tbl>
      <w:tblPr>
        <w:tblW w:w="10315" w:type="dxa"/>
        <w:tblLayout w:type="fixed"/>
        <w:tblLook w:val="04A0"/>
      </w:tblPr>
      <w:tblGrid>
        <w:gridCol w:w="579"/>
        <w:gridCol w:w="3498"/>
        <w:gridCol w:w="3119"/>
        <w:gridCol w:w="851"/>
        <w:gridCol w:w="992"/>
        <w:gridCol w:w="1276"/>
      </w:tblGrid>
      <w:tr w:rsidR="0097238A" w:rsidRPr="005A07FA" w:rsidTr="00F678C1">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97238A">
            <w:pPr>
              <w:jc w:val="center"/>
              <w:rPr>
                <w:b/>
                <w:color w:val="000000"/>
                <w:sz w:val="20"/>
                <w:szCs w:val="20"/>
              </w:rPr>
            </w:pPr>
            <w:r w:rsidRPr="005A07FA">
              <w:rPr>
                <w:b/>
                <w:color w:val="000000"/>
                <w:sz w:val="20"/>
                <w:szCs w:val="20"/>
              </w:rPr>
              <w:t>№ п/п</w:t>
            </w:r>
          </w:p>
        </w:tc>
        <w:tc>
          <w:tcPr>
            <w:tcW w:w="3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4D7C6F" w:rsidP="0097238A">
            <w:pPr>
              <w:jc w:val="center"/>
              <w:rPr>
                <w:b/>
                <w:color w:val="000000"/>
                <w:sz w:val="20"/>
                <w:szCs w:val="20"/>
              </w:rPr>
            </w:pPr>
            <w:r>
              <w:rPr>
                <w:b/>
                <w:sz w:val="20"/>
                <w:szCs w:val="20"/>
              </w:rPr>
              <w:t>Н</w:t>
            </w:r>
            <w:r w:rsidR="0097238A" w:rsidRPr="005A07FA">
              <w:rPr>
                <w:b/>
                <w:sz w:val="20"/>
                <w:szCs w:val="20"/>
              </w:rPr>
              <w:t>аименование товара</w:t>
            </w:r>
            <w:r w:rsidR="004C3ECB">
              <w:rPr>
                <w:b/>
                <w:sz w:val="20"/>
                <w:szCs w:val="20"/>
              </w:rPr>
              <w:t>, работ, услуг</w:t>
            </w:r>
          </w:p>
        </w:tc>
        <w:tc>
          <w:tcPr>
            <w:tcW w:w="3119"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r w:rsidR="004C3ECB">
              <w:rPr>
                <w:b/>
                <w:color w:val="000000"/>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97238A">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5A07FA" w:rsidRDefault="0097238A" w:rsidP="0097238A">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sidRPr="005A07FA">
              <w:rPr>
                <w:b/>
                <w:color w:val="000000"/>
                <w:sz w:val="20"/>
                <w:szCs w:val="20"/>
              </w:rPr>
              <w:t>Начальная (максимальная)* цена за ед., руб.</w:t>
            </w:r>
          </w:p>
        </w:tc>
      </w:tr>
      <w:tr w:rsidR="007C6AA2" w:rsidRPr="00B22FF0" w:rsidTr="00F678C1">
        <w:trPr>
          <w:trHeight w:val="132"/>
        </w:trPr>
        <w:tc>
          <w:tcPr>
            <w:tcW w:w="579" w:type="dxa"/>
            <w:tcBorders>
              <w:top w:val="single" w:sz="4" w:space="0" w:color="auto"/>
              <w:left w:val="single" w:sz="4" w:space="0" w:color="auto"/>
              <w:bottom w:val="single" w:sz="4" w:space="0" w:color="auto"/>
              <w:right w:val="nil"/>
            </w:tcBorders>
            <w:shd w:val="clear" w:color="auto" w:fill="auto"/>
          </w:tcPr>
          <w:p w:rsidR="007C6AA2" w:rsidRPr="007C6AA2" w:rsidRDefault="007C6AA2" w:rsidP="007C6AA2">
            <w:pPr>
              <w:jc w:val="center"/>
              <w:rPr>
                <w:sz w:val="20"/>
                <w:szCs w:val="20"/>
              </w:rPr>
            </w:pPr>
            <w:r w:rsidRPr="007C6AA2">
              <w:rPr>
                <w:sz w:val="20"/>
                <w:szCs w:val="20"/>
              </w:rPr>
              <w:t>1</w:t>
            </w:r>
          </w:p>
        </w:tc>
        <w:tc>
          <w:tcPr>
            <w:tcW w:w="3498" w:type="dxa"/>
            <w:tcBorders>
              <w:top w:val="single" w:sz="4" w:space="0" w:color="auto"/>
              <w:left w:val="single" w:sz="4" w:space="0" w:color="auto"/>
              <w:bottom w:val="single" w:sz="4" w:space="0" w:color="auto"/>
              <w:right w:val="single" w:sz="4" w:space="0" w:color="auto"/>
            </w:tcBorders>
            <w:shd w:val="clear" w:color="auto" w:fill="auto"/>
          </w:tcPr>
          <w:p w:rsidR="007D0BDC" w:rsidRPr="007D0BDC" w:rsidRDefault="007D0BDC" w:rsidP="007D0BDC">
            <w:pPr>
              <w:rPr>
                <w:bCs/>
                <w:sz w:val="20"/>
                <w:szCs w:val="20"/>
              </w:rPr>
            </w:pPr>
            <w:r w:rsidRPr="007D0BDC">
              <w:rPr>
                <w:bCs/>
                <w:sz w:val="20"/>
                <w:szCs w:val="20"/>
              </w:rPr>
              <w:t>Видеоэндоскопическое оборудование в комплектации:</w:t>
            </w:r>
          </w:p>
          <w:p w:rsidR="007D0BDC" w:rsidRPr="007D0BDC" w:rsidRDefault="007D0BDC" w:rsidP="007D0BDC">
            <w:pPr>
              <w:rPr>
                <w:bCs/>
                <w:sz w:val="20"/>
                <w:szCs w:val="20"/>
              </w:rPr>
            </w:pPr>
            <w:r w:rsidRPr="007D0BDC">
              <w:rPr>
                <w:bCs/>
                <w:sz w:val="20"/>
                <w:szCs w:val="20"/>
              </w:rPr>
              <w:t>Видеоцентр 1шт.,</w:t>
            </w:r>
          </w:p>
          <w:p w:rsidR="007D0BDC" w:rsidRPr="007D0BDC" w:rsidRDefault="007D0BDC" w:rsidP="007D0BDC">
            <w:pPr>
              <w:rPr>
                <w:bCs/>
                <w:sz w:val="20"/>
                <w:szCs w:val="20"/>
              </w:rPr>
            </w:pPr>
            <w:r w:rsidRPr="007D0BDC">
              <w:rPr>
                <w:bCs/>
                <w:sz w:val="20"/>
                <w:szCs w:val="20"/>
              </w:rPr>
              <w:t>Источник света 1шт.,</w:t>
            </w:r>
          </w:p>
          <w:p w:rsidR="007D0BDC" w:rsidRPr="007D0BDC" w:rsidRDefault="007D0BDC" w:rsidP="007D0BDC">
            <w:pPr>
              <w:rPr>
                <w:bCs/>
                <w:sz w:val="20"/>
                <w:szCs w:val="20"/>
              </w:rPr>
            </w:pPr>
            <w:r w:rsidRPr="007D0BDC">
              <w:rPr>
                <w:bCs/>
                <w:sz w:val="20"/>
                <w:szCs w:val="20"/>
              </w:rPr>
              <w:t>Тележка эндоскопическая 1шт.,</w:t>
            </w:r>
          </w:p>
          <w:p w:rsidR="007D0BDC" w:rsidRPr="007D0BDC" w:rsidRDefault="007D0BDC" w:rsidP="007D0BDC">
            <w:pPr>
              <w:rPr>
                <w:bCs/>
                <w:sz w:val="20"/>
                <w:szCs w:val="20"/>
              </w:rPr>
            </w:pPr>
            <w:r w:rsidRPr="007D0BDC">
              <w:rPr>
                <w:bCs/>
                <w:sz w:val="20"/>
                <w:szCs w:val="20"/>
              </w:rPr>
              <w:t xml:space="preserve">Монитор 1шт., </w:t>
            </w:r>
          </w:p>
          <w:p w:rsidR="007D0BDC" w:rsidRPr="007D0BDC" w:rsidRDefault="007D0BDC" w:rsidP="007D0BDC">
            <w:pPr>
              <w:rPr>
                <w:bCs/>
                <w:sz w:val="20"/>
                <w:szCs w:val="20"/>
              </w:rPr>
            </w:pPr>
            <w:r w:rsidRPr="007D0BDC">
              <w:rPr>
                <w:bCs/>
                <w:sz w:val="20"/>
                <w:szCs w:val="20"/>
              </w:rPr>
              <w:t>Видеогастроскоп 2шт.,</w:t>
            </w:r>
          </w:p>
          <w:p w:rsidR="007D0BDC" w:rsidRPr="007D0BDC" w:rsidRDefault="007D0BDC" w:rsidP="007D0BDC">
            <w:pPr>
              <w:rPr>
                <w:bCs/>
                <w:sz w:val="20"/>
                <w:szCs w:val="20"/>
              </w:rPr>
            </w:pPr>
            <w:r w:rsidRPr="007D0BDC">
              <w:rPr>
                <w:bCs/>
                <w:sz w:val="20"/>
                <w:szCs w:val="20"/>
              </w:rPr>
              <w:t>Видеоколоноскоп 1шт.,</w:t>
            </w:r>
          </w:p>
          <w:p w:rsidR="007C6AA2" w:rsidRPr="007D0BDC" w:rsidRDefault="007D0BDC" w:rsidP="007755C1">
            <w:pPr>
              <w:rPr>
                <w:sz w:val="20"/>
                <w:szCs w:val="20"/>
              </w:rPr>
            </w:pPr>
            <w:r w:rsidRPr="007D0BDC">
              <w:rPr>
                <w:bCs/>
                <w:sz w:val="20"/>
                <w:szCs w:val="20"/>
              </w:rPr>
              <w:t>АРМ врача 1</w:t>
            </w:r>
            <w:r w:rsidR="007755C1">
              <w:rPr>
                <w:bCs/>
                <w:sz w:val="20"/>
                <w:szCs w:val="20"/>
              </w:rPr>
              <w:t>компл.</w:t>
            </w:r>
          </w:p>
        </w:tc>
        <w:tc>
          <w:tcPr>
            <w:tcW w:w="3119" w:type="dxa"/>
            <w:tcBorders>
              <w:top w:val="single" w:sz="4" w:space="0" w:color="auto"/>
              <w:left w:val="nil"/>
              <w:bottom w:val="single" w:sz="4" w:space="0" w:color="auto"/>
              <w:right w:val="single" w:sz="4" w:space="0" w:color="auto"/>
            </w:tcBorders>
          </w:tcPr>
          <w:p w:rsidR="007C6AA2" w:rsidRPr="007C6AA2" w:rsidRDefault="007C6AA2" w:rsidP="007C6AA2">
            <w:pPr>
              <w:ind w:left="33"/>
              <w:rPr>
                <w:sz w:val="20"/>
                <w:szCs w:val="20"/>
              </w:rPr>
            </w:pPr>
            <w:r w:rsidRPr="007C6AA2">
              <w:rPr>
                <w:sz w:val="20"/>
                <w:szCs w:val="20"/>
              </w:rPr>
              <w:t xml:space="preserve">Указаны в Таблице 1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6AA2" w:rsidRPr="007C6AA2" w:rsidRDefault="007D0BDC" w:rsidP="007C6AA2">
            <w:pPr>
              <w:jc w:val="center"/>
              <w:rPr>
                <w:sz w:val="20"/>
                <w:szCs w:val="20"/>
              </w:rPr>
            </w:pPr>
            <w:r>
              <w:rPr>
                <w:sz w:val="20"/>
                <w:szCs w:val="20"/>
              </w:rPr>
              <w:t>Компл.</w:t>
            </w:r>
          </w:p>
        </w:tc>
        <w:tc>
          <w:tcPr>
            <w:tcW w:w="992" w:type="dxa"/>
            <w:tcBorders>
              <w:top w:val="single" w:sz="4" w:space="0" w:color="auto"/>
              <w:left w:val="nil"/>
              <w:bottom w:val="single" w:sz="4" w:space="0" w:color="auto"/>
              <w:right w:val="single" w:sz="4" w:space="0" w:color="auto"/>
            </w:tcBorders>
            <w:shd w:val="clear" w:color="auto" w:fill="auto"/>
          </w:tcPr>
          <w:p w:rsidR="007C6AA2" w:rsidRPr="007C6AA2" w:rsidRDefault="007D399B" w:rsidP="007C6AA2">
            <w:pPr>
              <w:jc w:val="center"/>
              <w:rPr>
                <w:sz w:val="20"/>
                <w:szCs w:val="20"/>
              </w:rPr>
            </w:pPr>
            <w:r>
              <w:rPr>
                <w:sz w:val="20"/>
                <w:szCs w:val="20"/>
              </w:rPr>
              <w:t>1</w:t>
            </w:r>
          </w:p>
        </w:tc>
        <w:tc>
          <w:tcPr>
            <w:tcW w:w="1276" w:type="dxa"/>
            <w:tcBorders>
              <w:top w:val="single" w:sz="4" w:space="0" w:color="auto"/>
              <w:left w:val="nil"/>
              <w:bottom w:val="single" w:sz="4" w:space="0" w:color="auto"/>
              <w:right w:val="single" w:sz="4" w:space="0" w:color="auto"/>
            </w:tcBorders>
          </w:tcPr>
          <w:p w:rsidR="007C6AA2" w:rsidRPr="00B22FF0" w:rsidRDefault="007D0BDC" w:rsidP="0097238A">
            <w:pPr>
              <w:jc w:val="center"/>
              <w:rPr>
                <w:sz w:val="20"/>
                <w:szCs w:val="20"/>
              </w:rPr>
            </w:pPr>
            <w:r>
              <w:rPr>
                <w:sz w:val="20"/>
                <w:szCs w:val="20"/>
              </w:rPr>
              <w:t>3 480 000,00</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1931C0" w:rsidRDefault="001931C0" w:rsidP="00F678C1">
      <w:pPr>
        <w:pStyle w:val="13"/>
        <w:spacing w:line="240" w:lineRule="auto"/>
        <w:jc w:val="right"/>
        <w:rPr>
          <w:b/>
          <w:bCs/>
          <w:sz w:val="20"/>
        </w:rPr>
      </w:pPr>
    </w:p>
    <w:p w:rsidR="00F678C1" w:rsidRPr="00F678C1" w:rsidRDefault="00F678C1" w:rsidP="00F678C1">
      <w:pPr>
        <w:pStyle w:val="13"/>
        <w:spacing w:line="240" w:lineRule="auto"/>
        <w:jc w:val="right"/>
        <w:rPr>
          <w:b/>
          <w:bCs/>
          <w:sz w:val="20"/>
        </w:rPr>
      </w:pPr>
      <w:r w:rsidRPr="00F678C1">
        <w:rPr>
          <w:b/>
          <w:bCs/>
          <w:sz w:val="20"/>
        </w:rPr>
        <w:t>Таблица 1</w:t>
      </w:r>
    </w:p>
    <w:tbl>
      <w:tblPr>
        <w:tblW w:w="10455" w:type="dxa"/>
        <w:tblInd w:w="-34" w:type="dxa"/>
        <w:tblLook w:val="0000"/>
      </w:tblPr>
      <w:tblGrid>
        <w:gridCol w:w="1263"/>
        <w:gridCol w:w="6104"/>
        <w:gridCol w:w="3088"/>
      </w:tblGrid>
      <w:tr w:rsidR="00E813AD" w:rsidRPr="00E813AD" w:rsidTr="003B04D1">
        <w:trPr>
          <w:trHeight w:val="255"/>
        </w:trPr>
        <w:tc>
          <w:tcPr>
            <w:tcW w:w="1263" w:type="dxa"/>
            <w:tcBorders>
              <w:top w:val="single" w:sz="4" w:space="0" w:color="auto"/>
              <w:left w:val="single" w:sz="4" w:space="0" w:color="auto"/>
              <w:bottom w:val="single" w:sz="4" w:space="0" w:color="auto"/>
              <w:right w:val="single" w:sz="4" w:space="0" w:color="auto"/>
            </w:tcBorders>
            <w:vAlign w:val="center"/>
          </w:tcPr>
          <w:p w:rsidR="00E813AD" w:rsidRPr="00E813AD" w:rsidRDefault="007D0BDC" w:rsidP="003B04D1">
            <w:pPr>
              <w:jc w:val="center"/>
              <w:rPr>
                <w:b/>
                <w:bCs/>
                <w:sz w:val="20"/>
                <w:szCs w:val="20"/>
              </w:rPr>
            </w:pPr>
            <w:r>
              <w:rPr>
                <w:b/>
                <w:sz w:val="20"/>
                <w:szCs w:val="20"/>
              </w:rPr>
              <w:t xml:space="preserve">№ </w:t>
            </w:r>
            <w:r w:rsidR="00E813AD" w:rsidRPr="00E813AD">
              <w:rPr>
                <w:b/>
                <w:sz w:val="20"/>
                <w:szCs w:val="20"/>
              </w:rPr>
              <w:t>п/п</w:t>
            </w:r>
          </w:p>
        </w:tc>
        <w:tc>
          <w:tcPr>
            <w:tcW w:w="6104" w:type="dxa"/>
            <w:tcBorders>
              <w:top w:val="single" w:sz="4" w:space="0" w:color="auto"/>
              <w:left w:val="single" w:sz="4" w:space="0" w:color="auto"/>
              <w:bottom w:val="single" w:sz="4" w:space="0" w:color="auto"/>
              <w:right w:val="single" w:sz="4" w:space="0" w:color="auto"/>
            </w:tcBorders>
            <w:noWrap/>
            <w:vAlign w:val="center"/>
          </w:tcPr>
          <w:p w:rsidR="00E813AD" w:rsidRPr="00E813AD" w:rsidRDefault="00E813AD" w:rsidP="00E813AD">
            <w:pPr>
              <w:jc w:val="center"/>
              <w:rPr>
                <w:b/>
                <w:bCs/>
                <w:sz w:val="20"/>
                <w:szCs w:val="20"/>
              </w:rPr>
            </w:pPr>
            <w:r w:rsidRPr="00E813AD">
              <w:rPr>
                <w:b/>
                <w:sz w:val="20"/>
                <w:szCs w:val="20"/>
              </w:rPr>
              <w:t>Технические и функциональные характеристики (потребительские свойства)</w:t>
            </w:r>
          </w:p>
        </w:tc>
        <w:tc>
          <w:tcPr>
            <w:tcW w:w="3088" w:type="dxa"/>
            <w:tcBorders>
              <w:top w:val="single" w:sz="4" w:space="0" w:color="auto"/>
              <w:left w:val="nil"/>
              <w:bottom w:val="single" w:sz="4" w:space="0" w:color="auto"/>
              <w:right w:val="single" w:sz="4" w:space="0" w:color="auto"/>
            </w:tcBorders>
            <w:noWrap/>
            <w:vAlign w:val="center"/>
          </w:tcPr>
          <w:p w:rsidR="00E813AD" w:rsidRPr="00E813AD" w:rsidRDefault="00E813AD" w:rsidP="00E813AD">
            <w:pPr>
              <w:jc w:val="center"/>
              <w:rPr>
                <w:b/>
                <w:bCs/>
                <w:sz w:val="20"/>
                <w:szCs w:val="20"/>
              </w:rPr>
            </w:pPr>
            <w:r w:rsidRPr="00E813AD">
              <w:rPr>
                <w:b/>
                <w:sz w:val="20"/>
                <w:szCs w:val="20"/>
              </w:rPr>
              <w:t>Требуемое значение параметров и функций</w:t>
            </w:r>
          </w:p>
        </w:tc>
      </w:tr>
      <w:tr w:rsidR="007D0BDC" w:rsidRPr="003B04D1" w:rsidTr="003B04D1">
        <w:trPr>
          <w:trHeight w:val="255"/>
        </w:trPr>
        <w:tc>
          <w:tcPr>
            <w:tcW w:w="1263" w:type="dxa"/>
            <w:tcBorders>
              <w:left w:val="single" w:sz="4" w:space="0" w:color="auto"/>
              <w:bottom w:val="single" w:sz="4" w:space="0" w:color="auto"/>
              <w:right w:val="single" w:sz="4" w:space="0" w:color="auto"/>
            </w:tcBorders>
          </w:tcPr>
          <w:p w:rsidR="007D0BDC" w:rsidRPr="007D0BDC" w:rsidRDefault="007D0BDC" w:rsidP="007D0BDC">
            <w:pPr>
              <w:pStyle w:val="af1"/>
              <w:jc w:val="center"/>
              <w:rPr>
                <w:b/>
                <w:sz w:val="20"/>
              </w:rPr>
            </w:pPr>
            <w:r w:rsidRPr="007D0BDC">
              <w:rPr>
                <w:b/>
                <w:sz w:val="20"/>
              </w:rPr>
              <w:t>1</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b/>
                <w:sz w:val="20"/>
              </w:rPr>
            </w:pPr>
            <w:r w:rsidRPr="007D0BDC">
              <w:rPr>
                <w:b/>
                <w:sz w:val="20"/>
              </w:rPr>
              <w:t>Общие требования:</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rFonts w:eastAsia="Calibri"/>
                <w:b/>
                <w:sz w:val="20"/>
                <w:szCs w:val="20"/>
              </w:rPr>
            </w:pPr>
          </w:p>
        </w:tc>
      </w:tr>
      <w:tr w:rsidR="007D0BDC" w:rsidRPr="003B04D1" w:rsidTr="003B04D1">
        <w:trPr>
          <w:trHeight w:val="255"/>
        </w:trPr>
        <w:tc>
          <w:tcPr>
            <w:tcW w:w="1263" w:type="dxa"/>
            <w:tcBorders>
              <w:left w:val="single" w:sz="4" w:space="0" w:color="auto"/>
              <w:bottom w:val="single" w:sz="4" w:space="0" w:color="auto"/>
              <w:right w:val="single" w:sz="4" w:space="0" w:color="auto"/>
            </w:tcBorders>
          </w:tcPr>
          <w:p w:rsidR="007D0BDC" w:rsidRPr="007D0BDC" w:rsidRDefault="007D0BDC" w:rsidP="007D0BDC">
            <w:pPr>
              <w:pStyle w:val="af1"/>
              <w:jc w:val="center"/>
              <w:rPr>
                <w:sz w:val="20"/>
              </w:rPr>
            </w:pPr>
            <w:r w:rsidRPr="007D0BDC">
              <w:rPr>
                <w:sz w:val="20"/>
              </w:rPr>
              <w:t>1.1</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Регистрационное удостоверение на медицинское изделие РОСЗДРАВНАДЗОРА</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3B04D1"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pStyle w:val="af1"/>
              <w:jc w:val="center"/>
              <w:rPr>
                <w:sz w:val="20"/>
              </w:rPr>
            </w:pPr>
            <w:r w:rsidRPr="007D0BDC">
              <w:rPr>
                <w:sz w:val="20"/>
              </w:rPr>
              <w:t>1.2</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Сертификат соответствия или декларация о соответствии ГОСТ Р</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3B04D1"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pStyle w:val="af1"/>
              <w:jc w:val="center"/>
              <w:rPr>
                <w:sz w:val="20"/>
              </w:rPr>
            </w:pPr>
            <w:r w:rsidRPr="007D0BDC">
              <w:rPr>
                <w:sz w:val="20"/>
              </w:rPr>
              <w:t>1.3</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Год выпуска</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ind w:left="360" w:hanging="360"/>
              <w:jc w:val="center"/>
              <w:rPr>
                <w:color w:val="000000"/>
                <w:sz w:val="20"/>
                <w:szCs w:val="20"/>
              </w:rPr>
            </w:pPr>
            <w:r w:rsidRPr="007D0BDC">
              <w:rPr>
                <w:color w:val="000000"/>
                <w:sz w:val="20"/>
                <w:szCs w:val="20"/>
              </w:rPr>
              <w:t>Не ранее 2019 года</w:t>
            </w:r>
          </w:p>
        </w:tc>
      </w:tr>
      <w:tr w:rsidR="007D0BDC" w:rsidRPr="003B04D1" w:rsidTr="003B04D1">
        <w:trPr>
          <w:trHeight w:val="116"/>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pStyle w:val="af1"/>
              <w:jc w:val="center"/>
              <w:rPr>
                <w:sz w:val="20"/>
              </w:rPr>
            </w:pPr>
            <w:r w:rsidRPr="007D0BDC">
              <w:rPr>
                <w:sz w:val="20"/>
              </w:rPr>
              <w:t>1.4</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sz w:val="20"/>
                <w:szCs w:val="20"/>
              </w:rPr>
            </w:pPr>
            <w:r w:rsidRPr="007D0BDC">
              <w:rPr>
                <w:sz w:val="20"/>
                <w:szCs w:val="20"/>
              </w:rPr>
              <w:t>Гарантийный срок</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sz w:val="20"/>
                <w:szCs w:val="20"/>
              </w:rPr>
            </w:pPr>
            <w:r w:rsidRPr="007D0BDC">
              <w:rPr>
                <w:sz w:val="20"/>
                <w:szCs w:val="20"/>
              </w:rPr>
              <w:t>Не менее 12 месяцев</w:t>
            </w:r>
          </w:p>
        </w:tc>
      </w:tr>
      <w:tr w:rsidR="007D0BDC" w:rsidRPr="003B04D1"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pStyle w:val="af1"/>
              <w:jc w:val="center"/>
              <w:rPr>
                <w:sz w:val="20"/>
              </w:rPr>
            </w:pPr>
            <w:r w:rsidRPr="007D0BDC">
              <w:rPr>
                <w:sz w:val="20"/>
              </w:rPr>
              <w:t>1.5</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sz w:val="20"/>
                <w:szCs w:val="20"/>
              </w:rPr>
            </w:pPr>
            <w:r w:rsidRPr="007D0BDC">
              <w:rPr>
                <w:sz w:val="20"/>
                <w:szCs w:val="20"/>
              </w:rPr>
              <w:t>Оборудование должно быть безопасным и разрешенным для применения на территории РФ, то есть при нормальных или обоснованно ожидаемых условиях использования не должны причинять вред имуществу Заказчика и жизни и здоровью пациентов и работников Заказчика</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sz w:val="20"/>
                <w:szCs w:val="20"/>
              </w:rPr>
            </w:pPr>
            <w:r w:rsidRPr="007D0BDC">
              <w:rPr>
                <w:sz w:val="20"/>
                <w:szCs w:val="20"/>
              </w:rPr>
              <w:t>Наличие</w:t>
            </w:r>
          </w:p>
        </w:tc>
      </w:tr>
      <w:tr w:rsidR="007D0BDC" w:rsidRPr="003B04D1"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pStyle w:val="af1"/>
              <w:jc w:val="center"/>
              <w:rPr>
                <w:sz w:val="20"/>
              </w:rPr>
            </w:pPr>
            <w:r w:rsidRPr="007D0BDC">
              <w:rPr>
                <w:sz w:val="20"/>
              </w:rPr>
              <w:t>1.6</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Инструкция по эксплуатации на русском языке</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3B04D1"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pStyle w:val="af1"/>
              <w:jc w:val="center"/>
              <w:rPr>
                <w:b/>
                <w:sz w:val="20"/>
              </w:rPr>
            </w:pP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b/>
                <w:sz w:val="20"/>
              </w:rPr>
            </w:pPr>
            <w:r w:rsidRPr="007D0BDC">
              <w:rPr>
                <w:b/>
                <w:sz w:val="20"/>
              </w:rPr>
              <w:t>Технические характеристики:</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b/>
                <w:sz w:val="20"/>
              </w:rPr>
            </w:pPr>
          </w:p>
        </w:tc>
      </w:tr>
      <w:tr w:rsidR="007D0BDC" w:rsidRPr="003B04D1"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b/>
                <w:color w:val="000000"/>
                <w:sz w:val="20"/>
                <w:szCs w:val="20"/>
              </w:rPr>
            </w:pPr>
            <w:r w:rsidRPr="007D0BDC">
              <w:rPr>
                <w:b/>
                <w:color w:val="000000"/>
                <w:sz w:val="20"/>
                <w:szCs w:val="20"/>
              </w:rPr>
              <w:t>2</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b/>
                <w:color w:val="000000"/>
                <w:sz w:val="20"/>
                <w:szCs w:val="20"/>
              </w:rPr>
            </w:pPr>
            <w:r w:rsidRPr="007D0BDC">
              <w:rPr>
                <w:b/>
                <w:color w:val="000000"/>
                <w:sz w:val="20"/>
                <w:szCs w:val="20"/>
                <w:lang w:val="en-US"/>
              </w:rPr>
              <w:t>В</w:t>
            </w:r>
            <w:r w:rsidRPr="007D0BDC">
              <w:rPr>
                <w:b/>
                <w:color w:val="000000"/>
                <w:sz w:val="20"/>
                <w:szCs w:val="20"/>
              </w:rPr>
              <w:t xml:space="preserve">идеоцентр </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b/>
                <w:color w:val="000000"/>
                <w:sz w:val="20"/>
                <w:szCs w:val="20"/>
              </w:rPr>
            </w:pPr>
            <w:r w:rsidRPr="007D0BDC">
              <w:rPr>
                <w:b/>
                <w:color w:val="000000"/>
                <w:sz w:val="20"/>
                <w:szCs w:val="20"/>
              </w:rPr>
              <w:t>1 шт.</w:t>
            </w:r>
          </w:p>
        </w:tc>
      </w:tr>
      <w:tr w:rsidR="007D0BDC" w:rsidRPr="003B04D1"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pStyle w:val="af1"/>
              <w:jc w:val="center"/>
              <w:rPr>
                <w:sz w:val="20"/>
              </w:rPr>
            </w:pPr>
            <w:r w:rsidRPr="007D0BDC">
              <w:rPr>
                <w:sz w:val="20"/>
              </w:rPr>
              <w:t>2.1</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Встроенный жидкокристаллический дисплей</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На передней панели</w:t>
            </w:r>
          </w:p>
        </w:tc>
      </w:tr>
      <w:tr w:rsidR="007D0BDC" w:rsidRPr="003B04D1"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pStyle w:val="af1"/>
              <w:jc w:val="center"/>
              <w:rPr>
                <w:sz w:val="20"/>
              </w:rPr>
            </w:pPr>
            <w:r w:rsidRPr="007D0BDC">
              <w:rPr>
                <w:sz w:val="20"/>
              </w:rPr>
              <w:t>2.2</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Установка и контроль режимов работы</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С помощью жидкокристаллического дисплея</w:t>
            </w:r>
          </w:p>
        </w:tc>
      </w:tr>
      <w:tr w:rsidR="007D0BDC" w:rsidRPr="003B04D1"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color w:val="000000"/>
                <w:sz w:val="20"/>
                <w:szCs w:val="20"/>
              </w:rPr>
              <w:t>2.3</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Баланс белого цвета</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Автоматический</w:t>
            </w:r>
          </w:p>
        </w:tc>
      </w:tr>
      <w:tr w:rsidR="007D0BDC" w:rsidRPr="003B04D1"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color w:val="000000"/>
                <w:sz w:val="20"/>
                <w:szCs w:val="20"/>
              </w:rPr>
              <w:t>2.4</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tabs>
                <w:tab w:val="left" w:pos="1905"/>
              </w:tabs>
              <w:rPr>
                <w:color w:val="000000"/>
                <w:sz w:val="20"/>
                <w:szCs w:val="20"/>
              </w:rPr>
            </w:pPr>
            <w:r w:rsidRPr="007D0BDC">
              <w:rPr>
                <w:color w:val="000000"/>
                <w:sz w:val="20"/>
                <w:szCs w:val="20"/>
              </w:rPr>
              <w:t xml:space="preserve">Регулировка баланса белого цвета </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Кнопкой на передней панели</w:t>
            </w:r>
          </w:p>
        </w:tc>
      </w:tr>
      <w:tr w:rsidR="007D0BDC" w:rsidRPr="003B04D1"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color w:val="000000"/>
                <w:sz w:val="20"/>
                <w:szCs w:val="20"/>
              </w:rPr>
              <w:t>2.5</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Регулировка яркости</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Не менее 9 уровней</w:t>
            </w:r>
          </w:p>
        </w:tc>
      </w:tr>
      <w:tr w:rsidR="007D0BDC" w:rsidRPr="003B04D1"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color w:val="000000"/>
                <w:sz w:val="20"/>
                <w:szCs w:val="20"/>
              </w:rPr>
              <w:t>2.6</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Регулировка цветового тона</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Не менее 38 уровней</w:t>
            </w:r>
          </w:p>
        </w:tc>
      </w:tr>
      <w:tr w:rsidR="007D0BDC" w:rsidRPr="003B04D1"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color w:val="000000"/>
                <w:sz w:val="20"/>
                <w:szCs w:val="20"/>
              </w:rPr>
              <w:t>2.7</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jc w:val="both"/>
              <w:rPr>
                <w:color w:val="000000"/>
                <w:sz w:val="20"/>
                <w:szCs w:val="20"/>
              </w:rPr>
            </w:pPr>
            <w:r w:rsidRPr="007D0BDC">
              <w:rPr>
                <w:color w:val="000000"/>
                <w:sz w:val="20"/>
                <w:szCs w:val="20"/>
              </w:rPr>
              <w:t>Регулировка детализации изображения</w:t>
            </w:r>
          </w:p>
        </w:tc>
        <w:tc>
          <w:tcPr>
            <w:tcW w:w="3088" w:type="dxa"/>
            <w:tcBorders>
              <w:top w:val="single" w:sz="4" w:space="0" w:color="auto"/>
              <w:left w:val="nil"/>
              <w:bottom w:val="single" w:sz="4" w:space="0" w:color="auto"/>
              <w:right w:val="single" w:sz="4" w:space="0" w:color="auto"/>
            </w:tcBorders>
            <w:noWrap/>
            <w:vAlign w:val="center"/>
          </w:tcPr>
          <w:p w:rsidR="007D0BDC" w:rsidRPr="007D0BDC" w:rsidRDefault="007D0BDC" w:rsidP="007D0BDC">
            <w:pPr>
              <w:jc w:val="center"/>
              <w:rPr>
                <w:color w:val="000000"/>
                <w:sz w:val="20"/>
                <w:szCs w:val="20"/>
              </w:rPr>
            </w:pPr>
            <w:r w:rsidRPr="007D0BDC">
              <w:rPr>
                <w:color w:val="000000"/>
                <w:sz w:val="20"/>
                <w:szCs w:val="20"/>
              </w:rPr>
              <w:t>Не менее 3 уровней</w:t>
            </w:r>
          </w:p>
        </w:tc>
      </w:tr>
      <w:tr w:rsidR="007D0BDC" w:rsidRPr="003B04D1"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color w:val="000000"/>
                <w:sz w:val="20"/>
                <w:szCs w:val="20"/>
              </w:rPr>
              <w:t>2.8</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Регулировка размера области фотометрии</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Не менее 3</w:t>
            </w:r>
          </w:p>
          <w:p w:rsidR="007D0BDC" w:rsidRPr="007D0BDC" w:rsidRDefault="007D0BDC" w:rsidP="007D0BDC">
            <w:pPr>
              <w:jc w:val="center"/>
              <w:rPr>
                <w:color w:val="000000"/>
                <w:sz w:val="20"/>
                <w:szCs w:val="20"/>
              </w:rPr>
            </w:pPr>
            <w:r w:rsidRPr="007D0BDC">
              <w:rPr>
                <w:color w:val="000000"/>
                <w:sz w:val="20"/>
                <w:szCs w:val="20"/>
              </w:rPr>
              <w:t>Большой, средний, малый</w:t>
            </w:r>
          </w:p>
        </w:tc>
      </w:tr>
      <w:tr w:rsidR="007D0BDC" w:rsidRPr="003B04D1"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color w:val="000000"/>
                <w:sz w:val="20"/>
                <w:szCs w:val="20"/>
              </w:rPr>
              <w:t>2.9</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Режим проверки видеокамеры эндоскопа на битые пиксели</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Осуществляется нажатием кнопки на панели</w:t>
            </w:r>
          </w:p>
        </w:tc>
      </w:tr>
      <w:tr w:rsidR="007D0BDC" w:rsidRPr="003B04D1"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color w:val="000000"/>
                <w:sz w:val="20"/>
                <w:szCs w:val="20"/>
              </w:rPr>
              <w:t>2.10</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jc w:val="both"/>
              <w:rPr>
                <w:color w:val="000000"/>
                <w:sz w:val="20"/>
                <w:szCs w:val="20"/>
              </w:rPr>
            </w:pPr>
            <w:r w:rsidRPr="007D0BDC">
              <w:rPr>
                <w:color w:val="000000"/>
                <w:sz w:val="20"/>
                <w:szCs w:val="20"/>
              </w:rPr>
              <w:t xml:space="preserve">Функция идентификации подключаемого эндоскопа </w:t>
            </w:r>
          </w:p>
        </w:tc>
        <w:tc>
          <w:tcPr>
            <w:tcW w:w="3088" w:type="dxa"/>
            <w:tcBorders>
              <w:top w:val="single" w:sz="4" w:space="0" w:color="auto"/>
              <w:left w:val="nil"/>
              <w:bottom w:val="single" w:sz="4" w:space="0" w:color="auto"/>
              <w:right w:val="single" w:sz="4" w:space="0" w:color="auto"/>
            </w:tcBorders>
            <w:noWrap/>
            <w:vAlign w:val="center"/>
          </w:tcPr>
          <w:p w:rsidR="007D0BDC" w:rsidRPr="007D0BDC" w:rsidRDefault="007D0BDC" w:rsidP="007D0BDC">
            <w:pPr>
              <w:jc w:val="center"/>
              <w:rPr>
                <w:color w:val="000000"/>
                <w:sz w:val="20"/>
                <w:szCs w:val="20"/>
              </w:rPr>
            </w:pPr>
            <w:r w:rsidRPr="007D0BDC">
              <w:rPr>
                <w:color w:val="000000"/>
                <w:sz w:val="20"/>
                <w:szCs w:val="20"/>
              </w:rPr>
              <w:t>Встроенная</w:t>
            </w:r>
          </w:p>
        </w:tc>
      </w:tr>
      <w:tr w:rsidR="007D0BDC" w:rsidRPr="003B04D1"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color w:val="000000"/>
                <w:sz w:val="20"/>
                <w:szCs w:val="20"/>
              </w:rPr>
              <w:t>2.11</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Разъем подключения педали управления</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На задней панели</w:t>
            </w:r>
          </w:p>
        </w:tc>
      </w:tr>
      <w:tr w:rsidR="007D0BDC" w:rsidRPr="003B04D1"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color w:val="000000"/>
                <w:sz w:val="20"/>
                <w:szCs w:val="20"/>
              </w:rPr>
              <w:t>2.12</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jc w:val="both"/>
              <w:rPr>
                <w:color w:val="000000"/>
                <w:sz w:val="20"/>
                <w:szCs w:val="20"/>
              </w:rPr>
            </w:pPr>
            <w:r w:rsidRPr="007D0BDC">
              <w:rPr>
                <w:color w:val="000000"/>
                <w:sz w:val="20"/>
                <w:szCs w:val="20"/>
              </w:rPr>
              <w:t>Педаль управления</w:t>
            </w:r>
          </w:p>
        </w:tc>
        <w:tc>
          <w:tcPr>
            <w:tcW w:w="3088" w:type="dxa"/>
            <w:tcBorders>
              <w:top w:val="single" w:sz="4" w:space="0" w:color="auto"/>
              <w:left w:val="nil"/>
              <w:bottom w:val="single" w:sz="4" w:space="0" w:color="auto"/>
              <w:right w:val="single" w:sz="4" w:space="0" w:color="auto"/>
            </w:tcBorders>
            <w:noWrap/>
            <w:vAlign w:val="center"/>
          </w:tcPr>
          <w:p w:rsidR="007D0BDC" w:rsidRPr="007D0BDC" w:rsidRDefault="007D0BDC" w:rsidP="007D0BDC">
            <w:pPr>
              <w:jc w:val="center"/>
              <w:rPr>
                <w:color w:val="000000"/>
                <w:sz w:val="20"/>
                <w:szCs w:val="20"/>
              </w:rPr>
            </w:pPr>
            <w:r w:rsidRPr="007D0BDC">
              <w:rPr>
                <w:color w:val="000000"/>
                <w:sz w:val="20"/>
                <w:szCs w:val="20"/>
              </w:rPr>
              <w:t>Однокнопочная</w:t>
            </w:r>
          </w:p>
        </w:tc>
      </w:tr>
      <w:tr w:rsidR="007D0BDC" w:rsidRPr="003B04D1"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color w:val="000000"/>
                <w:sz w:val="20"/>
                <w:szCs w:val="20"/>
              </w:rPr>
              <w:t>2.13</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jc w:val="both"/>
              <w:rPr>
                <w:color w:val="000000"/>
                <w:sz w:val="20"/>
                <w:szCs w:val="20"/>
              </w:rPr>
            </w:pPr>
            <w:r w:rsidRPr="007D0BDC">
              <w:rPr>
                <w:color w:val="000000"/>
                <w:sz w:val="20"/>
                <w:szCs w:val="20"/>
              </w:rPr>
              <w:t>Функция стоп-кадра</w:t>
            </w:r>
          </w:p>
        </w:tc>
        <w:tc>
          <w:tcPr>
            <w:tcW w:w="3088" w:type="dxa"/>
            <w:tcBorders>
              <w:top w:val="single" w:sz="4" w:space="0" w:color="auto"/>
              <w:left w:val="nil"/>
              <w:bottom w:val="single" w:sz="4" w:space="0" w:color="auto"/>
              <w:right w:val="single" w:sz="4" w:space="0" w:color="auto"/>
            </w:tcBorders>
            <w:noWrap/>
            <w:vAlign w:val="center"/>
          </w:tcPr>
          <w:p w:rsidR="007D0BDC" w:rsidRPr="007D0BDC" w:rsidRDefault="007D0BDC" w:rsidP="007D0BDC">
            <w:pPr>
              <w:jc w:val="center"/>
              <w:rPr>
                <w:color w:val="000000"/>
                <w:sz w:val="20"/>
                <w:szCs w:val="20"/>
              </w:rPr>
            </w:pPr>
            <w:r w:rsidRPr="007D0BDC">
              <w:rPr>
                <w:color w:val="000000"/>
                <w:sz w:val="20"/>
                <w:szCs w:val="20"/>
              </w:rPr>
              <w:t>Запускается с педали эндоскопа</w:t>
            </w:r>
          </w:p>
        </w:tc>
      </w:tr>
      <w:tr w:rsidR="007D0BDC" w:rsidRPr="003B04D1"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color w:val="000000"/>
                <w:sz w:val="20"/>
                <w:szCs w:val="20"/>
              </w:rPr>
              <w:t>2.14</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jc w:val="both"/>
              <w:rPr>
                <w:color w:val="000000"/>
                <w:sz w:val="20"/>
                <w:szCs w:val="20"/>
              </w:rPr>
            </w:pPr>
            <w:r w:rsidRPr="007D0BDC">
              <w:rPr>
                <w:color w:val="000000"/>
                <w:sz w:val="20"/>
                <w:szCs w:val="20"/>
              </w:rPr>
              <w:t xml:space="preserve">Колпачок с держателем </w:t>
            </w:r>
          </w:p>
        </w:tc>
        <w:tc>
          <w:tcPr>
            <w:tcW w:w="3088" w:type="dxa"/>
            <w:tcBorders>
              <w:top w:val="single" w:sz="4" w:space="0" w:color="auto"/>
              <w:left w:val="nil"/>
              <w:bottom w:val="single" w:sz="4" w:space="0" w:color="auto"/>
              <w:right w:val="single" w:sz="4" w:space="0" w:color="auto"/>
            </w:tcBorders>
            <w:noWrap/>
            <w:vAlign w:val="center"/>
          </w:tcPr>
          <w:p w:rsidR="007D0BDC" w:rsidRPr="007D0BDC" w:rsidRDefault="007D0BDC" w:rsidP="007D0BDC">
            <w:pPr>
              <w:jc w:val="center"/>
              <w:rPr>
                <w:color w:val="000000"/>
                <w:sz w:val="20"/>
                <w:szCs w:val="20"/>
              </w:rPr>
            </w:pPr>
            <w:r w:rsidRPr="007D0BDC">
              <w:rPr>
                <w:color w:val="000000"/>
                <w:sz w:val="20"/>
                <w:szCs w:val="20"/>
              </w:rPr>
              <w:t>Для настройки баланса белого цвета</w:t>
            </w:r>
          </w:p>
        </w:tc>
      </w:tr>
      <w:tr w:rsidR="007D0BDC" w:rsidRPr="003B04D1"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color w:val="000000"/>
                <w:sz w:val="20"/>
                <w:szCs w:val="20"/>
              </w:rPr>
              <w:t>2.15</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jc w:val="both"/>
              <w:rPr>
                <w:color w:val="000000"/>
                <w:sz w:val="20"/>
                <w:szCs w:val="20"/>
              </w:rPr>
            </w:pPr>
            <w:r w:rsidRPr="007D0BDC">
              <w:rPr>
                <w:color w:val="000000"/>
                <w:sz w:val="20"/>
                <w:szCs w:val="20"/>
              </w:rPr>
              <w:t xml:space="preserve">Выходные </w:t>
            </w:r>
            <w:r w:rsidRPr="007D0BDC">
              <w:rPr>
                <w:color w:val="000000"/>
                <w:sz w:val="20"/>
                <w:szCs w:val="20"/>
                <w:lang w:val="en-US"/>
              </w:rPr>
              <w:t xml:space="preserve">видео </w:t>
            </w:r>
            <w:r w:rsidRPr="007D0BDC">
              <w:rPr>
                <w:color w:val="000000"/>
                <w:sz w:val="20"/>
                <w:szCs w:val="20"/>
              </w:rPr>
              <w:t>интерфейсы</w:t>
            </w:r>
          </w:p>
        </w:tc>
        <w:tc>
          <w:tcPr>
            <w:tcW w:w="3088" w:type="dxa"/>
            <w:tcBorders>
              <w:top w:val="single" w:sz="4" w:space="0" w:color="auto"/>
              <w:left w:val="nil"/>
              <w:bottom w:val="single" w:sz="4" w:space="0" w:color="auto"/>
              <w:right w:val="single" w:sz="4" w:space="0" w:color="auto"/>
            </w:tcBorders>
            <w:noWrap/>
            <w:vAlign w:val="center"/>
          </w:tcPr>
          <w:p w:rsidR="007D0BDC" w:rsidRPr="007D0BDC" w:rsidRDefault="007D0BDC" w:rsidP="007D0BDC">
            <w:pPr>
              <w:jc w:val="center"/>
              <w:rPr>
                <w:color w:val="000000"/>
                <w:sz w:val="20"/>
                <w:szCs w:val="20"/>
                <w:lang w:val="en-US"/>
              </w:rPr>
            </w:pPr>
            <w:r w:rsidRPr="007D0BDC">
              <w:rPr>
                <w:color w:val="000000"/>
                <w:sz w:val="20"/>
                <w:szCs w:val="20"/>
                <w:lang w:val="en-US"/>
              </w:rPr>
              <w:t>S-Video, CVBS</w:t>
            </w:r>
          </w:p>
        </w:tc>
      </w:tr>
      <w:tr w:rsidR="007D0BDC" w:rsidRPr="003B04D1"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color w:val="000000"/>
                <w:sz w:val="20"/>
                <w:szCs w:val="20"/>
              </w:rPr>
              <w:t>2.16</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jc w:val="both"/>
              <w:rPr>
                <w:color w:val="000000"/>
                <w:sz w:val="20"/>
                <w:szCs w:val="20"/>
              </w:rPr>
            </w:pPr>
            <w:r w:rsidRPr="007D0BDC">
              <w:rPr>
                <w:color w:val="000000"/>
                <w:sz w:val="20"/>
                <w:szCs w:val="20"/>
              </w:rPr>
              <w:t xml:space="preserve">Электропитание </w:t>
            </w:r>
          </w:p>
        </w:tc>
        <w:tc>
          <w:tcPr>
            <w:tcW w:w="3088" w:type="dxa"/>
            <w:tcBorders>
              <w:top w:val="single" w:sz="4" w:space="0" w:color="auto"/>
              <w:left w:val="nil"/>
              <w:bottom w:val="single" w:sz="4" w:space="0" w:color="auto"/>
              <w:right w:val="single" w:sz="4" w:space="0" w:color="auto"/>
            </w:tcBorders>
            <w:noWrap/>
            <w:vAlign w:val="center"/>
          </w:tcPr>
          <w:p w:rsidR="007D0BDC" w:rsidRPr="007D0BDC" w:rsidRDefault="007D0BDC" w:rsidP="007D0BDC">
            <w:pPr>
              <w:jc w:val="center"/>
              <w:rPr>
                <w:color w:val="000000"/>
                <w:sz w:val="20"/>
                <w:szCs w:val="20"/>
              </w:rPr>
            </w:pPr>
            <w:r w:rsidRPr="007D0BDC">
              <w:rPr>
                <w:color w:val="000000"/>
                <w:sz w:val="20"/>
                <w:szCs w:val="20"/>
              </w:rPr>
              <w:t xml:space="preserve">Напряжение 220В переменного </w:t>
            </w:r>
            <w:r w:rsidRPr="007D0BDC">
              <w:rPr>
                <w:color w:val="000000"/>
                <w:sz w:val="20"/>
                <w:szCs w:val="20"/>
              </w:rPr>
              <w:lastRenderedPageBreak/>
              <w:t>тока</w:t>
            </w:r>
          </w:p>
          <w:p w:rsidR="007D0BDC" w:rsidRPr="007D0BDC" w:rsidRDefault="007D0BDC" w:rsidP="007D0BDC">
            <w:pPr>
              <w:jc w:val="center"/>
              <w:rPr>
                <w:color w:val="000000"/>
                <w:sz w:val="20"/>
                <w:szCs w:val="20"/>
              </w:rPr>
            </w:pPr>
            <w:r w:rsidRPr="007D0BDC">
              <w:rPr>
                <w:color w:val="000000"/>
                <w:sz w:val="20"/>
                <w:szCs w:val="20"/>
              </w:rPr>
              <w:t>Частота 50 Гц</w:t>
            </w:r>
          </w:p>
        </w:tc>
      </w:tr>
      <w:tr w:rsidR="007D0BDC" w:rsidRPr="003B04D1"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color w:val="000000"/>
                <w:sz w:val="20"/>
                <w:szCs w:val="20"/>
              </w:rPr>
              <w:lastRenderedPageBreak/>
              <w:t>2.17</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b/>
                <w:color w:val="000000"/>
                <w:sz w:val="20"/>
                <w:szCs w:val="20"/>
              </w:rPr>
            </w:pPr>
            <w:r w:rsidRPr="007D0BDC">
              <w:rPr>
                <w:b/>
                <w:color w:val="000000"/>
                <w:sz w:val="20"/>
                <w:szCs w:val="20"/>
              </w:rPr>
              <w:t>Комплектация видеоцентра:</w:t>
            </w:r>
          </w:p>
        </w:tc>
        <w:tc>
          <w:tcPr>
            <w:tcW w:w="3088" w:type="dxa"/>
            <w:tcBorders>
              <w:top w:val="single" w:sz="4" w:space="0" w:color="auto"/>
              <w:left w:val="nil"/>
              <w:bottom w:val="single" w:sz="4" w:space="0" w:color="auto"/>
              <w:right w:val="single" w:sz="4" w:space="0" w:color="auto"/>
            </w:tcBorders>
            <w:noWrap/>
            <w:vAlign w:val="center"/>
          </w:tcPr>
          <w:p w:rsidR="007D0BDC" w:rsidRPr="007D0BDC" w:rsidRDefault="007D0BDC" w:rsidP="007D0BDC">
            <w:pPr>
              <w:jc w:val="center"/>
              <w:rPr>
                <w:color w:val="000000"/>
                <w:sz w:val="20"/>
                <w:szCs w:val="20"/>
              </w:rPr>
            </w:pPr>
          </w:p>
        </w:tc>
      </w:tr>
      <w:tr w:rsidR="007D0BDC" w:rsidRPr="003B04D1"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color w:val="000000"/>
                <w:sz w:val="20"/>
                <w:szCs w:val="20"/>
              </w:rPr>
              <w:t>2.17.1</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Видеоцентр</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1 шт.</w:t>
            </w:r>
          </w:p>
        </w:tc>
      </w:tr>
      <w:tr w:rsidR="007D0BDC" w:rsidRPr="003B04D1"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color w:val="000000"/>
                <w:sz w:val="20"/>
                <w:szCs w:val="20"/>
              </w:rPr>
              <w:t>2.17.2</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 xml:space="preserve">Кабель сетевой </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1 шт.</w:t>
            </w:r>
          </w:p>
        </w:tc>
      </w:tr>
      <w:tr w:rsidR="007D0BDC" w:rsidRPr="003B04D1"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color w:val="000000"/>
                <w:sz w:val="20"/>
                <w:szCs w:val="20"/>
              </w:rPr>
              <w:t>2.17.3</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 xml:space="preserve">Держатель кабеля эндоскопов </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1 шт.</w:t>
            </w:r>
          </w:p>
        </w:tc>
      </w:tr>
      <w:tr w:rsidR="007D0BDC" w:rsidRPr="003B04D1"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color w:val="000000"/>
                <w:sz w:val="20"/>
                <w:szCs w:val="20"/>
              </w:rPr>
              <w:t>2.17.4</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Кабель для подключения видеоэндоскопов</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1 шт.</w:t>
            </w:r>
          </w:p>
        </w:tc>
      </w:tr>
      <w:tr w:rsidR="007D0BDC" w:rsidRPr="003B04D1"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color w:val="000000"/>
                <w:sz w:val="20"/>
                <w:szCs w:val="20"/>
              </w:rPr>
              <w:t>2.17.5</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Кабель S-Video</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1 шт.</w:t>
            </w:r>
          </w:p>
        </w:tc>
      </w:tr>
      <w:tr w:rsidR="007D0BDC" w:rsidRPr="003B04D1"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color w:val="000000"/>
                <w:sz w:val="20"/>
                <w:szCs w:val="20"/>
              </w:rPr>
              <w:t>2.17.6</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Кабель BNC</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1 шт.</w:t>
            </w:r>
          </w:p>
        </w:tc>
      </w:tr>
      <w:tr w:rsidR="007D0BDC" w:rsidRPr="003B04D1"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color w:val="000000"/>
                <w:sz w:val="20"/>
                <w:szCs w:val="20"/>
              </w:rPr>
              <w:t>2.17.7</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Колпачок с держателем для настройки баланса белого цвета</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1 шт.</w:t>
            </w:r>
          </w:p>
        </w:tc>
      </w:tr>
      <w:tr w:rsidR="007D0BDC" w:rsidRPr="003B04D1"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color w:val="000000"/>
                <w:sz w:val="20"/>
                <w:szCs w:val="20"/>
              </w:rPr>
              <w:t>2.17.8</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Педаль управления видеоцентром</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1 шт.</w:t>
            </w:r>
          </w:p>
        </w:tc>
      </w:tr>
      <w:tr w:rsidR="007D0BDC" w:rsidRPr="003B04D1"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color w:val="000000"/>
                <w:sz w:val="20"/>
                <w:szCs w:val="20"/>
              </w:rPr>
              <w:t>2.17.9</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 xml:space="preserve">Предохранители плавкие </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2 шт.</w:t>
            </w:r>
          </w:p>
        </w:tc>
      </w:tr>
      <w:tr w:rsidR="007D0BDC" w:rsidRPr="003B04D1"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b/>
                <w:sz w:val="20"/>
                <w:szCs w:val="20"/>
              </w:rPr>
            </w:pPr>
            <w:r w:rsidRPr="007D0BDC">
              <w:rPr>
                <w:b/>
                <w:sz w:val="20"/>
                <w:szCs w:val="20"/>
              </w:rPr>
              <w:t>3</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b/>
                <w:color w:val="000000"/>
                <w:sz w:val="20"/>
                <w:szCs w:val="20"/>
              </w:rPr>
            </w:pPr>
            <w:r w:rsidRPr="007D0BDC">
              <w:rPr>
                <w:b/>
                <w:color w:val="000000"/>
                <w:sz w:val="20"/>
                <w:szCs w:val="20"/>
              </w:rPr>
              <w:t>Источник света</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b/>
                <w:color w:val="000000"/>
                <w:sz w:val="20"/>
                <w:szCs w:val="20"/>
              </w:rPr>
            </w:pPr>
            <w:r w:rsidRPr="007D0BDC">
              <w:rPr>
                <w:b/>
                <w:color w:val="000000"/>
                <w:sz w:val="20"/>
                <w:szCs w:val="20"/>
              </w:rPr>
              <w:t>1 шт.</w:t>
            </w:r>
          </w:p>
        </w:tc>
      </w:tr>
      <w:tr w:rsidR="007D0BDC" w:rsidRPr="003B04D1"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3.1</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 xml:space="preserve">Тип основной лампы  </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Светодиодная</w:t>
            </w:r>
          </w:p>
        </w:tc>
      </w:tr>
      <w:tr w:rsidR="007D0BDC" w:rsidRPr="003B04D1"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3.2</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 xml:space="preserve">Мощность основной лампы </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Не менее 50 Вт</w:t>
            </w:r>
          </w:p>
        </w:tc>
      </w:tr>
      <w:tr w:rsidR="007D0BDC" w:rsidRPr="003B04D1"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3.3</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Световой поток основной лампы</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Не менее 800 люмен</w:t>
            </w:r>
          </w:p>
        </w:tc>
      </w:tr>
      <w:tr w:rsidR="007D0BDC" w:rsidRPr="003B04D1"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3.4</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Среднее время работы основной лампы</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Не менее 50 000 часов непрерывно</w:t>
            </w:r>
          </w:p>
        </w:tc>
      </w:tr>
      <w:tr w:rsidR="007D0BDC" w:rsidRPr="003B04D1"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3.5</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jc w:val="both"/>
              <w:rPr>
                <w:color w:val="000000"/>
                <w:sz w:val="20"/>
                <w:szCs w:val="20"/>
              </w:rPr>
            </w:pPr>
            <w:r w:rsidRPr="007D0BDC">
              <w:rPr>
                <w:color w:val="000000"/>
                <w:sz w:val="20"/>
                <w:szCs w:val="20"/>
              </w:rPr>
              <w:t>Цветовая температура основной лампы</w:t>
            </w:r>
          </w:p>
        </w:tc>
        <w:tc>
          <w:tcPr>
            <w:tcW w:w="3088" w:type="dxa"/>
            <w:tcBorders>
              <w:top w:val="single" w:sz="4" w:space="0" w:color="auto"/>
              <w:left w:val="nil"/>
              <w:bottom w:val="single" w:sz="4" w:space="0" w:color="auto"/>
              <w:right w:val="single" w:sz="4" w:space="0" w:color="auto"/>
            </w:tcBorders>
            <w:noWrap/>
            <w:vAlign w:val="center"/>
          </w:tcPr>
          <w:p w:rsidR="007D0BDC" w:rsidRPr="007D0BDC" w:rsidRDefault="007D0BDC" w:rsidP="007D0BDC">
            <w:pPr>
              <w:jc w:val="center"/>
              <w:rPr>
                <w:color w:val="000000"/>
                <w:sz w:val="20"/>
                <w:szCs w:val="20"/>
              </w:rPr>
            </w:pPr>
            <w:r w:rsidRPr="007D0BDC">
              <w:rPr>
                <w:color w:val="000000"/>
                <w:sz w:val="20"/>
                <w:szCs w:val="20"/>
              </w:rPr>
              <w:t>Не менее 5700К</w:t>
            </w:r>
          </w:p>
        </w:tc>
      </w:tr>
      <w:tr w:rsidR="007D0BDC" w:rsidRPr="003B04D1"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3.6</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 xml:space="preserve">Доступ к основной лампе осветителя </w:t>
            </w:r>
          </w:p>
        </w:tc>
        <w:tc>
          <w:tcPr>
            <w:tcW w:w="3088" w:type="dxa"/>
            <w:tcBorders>
              <w:top w:val="single" w:sz="4" w:space="0" w:color="auto"/>
              <w:left w:val="nil"/>
              <w:bottom w:val="single" w:sz="4" w:space="0" w:color="auto"/>
              <w:right w:val="single" w:sz="4" w:space="0" w:color="auto"/>
            </w:tcBorders>
            <w:noWrap/>
            <w:vAlign w:val="center"/>
          </w:tcPr>
          <w:p w:rsidR="007D0BDC" w:rsidRPr="007D0BDC" w:rsidRDefault="007D0BDC" w:rsidP="007D0BDC">
            <w:pPr>
              <w:jc w:val="center"/>
              <w:rPr>
                <w:color w:val="000000"/>
                <w:sz w:val="20"/>
                <w:szCs w:val="20"/>
              </w:rPr>
            </w:pPr>
            <w:r w:rsidRPr="007D0BDC">
              <w:rPr>
                <w:color w:val="000000"/>
                <w:sz w:val="20"/>
                <w:szCs w:val="20"/>
              </w:rPr>
              <w:t>Без разбора корпуса, через специальный технологический порт на боковой поверхности прибора</w:t>
            </w:r>
          </w:p>
        </w:tc>
      </w:tr>
      <w:tr w:rsidR="007D0BDC" w:rsidRPr="003B04D1"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3.7</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Тип резервной лампы</w:t>
            </w:r>
          </w:p>
        </w:tc>
        <w:tc>
          <w:tcPr>
            <w:tcW w:w="3088" w:type="dxa"/>
            <w:tcBorders>
              <w:top w:val="single" w:sz="4" w:space="0" w:color="auto"/>
              <w:left w:val="nil"/>
              <w:bottom w:val="single" w:sz="4" w:space="0" w:color="auto"/>
              <w:right w:val="single" w:sz="4" w:space="0" w:color="auto"/>
            </w:tcBorders>
            <w:noWrap/>
            <w:vAlign w:val="center"/>
          </w:tcPr>
          <w:p w:rsidR="007D0BDC" w:rsidRPr="007D0BDC" w:rsidRDefault="007D0BDC" w:rsidP="007D0BDC">
            <w:pPr>
              <w:jc w:val="center"/>
              <w:rPr>
                <w:color w:val="000000"/>
                <w:sz w:val="20"/>
                <w:szCs w:val="20"/>
              </w:rPr>
            </w:pPr>
            <w:r w:rsidRPr="007D0BDC">
              <w:rPr>
                <w:color w:val="000000"/>
                <w:sz w:val="20"/>
                <w:szCs w:val="20"/>
              </w:rPr>
              <w:t>Галогеновая</w:t>
            </w:r>
          </w:p>
        </w:tc>
      </w:tr>
      <w:tr w:rsidR="007D0BDC" w:rsidRPr="003B04D1"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3.8</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 xml:space="preserve">Мощность резервной лампы </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Не менее 150 Вт</w:t>
            </w:r>
          </w:p>
        </w:tc>
      </w:tr>
      <w:tr w:rsidR="007D0BDC" w:rsidRPr="003B04D1"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3.9</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jc w:val="both"/>
              <w:rPr>
                <w:color w:val="000000"/>
                <w:sz w:val="20"/>
                <w:szCs w:val="20"/>
              </w:rPr>
            </w:pPr>
            <w:r w:rsidRPr="007D0BDC">
              <w:rPr>
                <w:color w:val="000000"/>
                <w:sz w:val="20"/>
                <w:szCs w:val="20"/>
              </w:rPr>
              <w:t>Цветовая температура резервной лампы</w:t>
            </w:r>
          </w:p>
        </w:tc>
        <w:tc>
          <w:tcPr>
            <w:tcW w:w="3088" w:type="dxa"/>
            <w:tcBorders>
              <w:top w:val="single" w:sz="4" w:space="0" w:color="auto"/>
              <w:left w:val="nil"/>
              <w:bottom w:val="single" w:sz="4" w:space="0" w:color="auto"/>
              <w:right w:val="single" w:sz="4" w:space="0" w:color="auto"/>
            </w:tcBorders>
            <w:noWrap/>
            <w:vAlign w:val="center"/>
          </w:tcPr>
          <w:p w:rsidR="007D0BDC" w:rsidRPr="007D0BDC" w:rsidRDefault="007D0BDC" w:rsidP="007D0BDC">
            <w:pPr>
              <w:jc w:val="center"/>
              <w:rPr>
                <w:color w:val="000000"/>
                <w:sz w:val="20"/>
                <w:szCs w:val="20"/>
              </w:rPr>
            </w:pPr>
            <w:r w:rsidRPr="007D0BDC">
              <w:rPr>
                <w:color w:val="000000"/>
                <w:sz w:val="20"/>
                <w:szCs w:val="20"/>
              </w:rPr>
              <w:t>Не менее 3500К</w:t>
            </w:r>
          </w:p>
        </w:tc>
      </w:tr>
      <w:tr w:rsidR="007D0BDC" w:rsidRPr="003B04D1"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3.10</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Световой поток резервной лампы</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Не менее 450 люмен</w:t>
            </w:r>
          </w:p>
        </w:tc>
      </w:tr>
      <w:tr w:rsidR="007D0BDC" w:rsidRPr="003B04D1"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3.11</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Среднее время работы резервной лампы</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Не менее 50 часов непрерывно</w:t>
            </w:r>
          </w:p>
        </w:tc>
      </w:tr>
      <w:tr w:rsidR="007D0BDC" w:rsidRPr="003B04D1"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3.12</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 xml:space="preserve">Переключение с рабочей лампы на резервную </w:t>
            </w:r>
          </w:p>
        </w:tc>
        <w:tc>
          <w:tcPr>
            <w:tcW w:w="3088" w:type="dxa"/>
            <w:tcBorders>
              <w:top w:val="single" w:sz="4" w:space="0" w:color="auto"/>
              <w:left w:val="nil"/>
              <w:bottom w:val="single" w:sz="4" w:space="0" w:color="auto"/>
              <w:right w:val="single" w:sz="4" w:space="0" w:color="auto"/>
            </w:tcBorders>
            <w:noWrap/>
            <w:vAlign w:val="center"/>
          </w:tcPr>
          <w:p w:rsidR="007D0BDC" w:rsidRPr="007D0BDC" w:rsidRDefault="007D0BDC" w:rsidP="007D0BDC">
            <w:pPr>
              <w:jc w:val="center"/>
              <w:rPr>
                <w:color w:val="000000"/>
                <w:sz w:val="20"/>
                <w:szCs w:val="20"/>
              </w:rPr>
            </w:pPr>
            <w:r w:rsidRPr="007D0BDC">
              <w:rPr>
                <w:color w:val="000000"/>
                <w:sz w:val="20"/>
                <w:szCs w:val="20"/>
              </w:rPr>
              <w:t>Без прерывания обследования пациента, механическим способом</w:t>
            </w:r>
          </w:p>
        </w:tc>
      </w:tr>
      <w:tr w:rsidR="007D0BDC" w:rsidRPr="003B04D1"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3.13</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 xml:space="preserve">Регулировка освещенности </w:t>
            </w:r>
          </w:p>
        </w:tc>
        <w:tc>
          <w:tcPr>
            <w:tcW w:w="3088" w:type="dxa"/>
            <w:tcBorders>
              <w:top w:val="single" w:sz="4" w:space="0" w:color="auto"/>
              <w:left w:val="nil"/>
              <w:bottom w:val="single" w:sz="4" w:space="0" w:color="auto"/>
              <w:right w:val="single" w:sz="4" w:space="0" w:color="auto"/>
            </w:tcBorders>
            <w:noWrap/>
            <w:vAlign w:val="center"/>
          </w:tcPr>
          <w:p w:rsidR="007D0BDC" w:rsidRPr="007D0BDC" w:rsidRDefault="007D0BDC" w:rsidP="007D0BDC">
            <w:pPr>
              <w:jc w:val="center"/>
              <w:rPr>
                <w:color w:val="000000"/>
                <w:sz w:val="20"/>
                <w:szCs w:val="20"/>
              </w:rPr>
            </w:pPr>
            <w:r w:rsidRPr="007D0BDC">
              <w:rPr>
                <w:color w:val="000000"/>
                <w:sz w:val="20"/>
                <w:szCs w:val="20"/>
              </w:rPr>
              <w:t>Электромеханическим способом</w:t>
            </w:r>
          </w:p>
        </w:tc>
      </w:tr>
      <w:tr w:rsidR="007D0BDC" w:rsidRPr="003B04D1"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3.14</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 xml:space="preserve">Функция подачи воздуха </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Встроенным насосом диафрагменного типа</w:t>
            </w:r>
          </w:p>
        </w:tc>
      </w:tr>
      <w:tr w:rsidR="007D0BDC" w:rsidRPr="003B04D1"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3.15</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Создаваемое давление</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Диапазон Не менее 30 кПа – 60 кПа</w:t>
            </w:r>
          </w:p>
        </w:tc>
      </w:tr>
      <w:tr w:rsidR="007D0BDC" w:rsidRPr="003B04D1"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3.16</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Поток воздуха</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Диапазон Не менее 4,2 л/мин – 9,2 л/мин</w:t>
            </w:r>
          </w:p>
        </w:tc>
      </w:tr>
      <w:tr w:rsidR="007D0BDC" w:rsidRPr="003B04D1"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3.17</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 xml:space="preserve">Система подачи воды </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Сжатием воды в бутылке под воздействием воздушного насоса</w:t>
            </w:r>
          </w:p>
        </w:tc>
      </w:tr>
      <w:tr w:rsidR="007D0BDC" w:rsidRPr="003B04D1"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3.18</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 xml:space="preserve">Электропитание </w:t>
            </w:r>
          </w:p>
        </w:tc>
        <w:tc>
          <w:tcPr>
            <w:tcW w:w="3088" w:type="dxa"/>
            <w:tcBorders>
              <w:top w:val="single" w:sz="4" w:space="0" w:color="auto"/>
              <w:left w:val="nil"/>
              <w:bottom w:val="single" w:sz="4" w:space="0" w:color="auto"/>
              <w:right w:val="single" w:sz="4" w:space="0" w:color="auto"/>
            </w:tcBorders>
            <w:noWrap/>
            <w:vAlign w:val="center"/>
          </w:tcPr>
          <w:p w:rsidR="007D0BDC" w:rsidRPr="007D0BDC" w:rsidRDefault="007D0BDC" w:rsidP="007D0BDC">
            <w:pPr>
              <w:jc w:val="center"/>
              <w:rPr>
                <w:color w:val="000000"/>
                <w:sz w:val="20"/>
                <w:szCs w:val="20"/>
              </w:rPr>
            </w:pPr>
            <w:r w:rsidRPr="007D0BDC">
              <w:rPr>
                <w:color w:val="000000"/>
                <w:sz w:val="20"/>
                <w:szCs w:val="20"/>
              </w:rPr>
              <w:t>Напряжение 220В переменного тока</w:t>
            </w:r>
          </w:p>
          <w:p w:rsidR="007D0BDC" w:rsidRPr="007D0BDC" w:rsidRDefault="007D0BDC" w:rsidP="007D0BDC">
            <w:pPr>
              <w:jc w:val="center"/>
              <w:rPr>
                <w:color w:val="000000"/>
                <w:sz w:val="20"/>
                <w:szCs w:val="20"/>
              </w:rPr>
            </w:pPr>
            <w:r w:rsidRPr="007D0BDC">
              <w:rPr>
                <w:color w:val="000000"/>
                <w:sz w:val="20"/>
                <w:szCs w:val="20"/>
              </w:rPr>
              <w:t>Частота 50 Гц</w:t>
            </w:r>
          </w:p>
        </w:tc>
      </w:tr>
      <w:tr w:rsidR="007D0BDC" w:rsidRPr="003B04D1"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3.19</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 xml:space="preserve">Подача воды </w:t>
            </w:r>
          </w:p>
        </w:tc>
        <w:tc>
          <w:tcPr>
            <w:tcW w:w="3088" w:type="dxa"/>
            <w:tcBorders>
              <w:top w:val="single" w:sz="4" w:space="0" w:color="auto"/>
              <w:left w:val="nil"/>
              <w:bottom w:val="single" w:sz="4" w:space="0" w:color="auto"/>
              <w:right w:val="single" w:sz="4" w:space="0" w:color="auto"/>
            </w:tcBorders>
            <w:noWrap/>
            <w:vAlign w:val="center"/>
          </w:tcPr>
          <w:p w:rsidR="007D0BDC" w:rsidRPr="007D0BDC" w:rsidRDefault="007D0BDC" w:rsidP="007D0BDC">
            <w:pPr>
              <w:jc w:val="center"/>
              <w:rPr>
                <w:color w:val="000000"/>
                <w:sz w:val="20"/>
                <w:szCs w:val="20"/>
              </w:rPr>
            </w:pPr>
            <w:r w:rsidRPr="007D0BDC">
              <w:rPr>
                <w:color w:val="000000"/>
                <w:sz w:val="20"/>
                <w:szCs w:val="20"/>
              </w:rPr>
              <w:t>Методом воздушной герметизации водяного бачка</w:t>
            </w:r>
          </w:p>
        </w:tc>
      </w:tr>
      <w:tr w:rsidR="007D0BDC" w:rsidRPr="003B04D1"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3.20</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b/>
                <w:color w:val="000000"/>
                <w:sz w:val="20"/>
                <w:szCs w:val="20"/>
              </w:rPr>
            </w:pPr>
            <w:r w:rsidRPr="007D0BDC">
              <w:rPr>
                <w:b/>
                <w:color w:val="000000"/>
                <w:sz w:val="20"/>
                <w:szCs w:val="20"/>
              </w:rPr>
              <w:t>Комплектация осветителя:</w:t>
            </w:r>
          </w:p>
        </w:tc>
        <w:tc>
          <w:tcPr>
            <w:tcW w:w="3088" w:type="dxa"/>
            <w:tcBorders>
              <w:top w:val="single" w:sz="4" w:space="0" w:color="auto"/>
              <w:left w:val="nil"/>
              <w:bottom w:val="single" w:sz="4" w:space="0" w:color="auto"/>
              <w:right w:val="single" w:sz="4" w:space="0" w:color="auto"/>
            </w:tcBorders>
            <w:noWrap/>
            <w:vAlign w:val="center"/>
          </w:tcPr>
          <w:p w:rsidR="007D0BDC" w:rsidRPr="007D0BDC" w:rsidRDefault="007D0BDC" w:rsidP="007D0BDC">
            <w:pPr>
              <w:jc w:val="center"/>
              <w:rPr>
                <w:color w:val="000000"/>
                <w:sz w:val="20"/>
                <w:szCs w:val="20"/>
              </w:rPr>
            </w:pPr>
          </w:p>
        </w:tc>
      </w:tr>
      <w:tr w:rsidR="007D0BDC" w:rsidRPr="003B04D1"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3.20.1</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Блок осветителя</w:t>
            </w:r>
          </w:p>
        </w:tc>
        <w:tc>
          <w:tcPr>
            <w:tcW w:w="3088" w:type="dxa"/>
            <w:tcBorders>
              <w:top w:val="single" w:sz="4" w:space="0" w:color="auto"/>
              <w:left w:val="nil"/>
              <w:bottom w:val="single" w:sz="4" w:space="0" w:color="auto"/>
              <w:right w:val="single" w:sz="4" w:space="0" w:color="auto"/>
            </w:tcBorders>
            <w:noWrap/>
            <w:vAlign w:val="center"/>
          </w:tcPr>
          <w:p w:rsidR="007D0BDC" w:rsidRPr="007D0BDC" w:rsidRDefault="007D0BDC" w:rsidP="007D0BDC">
            <w:pPr>
              <w:jc w:val="center"/>
              <w:rPr>
                <w:color w:val="000000"/>
                <w:sz w:val="20"/>
                <w:szCs w:val="20"/>
              </w:rPr>
            </w:pPr>
            <w:r w:rsidRPr="007D0BDC">
              <w:rPr>
                <w:color w:val="000000"/>
                <w:sz w:val="20"/>
                <w:szCs w:val="20"/>
              </w:rPr>
              <w:t>1 шт.</w:t>
            </w:r>
          </w:p>
        </w:tc>
      </w:tr>
      <w:tr w:rsidR="007D0BDC" w:rsidRPr="003B04D1"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3.20.2</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 xml:space="preserve">Кабель питания </w:t>
            </w:r>
          </w:p>
        </w:tc>
        <w:tc>
          <w:tcPr>
            <w:tcW w:w="3088" w:type="dxa"/>
            <w:tcBorders>
              <w:top w:val="single" w:sz="4" w:space="0" w:color="auto"/>
              <w:left w:val="nil"/>
              <w:bottom w:val="single" w:sz="4" w:space="0" w:color="auto"/>
              <w:right w:val="single" w:sz="4" w:space="0" w:color="auto"/>
            </w:tcBorders>
            <w:noWrap/>
            <w:vAlign w:val="center"/>
          </w:tcPr>
          <w:p w:rsidR="007D0BDC" w:rsidRPr="007D0BDC" w:rsidRDefault="007D0BDC" w:rsidP="007D0BDC">
            <w:pPr>
              <w:jc w:val="center"/>
              <w:rPr>
                <w:color w:val="000000"/>
                <w:sz w:val="20"/>
                <w:szCs w:val="20"/>
              </w:rPr>
            </w:pPr>
            <w:r w:rsidRPr="007D0BDC">
              <w:rPr>
                <w:color w:val="000000"/>
                <w:sz w:val="20"/>
                <w:szCs w:val="20"/>
              </w:rPr>
              <w:t>1 шт.</w:t>
            </w:r>
          </w:p>
        </w:tc>
      </w:tr>
      <w:tr w:rsidR="007D0BDC" w:rsidRPr="003B04D1"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3.20.3</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Запасная галогеновая лампа</w:t>
            </w:r>
          </w:p>
        </w:tc>
        <w:tc>
          <w:tcPr>
            <w:tcW w:w="3088" w:type="dxa"/>
            <w:tcBorders>
              <w:top w:val="single" w:sz="4" w:space="0" w:color="auto"/>
              <w:left w:val="nil"/>
              <w:bottom w:val="single" w:sz="4" w:space="0" w:color="auto"/>
              <w:right w:val="single" w:sz="4" w:space="0" w:color="auto"/>
            </w:tcBorders>
            <w:noWrap/>
            <w:vAlign w:val="center"/>
          </w:tcPr>
          <w:p w:rsidR="007D0BDC" w:rsidRPr="007D0BDC" w:rsidRDefault="007D0BDC" w:rsidP="007D0BDC">
            <w:pPr>
              <w:jc w:val="center"/>
              <w:rPr>
                <w:color w:val="000000"/>
                <w:sz w:val="20"/>
                <w:szCs w:val="20"/>
              </w:rPr>
            </w:pPr>
            <w:r w:rsidRPr="007D0BDC">
              <w:rPr>
                <w:color w:val="000000"/>
                <w:sz w:val="20"/>
                <w:szCs w:val="20"/>
              </w:rPr>
              <w:t>1 шт.</w:t>
            </w:r>
          </w:p>
        </w:tc>
      </w:tr>
      <w:tr w:rsidR="007D0BDC" w:rsidRPr="003B04D1"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3.20.4</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Предохранители плавкие</w:t>
            </w:r>
          </w:p>
        </w:tc>
        <w:tc>
          <w:tcPr>
            <w:tcW w:w="3088" w:type="dxa"/>
            <w:tcBorders>
              <w:top w:val="single" w:sz="4" w:space="0" w:color="auto"/>
              <w:left w:val="nil"/>
              <w:bottom w:val="single" w:sz="4" w:space="0" w:color="auto"/>
              <w:right w:val="single" w:sz="4" w:space="0" w:color="auto"/>
            </w:tcBorders>
            <w:noWrap/>
            <w:vAlign w:val="center"/>
          </w:tcPr>
          <w:p w:rsidR="007D0BDC" w:rsidRPr="007D0BDC" w:rsidRDefault="007D0BDC" w:rsidP="007D0BDC">
            <w:pPr>
              <w:jc w:val="center"/>
              <w:rPr>
                <w:color w:val="000000"/>
                <w:sz w:val="20"/>
                <w:szCs w:val="20"/>
              </w:rPr>
            </w:pPr>
            <w:r w:rsidRPr="007D0BDC">
              <w:rPr>
                <w:color w:val="000000"/>
                <w:sz w:val="20"/>
                <w:szCs w:val="20"/>
              </w:rPr>
              <w:t>2 шт.</w:t>
            </w:r>
          </w:p>
        </w:tc>
      </w:tr>
      <w:tr w:rsidR="007D0BDC" w:rsidRPr="003B04D1"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b/>
                <w:sz w:val="20"/>
                <w:szCs w:val="20"/>
              </w:rPr>
            </w:pPr>
            <w:r w:rsidRPr="007D0BDC">
              <w:rPr>
                <w:b/>
                <w:sz w:val="20"/>
                <w:szCs w:val="20"/>
              </w:rPr>
              <w:t>4</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b/>
                <w:color w:val="000000"/>
                <w:sz w:val="20"/>
                <w:szCs w:val="20"/>
              </w:rPr>
            </w:pPr>
            <w:r w:rsidRPr="007D0BDC">
              <w:rPr>
                <w:b/>
                <w:color w:val="000000"/>
                <w:sz w:val="20"/>
                <w:szCs w:val="20"/>
              </w:rPr>
              <w:t>Тележка эндоскопическая</w:t>
            </w:r>
          </w:p>
        </w:tc>
        <w:tc>
          <w:tcPr>
            <w:tcW w:w="3088" w:type="dxa"/>
            <w:tcBorders>
              <w:top w:val="single" w:sz="4" w:space="0" w:color="auto"/>
              <w:left w:val="nil"/>
              <w:bottom w:val="single" w:sz="4" w:space="0" w:color="auto"/>
              <w:right w:val="single" w:sz="4" w:space="0" w:color="auto"/>
            </w:tcBorders>
            <w:noWrap/>
            <w:vAlign w:val="center"/>
          </w:tcPr>
          <w:p w:rsidR="007D0BDC" w:rsidRPr="007D0BDC" w:rsidRDefault="007D0BDC" w:rsidP="007D0BDC">
            <w:pPr>
              <w:jc w:val="center"/>
              <w:rPr>
                <w:b/>
                <w:color w:val="000000"/>
                <w:sz w:val="20"/>
                <w:szCs w:val="20"/>
              </w:rPr>
            </w:pPr>
            <w:r w:rsidRPr="007D0BDC">
              <w:rPr>
                <w:b/>
                <w:color w:val="000000"/>
                <w:sz w:val="20"/>
                <w:szCs w:val="20"/>
              </w:rPr>
              <w:t>1 шт</w:t>
            </w:r>
          </w:p>
        </w:tc>
      </w:tr>
      <w:tr w:rsidR="007D0BDC" w:rsidRPr="003B04D1"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4.1</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Количество полок для размещения оборудования</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Не менее 4 шт.</w:t>
            </w:r>
          </w:p>
        </w:tc>
      </w:tr>
      <w:tr w:rsidR="007D0BDC" w:rsidRPr="00E94FF6"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4.2</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Кронштейны для фиксации эндоскопов</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Не менее 2 шт.</w:t>
            </w:r>
          </w:p>
        </w:tc>
      </w:tr>
      <w:tr w:rsidR="007D0BDC" w:rsidRPr="00E94FF6"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4.3</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Регулировка высоты кронштейна фиксации эндоскопов</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Для размещения эндоскопов разной длины и удобства работы врача</w:t>
            </w:r>
          </w:p>
        </w:tc>
      </w:tr>
      <w:tr w:rsidR="007D0BDC" w:rsidRPr="00E94FF6"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4.4</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Держатель монитора</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Гибкий кронштейн, для фиксации и просмотра под любым углом</w:t>
            </w:r>
          </w:p>
        </w:tc>
      </w:tr>
      <w:tr w:rsidR="007D0BDC" w:rsidRPr="00E94FF6"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4.5</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Держатель банки для отсоса</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Сбоку, на полке тележки</w:t>
            </w:r>
          </w:p>
        </w:tc>
      </w:tr>
      <w:tr w:rsidR="007D0BDC" w:rsidRPr="00E94FF6"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lastRenderedPageBreak/>
              <w:t>4.6</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 xml:space="preserve">Наличие стопорных механизмов на колесах тележки </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Для фиксации ее положения в помещении</w:t>
            </w:r>
          </w:p>
        </w:tc>
      </w:tr>
      <w:tr w:rsidR="007D0BDC" w:rsidRPr="00E94FF6"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4.7</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Габаритные размеры тележки</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Не более 1340х700х800 мм</w:t>
            </w:r>
          </w:p>
        </w:tc>
      </w:tr>
      <w:tr w:rsidR="007D0BDC" w:rsidRPr="00E94FF6"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4.8</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 xml:space="preserve">Вес </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Не более 45 кг</w:t>
            </w:r>
          </w:p>
        </w:tc>
      </w:tr>
      <w:tr w:rsidR="007D0BDC" w:rsidRPr="00E94FF6"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4.9</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Материал изготовления стойки</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Металл, покрытый полимерно-порошковой краской</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b/>
                <w:sz w:val="20"/>
                <w:szCs w:val="20"/>
              </w:rPr>
            </w:pPr>
            <w:r w:rsidRPr="007D0BDC">
              <w:rPr>
                <w:b/>
                <w:sz w:val="20"/>
                <w:szCs w:val="20"/>
              </w:rPr>
              <w:t>5</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b/>
                <w:color w:val="000000"/>
                <w:sz w:val="20"/>
                <w:szCs w:val="20"/>
              </w:rPr>
            </w:pPr>
            <w:r w:rsidRPr="007D0BDC">
              <w:rPr>
                <w:b/>
                <w:color w:val="000000"/>
                <w:sz w:val="20"/>
                <w:szCs w:val="20"/>
              </w:rPr>
              <w:t>Монитор медицинский</w:t>
            </w:r>
          </w:p>
        </w:tc>
        <w:tc>
          <w:tcPr>
            <w:tcW w:w="3088" w:type="dxa"/>
            <w:tcBorders>
              <w:top w:val="single" w:sz="4" w:space="0" w:color="auto"/>
              <w:left w:val="nil"/>
              <w:bottom w:val="single" w:sz="4" w:space="0" w:color="auto"/>
              <w:right w:val="single" w:sz="4" w:space="0" w:color="auto"/>
            </w:tcBorders>
            <w:noWrap/>
            <w:vAlign w:val="center"/>
          </w:tcPr>
          <w:p w:rsidR="007D0BDC" w:rsidRPr="007D0BDC" w:rsidRDefault="007D0BDC" w:rsidP="007D0BDC">
            <w:pPr>
              <w:jc w:val="center"/>
              <w:rPr>
                <w:b/>
                <w:color w:val="000000"/>
                <w:sz w:val="20"/>
                <w:szCs w:val="20"/>
              </w:rPr>
            </w:pPr>
            <w:r w:rsidRPr="007D0BDC">
              <w:rPr>
                <w:b/>
                <w:color w:val="000000"/>
                <w:sz w:val="20"/>
                <w:szCs w:val="20"/>
              </w:rPr>
              <w:t>1 шт.</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5.1</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Экран</w:t>
            </w:r>
          </w:p>
        </w:tc>
        <w:tc>
          <w:tcPr>
            <w:tcW w:w="3088" w:type="dxa"/>
            <w:tcBorders>
              <w:top w:val="single" w:sz="4" w:space="0" w:color="auto"/>
              <w:left w:val="nil"/>
              <w:bottom w:val="single" w:sz="4" w:space="0" w:color="auto"/>
              <w:right w:val="single" w:sz="4" w:space="0" w:color="auto"/>
            </w:tcBorders>
            <w:noWrap/>
            <w:vAlign w:val="center"/>
          </w:tcPr>
          <w:p w:rsidR="007D0BDC" w:rsidRPr="007D0BDC" w:rsidRDefault="007D0BDC" w:rsidP="007D0BDC">
            <w:pPr>
              <w:jc w:val="center"/>
              <w:rPr>
                <w:color w:val="000000"/>
                <w:sz w:val="20"/>
                <w:szCs w:val="20"/>
              </w:rPr>
            </w:pPr>
            <w:r w:rsidRPr="007D0BDC">
              <w:rPr>
                <w:color w:val="000000"/>
                <w:sz w:val="20"/>
                <w:szCs w:val="20"/>
              </w:rPr>
              <w:t>Жидкокристаллический с TFT активной матрицей</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5.2</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 xml:space="preserve">Размер экрана </w:t>
            </w:r>
          </w:p>
        </w:tc>
        <w:tc>
          <w:tcPr>
            <w:tcW w:w="3088" w:type="dxa"/>
            <w:tcBorders>
              <w:top w:val="single" w:sz="4" w:space="0" w:color="auto"/>
              <w:left w:val="nil"/>
              <w:bottom w:val="single" w:sz="4" w:space="0" w:color="auto"/>
              <w:right w:val="single" w:sz="4" w:space="0" w:color="auto"/>
            </w:tcBorders>
            <w:noWrap/>
            <w:vAlign w:val="center"/>
          </w:tcPr>
          <w:p w:rsidR="007D0BDC" w:rsidRPr="007D0BDC" w:rsidRDefault="007D0BDC" w:rsidP="007D0BDC">
            <w:pPr>
              <w:jc w:val="center"/>
              <w:rPr>
                <w:color w:val="000000"/>
                <w:sz w:val="20"/>
                <w:szCs w:val="20"/>
              </w:rPr>
            </w:pPr>
            <w:r w:rsidRPr="007D0BDC">
              <w:rPr>
                <w:color w:val="000000"/>
                <w:sz w:val="20"/>
                <w:szCs w:val="20"/>
              </w:rPr>
              <w:t>Не менее 19 дюймов</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5.3</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 xml:space="preserve">Разрешение экрана </w:t>
            </w:r>
          </w:p>
        </w:tc>
        <w:tc>
          <w:tcPr>
            <w:tcW w:w="3088" w:type="dxa"/>
            <w:tcBorders>
              <w:top w:val="single" w:sz="4" w:space="0" w:color="auto"/>
              <w:left w:val="nil"/>
              <w:bottom w:val="single" w:sz="4" w:space="0" w:color="auto"/>
              <w:right w:val="single" w:sz="4" w:space="0" w:color="auto"/>
            </w:tcBorders>
            <w:noWrap/>
            <w:vAlign w:val="center"/>
          </w:tcPr>
          <w:p w:rsidR="007D0BDC" w:rsidRPr="007D0BDC" w:rsidRDefault="007D0BDC" w:rsidP="007D0BDC">
            <w:pPr>
              <w:jc w:val="center"/>
              <w:rPr>
                <w:color w:val="000000"/>
                <w:sz w:val="20"/>
                <w:szCs w:val="20"/>
              </w:rPr>
            </w:pPr>
            <w:r w:rsidRPr="007D0BDC">
              <w:rPr>
                <w:color w:val="000000"/>
                <w:sz w:val="20"/>
                <w:szCs w:val="20"/>
                <w:lang w:val="en-US"/>
              </w:rPr>
              <w:t>Н</w:t>
            </w:r>
            <w:r w:rsidRPr="007D0BDC">
              <w:rPr>
                <w:color w:val="000000"/>
                <w:sz w:val="20"/>
                <w:szCs w:val="20"/>
              </w:rPr>
              <w:t>е менее 1280х1024 пикселей</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5.4</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 xml:space="preserve">Размер изображения </w:t>
            </w:r>
          </w:p>
        </w:tc>
        <w:tc>
          <w:tcPr>
            <w:tcW w:w="3088" w:type="dxa"/>
            <w:tcBorders>
              <w:top w:val="single" w:sz="4" w:space="0" w:color="auto"/>
              <w:left w:val="nil"/>
              <w:bottom w:val="single" w:sz="4" w:space="0" w:color="auto"/>
              <w:right w:val="single" w:sz="4" w:space="0" w:color="auto"/>
            </w:tcBorders>
            <w:noWrap/>
            <w:vAlign w:val="center"/>
          </w:tcPr>
          <w:p w:rsidR="007D0BDC" w:rsidRPr="007D0BDC" w:rsidRDefault="007D0BDC" w:rsidP="007D0BDC">
            <w:pPr>
              <w:jc w:val="center"/>
              <w:rPr>
                <w:color w:val="000000"/>
                <w:sz w:val="20"/>
                <w:szCs w:val="20"/>
              </w:rPr>
            </w:pPr>
            <w:r w:rsidRPr="007D0BDC">
              <w:rPr>
                <w:color w:val="000000"/>
                <w:sz w:val="20"/>
                <w:szCs w:val="20"/>
              </w:rPr>
              <w:t>Не менее 376х301 мм</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5.5</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 xml:space="preserve">Соотношение сторон изображения </w:t>
            </w:r>
          </w:p>
        </w:tc>
        <w:tc>
          <w:tcPr>
            <w:tcW w:w="3088" w:type="dxa"/>
            <w:tcBorders>
              <w:top w:val="single" w:sz="4" w:space="0" w:color="auto"/>
              <w:left w:val="nil"/>
              <w:bottom w:val="single" w:sz="4" w:space="0" w:color="auto"/>
              <w:right w:val="single" w:sz="4" w:space="0" w:color="auto"/>
            </w:tcBorders>
            <w:noWrap/>
            <w:vAlign w:val="center"/>
          </w:tcPr>
          <w:p w:rsidR="007D0BDC" w:rsidRPr="007D0BDC" w:rsidRDefault="007D0BDC" w:rsidP="007D0BDC">
            <w:pPr>
              <w:jc w:val="center"/>
              <w:rPr>
                <w:color w:val="000000"/>
                <w:sz w:val="20"/>
                <w:szCs w:val="20"/>
              </w:rPr>
            </w:pPr>
            <w:r w:rsidRPr="007D0BDC">
              <w:rPr>
                <w:color w:val="000000"/>
                <w:sz w:val="20"/>
                <w:szCs w:val="20"/>
              </w:rPr>
              <w:t>Не менее 4:3</w:t>
            </w:r>
          </w:p>
        </w:tc>
      </w:tr>
      <w:tr w:rsidR="007D0BDC" w:rsidRPr="00E94FF6"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5.6</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Выбор входного сигнала</w:t>
            </w:r>
          </w:p>
        </w:tc>
        <w:tc>
          <w:tcPr>
            <w:tcW w:w="3088" w:type="dxa"/>
            <w:tcBorders>
              <w:top w:val="single" w:sz="4" w:space="0" w:color="auto"/>
              <w:left w:val="nil"/>
              <w:bottom w:val="single" w:sz="4" w:space="0" w:color="auto"/>
              <w:right w:val="single" w:sz="4" w:space="0" w:color="auto"/>
            </w:tcBorders>
            <w:noWrap/>
            <w:vAlign w:val="center"/>
          </w:tcPr>
          <w:p w:rsidR="007D0BDC" w:rsidRPr="007D0BDC" w:rsidRDefault="007D0BDC" w:rsidP="007D0BDC">
            <w:pPr>
              <w:jc w:val="center"/>
              <w:rPr>
                <w:color w:val="000000"/>
                <w:sz w:val="20"/>
                <w:szCs w:val="20"/>
              </w:rPr>
            </w:pPr>
            <w:r w:rsidRPr="007D0BDC">
              <w:rPr>
                <w:color w:val="000000"/>
                <w:sz w:val="20"/>
                <w:szCs w:val="20"/>
              </w:rPr>
              <w:t>Наличие</w:t>
            </w:r>
          </w:p>
        </w:tc>
      </w:tr>
      <w:tr w:rsidR="007D0BDC" w:rsidRPr="00E94FF6"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5.7</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 xml:space="preserve">Настройки изображения </w:t>
            </w:r>
          </w:p>
        </w:tc>
        <w:tc>
          <w:tcPr>
            <w:tcW w:w="3088" w:type="dxa"/>
            <w:tcBorders>
              <w:top w:val="single" w:sz="4" w:space="0" w:color="auto"/>
              <w:left w:val="nil"/>
              <w:bottom w:val="single" w:sz="4" w:space="0" w:color="auto"/>
              <w:right w:val="single" w:sz="4" w:space="0" w:color="auto"/>
            </w:tcBorders>
            <w:noWrap/>
            <w:vAlign w:val="center"/>
          </w:tcPr>
          <w:p w:rsidR="007D0BDC" w:rsidRPr="007D0BDC" w:rsidRDefault="007D0BDC" w:rsidP="007D0BDC">
            <w:pPr>
              <w:jc w:val="center"/>
              <w:rPr>
                <w:color w:val="000000"/>
                <w:sz w:val="20"/>
                <w:szCs w:val="20"/>
              </w:rPr>
            </w:pPr>
            <w:r w:rsidRPr="007D0BDC">
              <w:rPr>
                <w:color w:val="000000"/>
                <w:sz w:val="20"/>
                <w:szCs w:val="20"/>
              </w:rPr>
              <w:t>Наличие</w:t>
            </w:r>
          </w:p>
        </w:tc>
      </w:tr>
      <w:tr w:rsidR="007D0BDC" w:rsidRPr="00E94FF6"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5.8</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 xml:space="preserve">Стандарт крепления </w:t>
            </w:r>
          </w:p>
        </w:tc>
        <w:tc>
          <w:tcPr>
            <w:tcW w:w="3088" w:type="dxa"/>
            <w:tcBorders>
              <w:top w:val="single" w:sz="4" w:space="0" w:color="auto"/>
              <w:left w:val="nil"/>
              <w:bottom w:val="single" w:sz="4" w:space="0" w:color="auto"/>
              <w:right w:val="single" w:sz="4" w:space="0" w:color="auto"/>
            </w:tcBorders>
            <w:noWrap/>
            <w:vAlign w:val="center"/>
          </w:tcPr>
          <w:p w:rsidR="007D0BDC" w:rsidRPr="007D0BDC" w:rsidRDefault="007D0BDC" w:rsidP="007D0BDC">
            <w:pPr>
              <w:jc w:val="center"/>
              <w:rPr>
                <w:color w:val="000000"/>
                <w:sz w:val="20"/>
                <w:szCs w:val="20"/>
              </w:rPr>
            </w:pPr>
            <w:r w:rsidRPr="007D0BDC">
              <w:rPr>
                <w:color w:val="000000"/>
                <w:sz w:val="20"/>
                <w:szCs w:val="20"/>
              </w:rPr>
              <w:t>VESA</w:t>
            </w:r>
          </w:p>
        </w:tc>
      </w:tr>
      <w:tr w:rsidR="007D0BDC" w:rsidRPr="007D0BDC"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5.9</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lang w:val="en-US"/>
              </w:rPr>
            </w:pPr>
            <w:r w:rsidRPr="007D0BDC">
              <w:rPr>
                <w:color w:val="000000"/>
                <w:sz w:val="20"/>
                <w:szCs w:val="20"/>
              </w:rPr>
              <w:t xml:space="preserve">Входы </w:t>
            </w:r>
          </w:p>
        </w:tc>
        <w:tc>
          <w:tcPr>
            <w:tcW w:w="3088" w:type="dxa"/>
            <w:tcBorders>
              <w:top w:val="single" w:sz="4" w:space="0" w:color="auto"/>
              <w:left w:val="nil"/>
              <w:bottom w:val="single" w:sz="4" w:space="0" w:color="auto"/>
              <w:right w:val="single" w:sz="4" w:space="0" w:color="auto"/>
            </w:tcBorders>
            <w:noWrap/>
            <w:vAlign w:val="center"/>
          </w:tcPr>
          <w:p w:rsidR="007D0BDC" w:rsidRPr="007D0BDC" w:rsidRDefault="007D0BDC" w:rsidP="007D0BDC">
            <w:pPr>
              <w:jc w:val="center"/>
              <w:rPr>
                <w:color w:val="000000"/>
                <w:sz w:val="20"/>
                <w:szCs w:val="20"/>
                <w:lang w:val="en-US"/>
              </w:rPr>
            </w:pPr>
            <w:r w:rsidRPr="007D0BDC">
              <w:rPr>
                <w:color w:val="000000"/>
                <w:sz w:val="20"/>
                <w:szCs w:val="20"/>
                <w:lang w:val="en-US"/>
              </w:rPr>
              <w:t>USB, RS-232, VGA, S-video, BNC, RGB, DVI</w:t>
            </w:r>
          </w:p>
        </w:tc>
      </w:tr>
      <w:tr w:rsidR="007D0BDC" w:rsidRPr="00E94FF6"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5.10</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lang w:val="en-US"/>
              </w:rPr>
            </w:pPr>
            <w:r w:rsidRPr="007D0BDC">
              <w:rPr>
                <w:color w:val="000000"/>
                <w:sz w:val="20"/>
                <w:szCs w:val="20"/>
              </w:rPr>
              <w:t>Выходы</w:t>
            </w:r>
          </w:p>
        </w:tc>
        <w:tc>
          <w:tcPr>
            <w:tcW w:w="3088" w:type="dxa"/>
            <w:tcBorders>
              <w:top w:val="single" w:sz="4" w:space="0" w:color="auto"/>
              <w:left w:val="nil"/>
              <w:bottom w:val="single" w:sz="4" w:space="0" w:color="auto"/>
              <w:right w:val="single" w:sz="4" w:space="0" w:color="auto"/>
            </w:tcBorders>
            <w:noWrap/>
            <w:vAlign w:val="center"/>
          </w:tcPr>
          <w:p w:rsidR="007D0BDC" w:rsidRPr="007D0BDC" w:rsidRDefault="007D0BDC" w:rsidP="007D0BDC">
            <w:pPr>
              <w:jc w:val="center"/>
              <w:rPr>
                <w:color w:val="000000"/>
                <w:sz w:val="20"/>
                <w:szCs w:val="20"/>
              </w:rPr>
            </w:pPr>
            <w:r w:rsidRPr="007D0BDC">
              <w:rPr>
                <w:color w:val="000000"/>
                <w:sz w:val="20"/>
                <w:szCs w:val="20"/>
              </w:rPr>
              <w:t>S-video, BNC, RGB</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5.11</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 xml:space="preserve">Вес </w:t>
            </w:r>
          </w:p>
        </w:tc>
        <w:tc>
          <w:tcPr>
            <w:tcW w:w="3088" w:type="dxa"/>
            <w:tcBorders>
              <w:top w:val="single" w:sz="4" w:space="0" w:color="auto"/>
              <w:left w:val="nil"/>
              <w:bottom w:val="single" w:sz="4" w:space="0" w:color="auto"/>
              <w:right w:val="single" w:sz="4" w:space="0" w:color="auto"/>
            </w:tcBorders>
            <w:noWrap/>
            <w:vAlign w:val="center"/>
          </w:tcPr>
          <w:p w:rsidR="007D0BDC" w:rsidRPr="007D0BDC" w:rsidRDefault="007D0BDC" w:rsidP="007D0BDC">
            <w:pPr>
              <w:jc w:val="center"/>
              <w:rPr>
                <w:color w:val="000000"/>
                <w:sz w:val="20"/>
                <w:szCs w:val="20"/>
              </w:rPr>
            </w:pPr>
            <w:r w:rsidRPr="007D0BDC">
              <w:rPr>
                <w:color w:val="000000"/>
                <w:sz w:val="20"/>
                <w:szCs w:val="20"/>
              </w:rPr>
              <w:t>Не более 10 кг</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5.12</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 xml:space="preserve">Электропитание </w:t>
            </w:r>
          </w:p>
        </w:tc>
        <w:tc>
          <w:tcPr>
            <w:tcW w:w="3088" w:type="dxa"/>
            <w:tcBorders>
              <w:top w:val="single" w:sz="4" w:space="0" w:color="auto"/>
              <w:left w:val="nil"/>
              <w:bottom w:val="single" w:sz="4" w:space="0" w:color="auto"/>
              <w:right w:val="single" w:sz="4" w:space="0" w:color="auto"/>
            </w:tcBorders>
            <w:noWrap/>
            <w:vAlign w:val="center"/>
          </w:tcPr>
          <w:p w:rsidR="007D0BDC" w:rsidRPr="007D0BDC" w:rsidRDefault="007D0BDC" w:rsidP="007D0BDC">
            <w:pPr>
              <w:jc w:val="center"/>
              <w:rPr>
                <w:color w:val="000000"/>
                <w:sz w:val="20"/>
                <w:szCs w:val="20"/>
              </w:rPr>
            </w:pPr>
            <w:r w:rsidRPr="007D0BDC">
              <w:rPr>
                <w:color w:val="000000"/>
                <w:sz w:val="20"/>
                <w:szCs w:val="20"/>
              </w:rPr>
              <w:t>Напряжение 220В переменного тока</w:t>
            </w:r>
          </w:p>
          <w:p w:rsidR="007D0BDC" w:rsidRPr="007D0BDC" w:rsidRDefault="007D0BDC" w:rsidP="007D0BDC">
            <w:pPr>
              <w:jc w:val="center"/>
              <w:rPr>
                <w:color w:val="000000"/>
                <w:sz w:val="20"/>
                <w:szCs w:val="20"/>
              </w:rPr>
            </w:pPr>
            <w:r w:rsidRPr="007D0BDC">
              <w:rPr>
                <w:color w:val="000000"/>
                <w:sz w:val="20"/>
                <w:szCs w:val="20"/>
              </w:rPr>
              <w:t>Частота 50/60 Гц</w:t>
            </w:r>
          </w:p>
        </w:tc>
      </w:tr>
      <w:tr w:rsidR="007D0BDC" w:rsidRPr="00E94FF6"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5.13</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b/>
                <w:color w:val="000000"/>
                <w:sz w:val="20"/>
                <w:szCs w:val="20"/>
              </w:rPr>
            </w:pPr>
            <w:r w:rsidRPr="007D0BDC">
              <w:rPr>
                <w:b/>
                <w:color w:val="000000"/>
                <w:sz w:val="20"/>
                <w:szCs w:val="20"/>
              </w:rPr>
              <w:t>Комплектация монитора:</w:t>
            </w:r>
          </w:p>
        </w:tc>
        <w:tc>
          <w:tcPr>
            <w:tcW w:w="3088" w:type="dxa"/>
            <w:tcBorders>
              <w:top w:val="single" w:sz="4" w:space="0" w:color="auto"/>
              <w:left w:val="nil"/>
              <w:bottom w:val="single" w:sz="4" w:space="0" w:color="auto"/>
              <w:right w:val="single" w:sz="4" w:space="0" w:color="auto"/>
            </w:tcBorders>
            <w:noWrap/>
            <w:vAlign w:val="center"/>
          </w:tcPr>
          <w:p w:rsidR="007D0BDC" w:rsidRPr="007D0BDC" w:rsidRDefault="007D0BDC" w:rsidP="007D0BDC">
            <w:pPr>
              <w:jc w:val="center"/>
              <w:rPr>
                <w:color w:val="000000"/>
                <w:sz w:val="20"/>
                <w:szCs w:val="20"/>
              </w:rPr>
            </w:pPr>
          </w:p>
        </w:tc>
      </w:tr>
      <w:tr w:rsidR="007D0BDC" w:rsidRPr="00E94FF6"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5.13.1</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Сетевой адаптер</w:t>
            </w:r>
          </w:p>
        </w:tc>
        <w:tc>
          <w:tcPr>
            <w:tcW w:w="3088" w:type="dxa"/>
            <w:tcBorders>
              <w:top w:val="single" w:sz="4" w:space="0" w:color="auto"/>
              <w:left w:val="nil"/>
              <w:bottom w:val="single" w:sz="4" w:space="0" w:color="auto"/>
              <w:right w:val="single" w:sz="4" w:space="0" w:color="auto"/>
            </w:tcBorders>
            <w:noWrap/>
            <w:vAlign w:val="center"/>
          </w:tcPr>
          <w:p w:rsidR="007D0BDC" w:rsidRPr="007D0BDC" w:rsidRDefault="007D0BDC" w:rsidP="007D0BDC">
            <w:pPr>
              <w:jc w:val="center"/>
              <w:rPr>
                <w:color w:val="000000"/>
                <w:sz w:val="20"/>
                <w:szCs w:val="20"/>
              </w:rPr>
            </w:pPr>
            <w:r w:rsidRPr="007D0BDC">
              <w:rPr>
                <w:color w:val="000000"/>
                <w:sz w:val="20"/>
                <w:szCs w:val="20"/>
              </w:rPr>
              <w:t>1 шт</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5.13.2</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lang w:val="en-US"/>
              </w:rPr>
            </w:pPr>
            <w:r w:rsidRPr="007D0BDC">
              <w:rPr>
                <w:color w:val="000000"/>
                <w:sz w:val="20"/>
                <w:szCs w:val="20"/>
              </w:rPr>
              <w:t xml:space="preserve">Кабель </w:t>
            </w:r>
            <w:r w:rsidRPr="007D0BDC">
              <w:rPr>
                <w:color w:val="000000"/>
                <w:sz w:val="20"/>
                <w:szCs w:val="20"/>
                <w:lang w:val="en-US"/>
              </w:rPr>
              <w:t>DVI</w:t>
            </w:r>
          </w:p>
        </w:tc>
        <w:tc>
          <w:tcPr>
            <w:tcW w:w="3088" w:type="dxa"/>
            <w:tcBorders>
              <w:top w:val="single" w:sz="4" w:space="0" w:color="auto"/>
              <w:left w:val="nil"/>
              <w:bottom w:val="single" w:sz="4" w:space="0" w:color="auto"/>
              <w:right w:val="single" w:sz="4" w:space="0" w:color="auto"/>
            </w:tcBorders>
            <w:noWrap/>
            <w:vAlign w:val="center"/>
          </w:tcPr>
          <w:p w:rsidR="007D0BDC" w:rsidRPr="007D0BDC" w:rsidRDefault="007D0BDC" w:rsidP="007D0BDC">
            <w:pPr>
              <w:jc w:val="center"/>
              <w:rPr>
                <w:color w:val="000000"/>
                <w:sz w:val="20"/>
                <w:szCs w:val="20"/>
              </w:rPr>
            </w:pPr>
            <w:r w:rsidRPr="007D0BDC">
              <w:rPr>
                <w:color w:val="000000"/>
                <w:sz w:val="20"/>
                <w:szCs w:val="20"/>
              </w:rPr>
              <w:t>1 шт</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b/>
                <w:sz w:val="20"/>
                <w:szCs w:val="20"/>
              </w:rPr>
            </w:pPr>
            <w:r w:rsidRPr="007D0BDC">
              <w:rPr>
                <w:b/>
                <w:sz w:val="20"/>
                <w:szCs w:val="20"/>
              </w:rPr>
              <w:t>6</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b/>
                <w:color w:val="000000"/>
                <w:sz w:val="20"/>
                <w:szCs w:val="20"/>
              </w:rPr>
            </w:pPr>
            <w:r w:rsidRPr="007D0BDC">
              <w:rPr>
                <w:b/>
                <w:color w:val="000000"/>
                <w:sz w:val="20"/>
                <w:szCs w:val="20"/>
              </w:rPr>
              <w:t>Видеогастроскоп</w:t>
            </w:r>
          </w:p>
        </w:tc>
        <w:tc>
          <w:tcPr>
            <w:tcW w:w="3088" w:type="dxa"/>
            <w:tcBorders>
              <w:top w:val="single" w:sz="4" w:space="0" w:color="auto"/>
              <w:left w:val="nil"/>
              <w:bottom w:val="single" w:sz="4" w:space="0" w:color="auto"/>
              <w:right w:val="single" w:sz="4" w:space="0" w:color="auto"/>
            </w:tcBorders>
            <w:noWrap/>
            <w:vAlign w:val="center"/>
          </w:tcPr>
          <w:p w:rsidR="007D0BDC" w:rsidRPr="007D0BDC" w:rsidRDefault="007D0BDC" w:rsidP="007D0BDC">
            <w:pPr>
              <w:jc w:val="center"/>
              <w:rPr>
                <w:b/>
                <w:color w:val="000000"/>
                <w:sz w:val="20"/>
                <w:szCs w:val="20"/>
              </w:rPr>
            </w:pPr>
            <w:r w:rsidRPr="007D0BDC">
              <w:rPr>
                <w:b/>
                <w:color w:val="000000"/>
                <w:sz w:val="20"/>
                <w:szCs w:val="20"/>
              </w:rPr>
              <w:t>2 шт.</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6.1</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Направление обзора</w:t>
            </w:r>
          </w:p>
        </w:tc>
        <w:tc>
          <w:tcPr>
            <w:tcW w:w="3088" w:type="dxa"/>
            <w:tcBorders>
              <w:top w:val="single" w:sz="4" w:space="0" w:color="auto"/>
              <w:left w:val="nil"/>
              <w:bottom w:val="single" w:sz="4" w:space="0" w:color="auto"/>
              <w:right w:val="single" w:sz="4" w:space="0" w:color="auto"/>
            </w:tcBorders>
            <w:noWrap/>
            <w:vAlign w:val="center"/>
          </w:tcPr>
          <w:p w:rsidR="007D0BDC" w:rsidRPr="007D0BDC" w:rsidRDefault="007D0BDC" w:rsidP="007D0BDC">
            <w:pPr>
              <w:jc w:val="center"/>
              <w:rPr>
                <w:color w:val="000000"/>
                <w:sz w:val="20"/>
                <w:szCs w:val="20"/>
              </w:rPr>
            </w:pPr>
            <w:r w:rsidRPr="007D0BDC">
              <w:rPr>
                <w:color w:val="000000"/>
                <w:sz w:val="20"/>
                <w:szCs w:val="20"/>
              </w:rPr>
              <w:t>Прямой обзор</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6.2</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Угол поля зрения</w:t>
            </w:r>
          </w:p>
        </w:tc>
        <w:tc>
          <w:tcPr>
            <w:tcW w:w="3088" w:type="dxa"/>
            <w:tcBorders>
              <w:top w:val="single" w:sz="4" w:space="0" w:color="auto"/>
              <w:left w:val="nil"/>
              <w:bottom w:val="single" w:sz="4" w:space="0" w:color="auto"/>
              <w:right w:val="single" w:sz="4" w:space="0" w:color="auto"/>
            </w:tcBorders>
            <w:noWrap/>
            <w:vAlign w:val="center"/>
          </w:tcPr>
          <w:p w:rsidR="007D0BDC" w:rsidRPr="007D0BDC" w:rsidRDefault="007D0BDC" w:rsidP="007D0BDC">
            <w:pPr>
              <w:jc w:val="center"/>
              <w:rPr>
                <w:color w:val="000000"/>
                <w:sz w:val="20"/>
                <w:szCs w:val="20"/>
              </w:rPr>
            </w:pPr>
            <w:r w:rsidRPr="007D0BDC">
              <w:rPr>
                <w:color w:val="000000"/>
                <w:sz w:val="20"/>
                <w:szCs w:val="20"/>
              </w:rPr>
              <w:t>Не менее 140 град</w:t>
            </w:r>
          </w:p>
        </w:tc>
      </w:tr>
      <w:tr w:rsidR="007D0BDC" w:rsidRPr="00E94FF6"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6.3</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Глубина резкости</w:t>
            </w:r>
          </w:p>
        </w:tc>
        <w:tc>
          <w:tcPr>
            <w:tcW w:w="3088" w:type="dxa"/>
            <w:tcBorders>
              <w:top w:val="single" w:sz="4" w:space="0" w:color="auto"/>
              <w:left w:val="nil"/>
              <w:bottom w:val="single" w:sz="4" w:space="0" w:color="auto"/>
              <w:right w:val="single" w:sz="4" w:space="0" w:color="auto"/>
            </w:tcBorders>
            <w:noWrap/>
            <w:vAlign w:val="center"/>
          </w:tcPr>
          <w:p w:rsidR="007D0BDC" w:rsidRPr="007D0BDC" w:rsidRDefault="007D0BDC" w:rsidP="007D0BDC">
            <w:pPr>
              <w:jc w:val="center"/>
              <w:rPr>
                <w:color w:val="000000"/>
                <w:sz w:val="20"/>
                <w:szCs w:val="20"/>
              </w:rPr>
            </w:pPr>
            <w:r w:rsidRPr="007D0BDC">
              <w:rPr>
                <w:color w:val="000000"/>
                <w:sz w:val="20"/>
                <w:szCs w:val="20"/>
              </w:rPr>
              <w:t>Не менее 3-100 мм</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6.4</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Диаметр дистального конца</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Не более 9,3 мм</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6.5</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tabs>
                <w:tab w:val="right" w:pos="5544"/>
              </w:tabs>
              <w:rPr>
                <w:color w:val="000000"/>
                <w:sz w:val="20"/>
                <w:szCs w:val="20"/>
              </w:rPr>
            </w:pPr>
            <w:r w:rsidRPr="007D0BDC">
              <w:rPr>
                <w:color w:val="000000"/>
                <w:sz w:val="20"/>
                <w:szCs w:val="20"/>
              </w:rPr>
              <w:t>Диаметр вводимой части</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Не более 9,3 мм</w:t>
            </w:r>
          </w:p>
        </w:tc>
      </w:tr>
      <w:tr w:rsidR="007D0BDC" w:rsidRPr="00E94FF6"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6.6</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Диапазон углов изгиба дистального конца:</w:t>
            </w:r>
          </w:p>
        </w:tc>
        <w:tc>
          <w:tcPr>
            <w:tcW w:w="3088" w:type="dxa"/>
            <w:tcBorders>
              <w:top w:val="single" w:sz="4" w:space="0" w:color="auto"/>
              <w:left w:val="nil"/>
              <w:bottom w:val="single" w:sz="4" w:space="0" w:color="auto"/>
              <w:right w:val="single" w:sz="4" w:space="0" w:color="auto"/>
            </w:tcBorders>
            <w:noWrap/>
            <w:vAlign w:val="center"/>
          </w:tcPr>
          <w:p w:rsidR="007D0BDC" w:rsidRPr="007D0BDC" w:rsidRDefault="007D0BDC" w:rsidP="007D0BDC">
            <w:pPr>
              <w:jc w:val="center"/>
              <w:rPr>
                <w:color w:val="000000"/>
                <w:sz w:val="20"/>
                <w:szCs w:val="20"/>
              </w:rPr>
            </w:pP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6.3.1</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Вверх</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Не менее 210 град.</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6.6.2</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Вниз</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Не менее 90 град.</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6.6.3</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Влево</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Не менее 100 град.</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6.6.4</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Вправо</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Не менее 100 град.</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6.7</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Длина вводимой части</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Не менее 1050 мм</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6.8</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Общая длина</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Не менее 1350 мм</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6.9</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Диаметр инструментального канала</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Не менее 2,8 мм</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6.10</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Кнопки на рукоятке эндоскопа для дистанционного управления (не считая кнопки аспирации и кнопки вода/воздух)</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Не менее 4 шт.</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6.11</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 xml:space="preserve">Управление заморозкой изображения </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С кнопки эндоскопа и с педали управления</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6.12</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 xml:space="preserve">Возможность полного погружения в жидкость при обработке </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Полностью герметичный</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6.13</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 xml:space="preserve">Специальный разъем (заземления) на эндоскопе </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Для работы с электрохирургическим инструментарием</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6.14</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b/>
                <w:color w:val="000000"/>
                <w:sz w:val="20"/>
                <w:szCs w:val="20"/>
              </w:rPr>
            </w:pPr>
            <w:r w:rsidRPr="007D0BDC">
              <w:rPr>
                <w:b/>
                <w:color w:val="000000"/>
                <w:sz w:val="20"/>
                <w:szCs w:val="20"/>
              </w:rPr>
              <w:t>Комплектация одного видеогастроскопа:</w:t>
            </w:r>
          </w:p>
        </w:tc>
        <w:tc>
          <w:tcPr>
            <w:tcW w:w="3088" w:type="dxa"/>
            <w:tcBorders>
              <w:top w:val="single" w:sz="4" w:space="0" w:color="auto"/>
              <w:left w:val="nil"/>
              <w:bottom w:val="single" w:sz="4" w:space="0" w:color="auto"/>
              <w:right w:val="single" w:sz="4" w:space="0" w:color="auto"/>
            </w:tcBorders>
            <w:noWrap/>
            <w:vAlign w:val="center"/>
          </w:tcPr>
          <w:p w:rsidR="007D0BDC" w:rsidRPr="007D0BDC" w:rsidRDefault="007D0BDC" w:rsidP="007D0BDC">
            <w:pPr>
              <w:jc w:val="center"/>
              <w:rPr>
                <w:color w:val="000000"/>
                <w:sz w:val="20"/>
                <w:szCs w:val="20"/>
              </w:rPr>
            </w:pP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6.14.1</w:t>
            </w:r>
          </w:p>
        </w:tc>
        <w:tc>
          <w:tcPr>
            <w:tcW w:w="6104" w:type="dxa"/>
            <w:tcBorders>
              <w:top w:val="single" w:sz="4" w:space="0" w:color="auto"/>
              <w:left w:val="single" w:sz="4" w:space="0" w:color="auto"/>
              <w:bottom w:val="single" w:sz="4" w:space="0" w:color="auto"/>
              <w:right w:val="single" w:sz="4" w:space="0" w:color="auto"/>
            </w:tcBorders>
            <w:noWrap/>
            <w:vAlign w:val="center"/>
          </w:tcPr>
          <w:p w:rsidR="007D0BDC" w:rsidRPr="007D0BDC" w:rsidRDefault="007D0BDC" w:rsidP="007D0BDC">
            <w:pPr>
              <w:rPr>
                <w:color w:val="000000"/>
                <w:sz w:val="20"/>
                <w:szCs w:val="20"/>
              </w:rPr>
            </w:pPr>
            <w:r w:rsidRPr="007D0BDC">
              <w:rPr>
                <w:color w:val="000000"/>
                <w:sz w:val="20"/>
                <w:szCs w:val="20"/>
              </w:rPr>
              <w:t xml:space="preserve">Форцепты с овальными браншами без иглы </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2 шт.</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6.14.2</w:t>
            </w:r>
          </w:p>
        </w:tc>
        <w:tc>
          <w:tcPr>
            <w:tcW w:w="6104" w:type="dxa"/>
            <w:tcBorders>
              <w:top w:val="single" w:sz="4" w:space="0" w:color="auto"/>
              <w:left w:val="single" w:sz="4" w:space="0" w:color="auto"/>
              <w:bottom w:val="single" w:sz="4" w:space="0" w:color="auto"/>
              <w:right w:val="single" w:sz="4" w:space="0" w:color="auto"/>
            </w:tcBorders>
            <w:noWrap/>
            <w:vAlign w:val="center"/>
          </w:tcPr>
          <w:p w:rsidR="007D0BDC" w:rsidRPr="007D0BDC" w:rsidRDefault="007D0BDC" w:rsidP="007D0BDC">
            <w:pPr>
              <w:rPr>
                <w:color w:val="000000"/>
                <w:sz w:val="20"/>
                <w:szCs w:val="20"/>
              </w:rPr>
            </w:pPr>
            <w:r w:rsidRPr="007D0BDC">
              <w:rPr>
                <w:color w:val="000000"/>
                <w:sz w:val="20"/>
                <w:szCs w:val="20"/>
              </w:rPr>
              <w:t xml:space="preserve">Щётка чистящая </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2 шт.</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6.14.3</w:t>
            </w:r>
          </w:p>
        </w:tc>
        <w:tc>
          <w:tcPr>
            <w:tcW w:w="6104" w:type="dxa"/>
            <w:tcBorders>
              <w:top w:val="single" w:sz="4" w:space="0" w:color="auto"/>
              <w:left w:val="single" w:sz="4" w:space="0" w:color="auto"/>
              <w:bottom w:val="single" w:sz="4" w:space="0" w:color="auto"/>
              <w:right w:val="single" w:sz="4" w:space="0" w:color="auto"/>
            </w:tcBorders>
            <w:noWrap/>
            <w:vAlign w:val="center"/>
          </w:tcPr>
          <w:p w:rsidR="007D0BDC" w:rsidRPr="007D0BDC" w:rsidRDefault="007D0BDC" w:rsidP="007D0BDC">
            <w:pPr>
              <w:rPr>
                <w:color w:val="000000"/>
                <w:sz w:val="20"/>
                <w:szCs w:val="20"/>
              </w:rPr>
            </w:pPr>
            <w:r w:rsidRPr="007D0BDC">
              <w:rPr>
                <w:color w:val="000000"/>
                <w:sz w:val="20"/>
                <w:szCs w:val="20"/>
              </w:rPr>
              <w:t xml:space="preserve">Биопсийный клапан </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2 шт.</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6.14.4</w:t>
            </w:r>
          </w:p>
        </w:tc>
        <w:tc>
          <w:tcPr>
            <w:tcW w:w="6104" w:type="dxa"/>
            <w:tcBorders>
              <w:top w:val="single" w:sz="4" w:space="0" w:color="auto"/>
              <w:left w:val="single" w:sz="4" w:space="0" w:color="auto"/>
              <w:bottom w:val="single" w:sz="4" w:space="0" w:color="auto"/>
              <w:right w:val="single" w:sz="4" w:space="0" w:color="auto"/>
            </w:tcBorders>
            <w:noWrap/>
            <w:vAlign w:val="center"/>
          </w:tcPr>
          <w:p w:rsidR="007D0BDC" w:rsidRPr="007D0BDC" w:rsidRDefault="007D0BDC" w:rsidP="007D0BDC">
            <w:pPr>
              <w:rPr>
                <w:color w:val="000000"/>
                <w:sz w:val="20"/>
                <w:szCs w:val="20"/>
              </w:rPr>
            </w:pPr>
            <w:r w:rsidRPr="007D0BDC">
              <w:rPr>
                <w:color w:val="000000"/>
                <w:sz w:val="20"/>
                <w:szCs w:val="20"/>
              </w:rPr>
              <w:t xml:space="preserve">Клапана для промывки каналов </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1 компл.</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6.14.5</w:t>
            </w:r>
          </w:p>
        </w:tc>
        <w:tc>
          <w:tcPr>
            <w:tcW w:w="6104" w:type="dxa"/>
            <w:tcBorders>
              <w:top w:val="single" w:sz="4" w:space="0" w:color="auto"/>
              <w:left w:val="single" w:sz="4" w:space="0" w:color="auto"/>
              <w:bottom w:val="single" w:sz="4" w:space="0" w:color="auto"/>
              <w:right w:val="single" w:sz="4" w:space="0" w:color="auto"/>
            </w:tcBorders>
            <w:noWrap/>
            <w:vAlign w:val="center"/>
          </w:tcPr>
          <w:p w:rsidR="007D0BDC" w:rsidRPr="007D0BDC" w:rsidRDefault="007D0BDC" w:rsidP="007D0BDC">
            <w:pPr>
              <w:rPr>
                <w:color w:val="000000"/>
                <w:sz w:val="20"/>
                <w:szCs w:val="20"/>
              </w:rPr>
            </w:pPr>
            <w:r w:rsidRPr="007D0BDC">
              <w:rPr>
                <w:color w:val="000000"/>
                <w:sz w:val="20"/>
                <w:szCs w:val="20"/>
              </w:rPr>
              <w:t>Ёмкость для воды</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1 шт.</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6.14.6</w:t>
            </w:r>
          </w:p>
        </w:tc>
        <w:tc>
          <w:tcPr>
            <w:tcW w:w="6104" w:type="dxa"/>
            <w:tcBorders>
              <w:top w:val="single" w:sz="4" w:space="0" w:color="auto"/>
              <w:left w:val="single" w:sz="4" w:space="0" w:color="auto"/>
              <w:bottom w:val="single" w:sz="4" w:space="0" w:color="auto"/>
              <w:right w:val="single" w:sz="4" w:space="0" w:color="auto"/>
            </w:tcBorders>
            <w:noWrap/>
            <w:vAlign w:val="center"/>
          </w:tcPr>
          <w:p w:rsidR="007D0BDC" w:rsidRPr="007D0BDC" w:rsidRDefault="007D0BDC" w:rsidP="007D0BDC">
            <w:pPr>
              <w:rPr>
                <w:color w:val="000000"/>
                <w:sz w:val="20"/>
                <w:szCs w:val="20"/>
              </w:rPr>
            </w:pPr>
            <w:r w:rsidRPr="007D0BDC">
              <w:rPr>
                <w:color w:val="000000"/>
                <w:sz w:val="20"/>
                <w:szCs w:val="20"/>
              </w:rPr>
              <w:t>Тестер герметичности</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1 шт.</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6.14.7</w:t>
            </w:r>
          </w:p>
        </w:tc>
        <w:tc>
          <w:tcPr>
            <w:tcW w:w="6104" w:type="dxa"/>
            <w:tcBorders>
              <w:top w:val="single" w:sz="4" w:space="0" w:color="auto"/>
              <w:left w:val="single" w:sz="4" w:space="0" w:color="auto"/>
              <w:bottom w:val="single" w:sz="4" w:space="0" w:color="auto"/>
              <w:right w:val="single" w:sz="4" w:space="0" w:color="auto"/>
            </w:tcBorders>
            <w:noWrap/>
            <w:vAlign w:val="center"/>
          </w:tcPr>
          <w:p w:rsidR="007D0BDC" w:rsidRPr="007D0BDC" w:rsidRDefault="007D0BDC" w:rsidP="007D0BDC">
            <w:pPr>
              <w:rPr>
                <w:color w:val="000000"/>
                <w:sz w:val="20"/>
                <w:szCs w:val="20"/>
              </w:rPr>
            </w:pPr>
            <w:r w:rsidRPr="007D0BDC">
              <w:rPr>
                <w:color w:val="000000"/>
                <w:sz w:val="20"/>
                <w:szCs w:val="20"/>
              </w:rPr>
              <w:t xml:space="preserve">Крышка для герметизации эндоскопа при полном погружении в раствор во время обработки </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1 шт.</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6.14.8</w:t>
            </w:r>
          </w:p>
        </w:tc>
        <w:tc>
          <w:tcPr>
            <w:tcW w:w="6104" w:type="dxa"/>
            <w:tcBorders>
              <w:top w:val="single" w:sz="4" w:space="0" w:color="auto"/>
              <w:left w:val="single" w:sz="4" w:space="0" w:color="auto"/>
              <w:bottom w:val="single" w:sz="4" w:space="0" w:color="auto"/>
              <w:right w:val="single" w:sz="4" w:space="0" w:color="auto"/>
            </w:tcBorders>
            <w:noWrap/>
            <w:vAlign w:val="center"/>
          </w:tcPr>
          <w:p w:rsidR="007D0BDC" w:rsidRPr="007D0BDC" w:rsidRDefault="007D0BDC" w:rsidP="007D0BDC">
            <w:pPr>
              <w:rPr>
                <w:color w:val="000000"/>
                <w:sz w:val="20"/>
                <w:szCs w:val="20"/>
              </w:rPr>
            </w:pPr>
            <w:r w:rsidRPr="007D0BDC">
              <w:rPr>
                <w:color w:val="000000"/>
                <w:sz w:val="20"/>
                <w:szCs w:val="20"/>
              </w:rPr>
              <w:t xml:space="preserve">Промывочный комплект для обработки эндоскопа </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1 шт.</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lastRenderedPageBreak/>
              <w:t>6.14.9</w:t>
            </w:r>
          </w:p>
        </w:tc>
        <w:tc>
          <w:tcPr>
            <w:tcW w:w="6104" w:type="dxa"/>
            <w:tcBorders>
              <w:top w:val="single" w:sz="4" w:space="0" w:color="auto"/>
              <w:left w:val="single" w:sz="4" w:space="0" w:color="auto"/>
              <w:bottom w:val="single" w:sz="4" w:space="0" w:color="auto"/>
              <w:right w:val="single" w:sz="4" w:space="0" w:color="auto"/>
            </w:tcBorders>
            <w:noWrap/>
            <w:vAlign w:val="center"/>
          </w:tcPr>
          <w:p w:rsidR="007D0BDC" w:rsidRPr="007D0BDC" w:rsidRDefault="007D0BDC" w:rsidP="007D0BDC">
            <w:pPr>
              <w:rPr>
                <w:color w:val="000000"/>
                <w:sz w:val="20"/>
                <w:szCs w:val="20"/>
              </w:rPr>
            </w:pPr>
            <w:r w:rsidRPr="007D0BDC">
              <w:rPr>
                <w:color w:val="000000"/>
                <w:sz w:val="20"/>
                <w:szCs w:val="20"/>
              </w:rPr>
              <w:t>Защитный колпачок дистального конца</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1 шт.</w:t>
            </w:r>
          </w:p>
        </w:tc>
      </w:tr>
      <w:tr w:rsidR="007D0BDC" w:rsidRPr="00E94FF6"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b/>
                <w:sz w:val="20"/>
                <w:szCs w:val="20"/>
              </w:rPr>
            </w:pPr>
            <w:r w:rsidRPr="007D0BDC">
              <w:rPr>
                <w:b/>
                <w:sz w:val="20"/>
                <w:szCs w:val="20"/>
              </w:rPr>
              <w:t>7</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b/>
                <w:color w:val="000000"/>
                <w:sz w:val="20"/>
                <w:szCs w:val="20"/>
              </w:rPr>
            </w:pPr>
            <w:r w:rsidRPr="007D0BDC">
              <w:rPr>
                <w:b/>
                <w:color w:val="000000"/>
                <w:sz w:val="20"/>
                <w:szCs w:val="20"/>
              </w:rPr>
              <w:t>Видеоколоноскоп</w:t>
            </w:r>
          </w:p>
        </w:tc>
        <w:tc>
          <w:tcPr>
            <w:tcW w:w="3088" w:type="dxa"/>
            <w:tcBorders>
              <w:top w:val="single" w:sz="4" w:space="0" w:color="auto"/>
              <w:left w:val="nil"/>
              <w:bottom w:val="single" w:sz="4" w:space="0" w:color="auto"/>
              <w:right w:val="single" w:sz="4" w:space="0" w:color="auto"/>
            </w:tcBorders>
            <w:noWrap/>
            <w:vAlign w:val="center"/>
          </w:tcPr>
          <w:p w:rsidR="007D0BDC" w:rsidRPr="007D0BDC" w:rsidRDefault="007D0BDC" w:rsidP="007D0BDC">
            <w:pPr>
              <w:jc w:val="center"/>
              <w:rPr>
                <w:b/>
                <w:color w:val="000000"/>
                <w:sz w:val="20"/>
                <w:szCs w:val="20"/>
              </w:rPr>
            </w:pPr>
            <w:r w:rsidRPr="007D0BDC">
              <w:rPr>
                <w:b/>
                <w:color w:val="000000"/>
                <w:sz w:val="20"/>
                <w:szCs w:val="20"/>
              </w:rPr>
              <w:t>1 шт.</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7.1</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Направление обзора</w:t>
            </w:r>
          </w:p>
        </w:tc>
        <w:tc>
          <w:tcPr>
            <w:tcW w:w="3088" w:type="dxa"/>
            <w:tcBorders>
              <w:top w:val="single" w:sz="4" w:space="0" w:color="auto"/>
              <w:left w:val="nil"/>
              <w:bottom w:val="single" w:sz="4" w:space="0" w:color="auto"/>
              <w:right w:val="single" w:sz="4" w:space="0" w:color="auto"/>
            </w:tcBorders>
            <w:noWrap/>
            <w:vAlign w:val="center"/>
          </w:tcPr>
          <w:p w:rsidR="007D0BDC" w:rsidRPr="007D0BDC" w:rsidRDefault="007D0BDC" w:rsidP="007D0BDC">
            <w:pPr>
              <w:jc w:val="center"/>
              <w:rPr>
                <w:color w:val="000000"/>
                <w:sz w:val="20"/>
                <w:szCs w:val="20"/>
              </w:rPr>
            </w:pPr>
            <w:r w:rsidRPr="007D0BDC">
              <w:rPr>
                <w:color w:val="000000"/>
                <w:sz w:val="20"/>
                <w:szCs w:val="20"/>
              </w:rPr>
              <w:t>Прямой обзор</w:t>
            </w:r>
          </w:p>
        </w:tc>
      </w:tr>
      <w:tr w:rsidR="007D0BDC" w:rsidRPr="00E94FF6"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7.2</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Угол поля зрения</w:t>
            </w:r>
          </w:p>
        </w:tc>
        <w:tc>
          <w:tcPr>
            <w:tcW w:w="3088" w:type="dxa"/>
            <w:tcBorders>
              <w:top w:val="single" w:sz="4" w:space="0" w:color="auto"/>
              <w:left w:val="nil"/>
              <w:bottom w:val="single" w:sz="4" w:space="0" w:color="auto"/>
              <w:right w:val="single" w:sz="4" w:space="0" w:color="auto"/>
            </w:tcBorders>
            <w:noWrap/>
            <w:vAlign w:val="center"/>
          </w:tcPr>
          <w:p w:rsidR="007D0BDC" w:rsidRPr="007D0BDC" w:rsidRDefault="007D0BDC" w:rsidP="007D0BDC">
            <w:pPr>
              <w:jc w:val="center"/>
              <w:rPr>
                <w:color w:val="000000"/>
                <w:sz w:val="20"/>
                <w:szCs w:val="20"/>
              </w:rPr>
            </w:pPr>
            <w:r w:rsidRPr="007D0BDC">
              <w:rPr>
                <w:color w:val="000000"/>
                <w:sz w:val="20"/>
                <w:szCs w:val="20"/>
              </w:rPr>
              <w:t>Не менее 140 град</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7.3</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Глубина резкости</w:t>
            </w:r>
          </w:p>
        </w:tc>
        <w:tc>
          <w:tcPr>
            <w:tcW w:w="3088" w:type="dxa"/>
            <w:tcBorders>
              <w:top w:val="single" w:sz="4" w:space="0" w:color="auto"/>
              <w:left w:val="nil"/>
              <w:bottom w:val="single" w:sz="4" w:space="0" w:color="auto"/>
              <w:right w:val="single" w:sz="4" w:space="0" w:color="auto"/>
            </w:tcBorders>
            <w:noWrap/>
            <w:vAlign w:val="center"/>
          </w:tcPr>
          <w:p w:rsidR="007D0BDC" w:rsidRPr="007D0BDC" w:rsidRDefault="007D0BDC" w:rsidP="007D0BDC">
            <w:pPr>
              <w:jc w:val="center"/>
              <w:rPr>
                <w:color w:val="000000"/>
                <w:sz w:val="20"/>
                <w:szCs w:val="20"/>
              </w:rPr>
            </w:pPr>
            <w:r w:rsidRPr="007D0BDC">
              <w:rPr>
                <w:color w:val="000000"/>
                <w:sz w:val="20"/>
                <w:szCs w:val="20"/>
              </w:rPr>
              <w:t>Не менее 3-100 мм</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7.4</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Диаметр дистального конца</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Не более 12,9 мм</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7.5</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tabs>
                <w:tab w:val="right" w:pos="5544"/>
              </w:tabs>
              <w:rPr>
                <w:color w:val="000000"/>
                <w:sz w:val="20"/>
                <w:szCs w:val="20"/>
              </w:rPr>
            </w:pPr>
            <w:r w:rsidRPr="007D0BDC">
              <w:rPr>
                <w:color w:val="000000"/>
                <w:sz w:val="20"/>
                <w:szCs w:val="20"/>
              </w:rPr>
              <w:t>Диаметр вводимой части</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Не более 12,9 мм</w:t>
            </w:r>
          </w:p>
        </w:tc>
      </w:tr>
      <w:tr w:rsidR="007D0BDC" w:rsidRPr="00E94FF6"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7.6</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Диапазон углов изгиба дистального конца:</w:t>
            </w:r>
          </w:p>
        </w:tc>
        <w:tc>
          <w:tcPr>
            <w:tcW w:w="3088" w:type="dxa"/>
            <w:tcBorders>
              <w:top w:val="single" w:sz="4" w:space="0" w:color="auto"/>
              <w:left w:val="nil"/>
              <w:bottom w:val="single" w:sz="4" w:space="0" w:color="auto"/>
              <w:right w:val="single" w:sz="4" w:space="0" w:color="auto"/>
            </w:tcBorders>
            <w:noWrap/>
            <w:vAlign w:val="center"/>
          </w:tcPr>
          <w:p w:rsidR="007D0BDC" w:rsidRPr="007D0BDC" w:rsidRDefault="007D0BDC" w:rsidP="007D0BDC">
            <w:pPr>
              <w:jc w:val="center"/>
              <w:rPr>
                <w:color w:val="000000"/>
                <w:sz w:val="20"/>
                <w:szCs w:val="20"/>
              </w:rPr>
            </w:pP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7.6.1</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Вверх</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Не менее 180 град.</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7.6.2</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Вниз</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Не менее 180 град.</w:t>
            </w:r>
          </w:p>
        </w:tc>
      </w:tr>
      <w:tr w:rsidR="007D0BDC" w:rsidRPr="007D0BDC"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7.6.3</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Влево</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Не менее 160 град.</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7.6.4</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Вправо</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Не менее 160 град.</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7.7</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Длина вводимой части</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Не менее 1600 мм</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7.8</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Общая длина</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Не менее 1900 мм</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7.9</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Диаметр инструментального канала</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Не менее 3,8 мм</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7.10</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Кнопки на рукоятке эндоскопа для дистанционного управления (не считая кнопки аспирации и кнопки вода/воздух)</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Не менее 4 шт.</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7.11</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 xml:space="preserve">Управление заморозкой изображения </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С кнопки эндоскопа и с педали управления</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7.12</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 xml:space="preserve">Возможность полного погружения в жидкость при обработке </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Полностью герметичный</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7.13</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color w:val="000000"/>
                <w:sz w:val="20"/>
                <w:szCs w:val="20"/>
              </w:rPr>
            </w:pPr>
            <w:r w:rsidRPr="007D0BDC">
              <w:rPr>
                <w:color w:val="000000"/>
                <w:sz w:val="20"/>
                <w:szCs w:val="20"/>
              </w:rPr>
              <w:t xml:space="preserve">Специальный разъем (заземления) на эндоскопе </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Для работы с электрохирургическим инструментарием</w:t>
            </w:r>
          </w:p>
        </w:tc>
      </w:tr>
      <w:tr w:rsidR="007D0BDC" w:rsidRPr="00E94FF6" w:rsidTr="003B04D1">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7.14</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rPr>
                <w:b/>
                <w:color w:val="000000"/>
                <w:sz w:val="20"/>
                <w:szCs w:val="20"/>
              </w:rPr>
            </w:pPr>
            <w:r w:rsidRPr="007D0BDC">
              <w:rPr>
                <w:b/>
                <w:color w:val="000000"/>
                <w:sz w:val="20"/>
                <w:szCs w:val="20"/>
              </w:rPr>
              <w:t>Комплектация видеоколоноскопа</w:t>
            </w:r>
          </w:p>
        </w:tc>
        <w:tc>
          <w:tcPr>
            <w:tcW w:w="3088" w:type="dxa"/>
            <w:tcBorders>
              <w:top w:val="single" w:sz="4" w:space="0" w:color="auto"/>
              <w:left w:val="nil"/>
              <w:bottom w:val="single" w:sz="4" w:space="0" w:color="auto"/>
              <w:right w:val="single" w:sz="4" w:space="0" w:color="auto"/>
            </w:tcBorders>
            <w:noWrap/>
            <w:vAlign w:val="center"/>
          </w:tcPr>
          <w:p w:rsidR="007D0BDC" w:rsidRPr="007D0BDC" w:rsidRDefault="007D0BDC" w:rsidP="007D0BDC">
            <w:pPr>
              <w:jc w:val="center"/>
              <w:rPr>
                <w:color w:val="000000"/>
                <w:sz w:val="20"/>
                <w:szCs w:val="20"/>
              </w:rPr>
            </w:pP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7.14.1</w:t>
            </w:r>
          </w:p>
        </w:tc>
        <w:tc>
          <w:tcPr>
            <w:tcW w:w="6104" w:type="dxa"/>
            <w:tcBorders>
              <w:top w:val="single" w:sz="4" w:space="0" w:color="auto"/>
              <w:left w:val="single" w:sz="4" w:space="0" w:color="auto"/>
              <w:bottom w:val="single" w:sz="4" w:space="0" w:color="auto"/>
              <w:right w:val="single" w:sz="4" w:space="0" w:color="auto"/>
            </w:tcBorders>
            <w:noWrap/>
            <w:vAlign w:val="center"/>
          </w:tcPr>
          <w:p w:rsidR="007D0BDC" w:rsidRPr="007D0BDC" w:rsidRDefault="007D0BDC" w:rsidP="007D0BDC">
            <w:pPr>
              <w:rPr>
                <w:color w:val="000000"/>
                <w:sz w:val="20"/>
                <w:szCs w:val="20"/>
              </w:rPr>
            </w:pPr>
            <w:r w:rsidRPr="007D0BDC">
              <w:rPr>
                <w:color w:val="000000"/>
                <w:sz w:val="20"/>
                <w:szCs w:val="20"/>
              </w:rPr>
              <w:t xml:space="preserve">Форцепты с овальными браншами без иглы </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2 шт.</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7.14.2</w:t>
            </w:r>
          </w:p>
        </w:tc>
        <w:tc>
          <w:tcPr>
            <w:tcW w:w="6104" w:type="dxa"/>
            <w:tcBorders>
              <w:top w:val="single" w:sz="4" w:space="0" w:color="auto"/>
              <w:left w:val="single" w:sz="4" w:space="0" w:color="auto"/>
              <w:bottom w:val="single" w:sz="4" w:space="0" w:color="auto"/>
              <w:right w:val="single" w:sz="4" w:space="0" w:color="auto"/>
            </w:tcBorders>
            <w:noWrap/>
            <w:vAlign w:val="center"/>
          </w:tcPr>
          <w:p w:rsidR="007D0BDC" w:rsidRPr="007D0BDC" w:rsidRDefault="007D0BDC" w:rsidP="007D0BDC">
            <w:pPr>
              <w:rPr>
                <w:color w:val="000000"/>
                <w:sz w:val="20"/>
                <w:szCs w:val="20"/>
              </w:rPr>
            </w:pPr>
            <w:r w:rsidRPr="007D0BDC">
              <w:rPr>
                <w:color w:val="000000"/>
                <w:sz w:val="20"/>
                <w:szCs w:val="20"/>
              </w:rPr>
              <w:t xml:space="preserve">Щётка чистящая </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2 шт.</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7.14.3</w:t>
            </w:r>
          </w:p>
        </w:tc>
        <w:tc>
          <w:tcPr>
            <w:tcW w:w="6104" w:type="dxa"/>
            <w:tcBorders>
              <w:top w:val="single" w:sz="4" w:space="0" w:color="auto"/>
              <w:left w:val="single" w:sz="4" w:space="0" w:color="auto"/>
              <w:bottom w:val="single" w:sz="4" w:space="0" w:color="auto"/>
              <w:right w:val="single" w:sz="4" w:space="0" w:color="auto"/>
            </w:tcBorders>
            <w:noWrap/>
            <w:vAlign w:val="center"/>
          </w:tcPr>
          <w:p w:rsidR="007D0BDC" w:rsidRPr="007D0BDC" w:rsidRDefault="007D0BDC" w:rsidP="007D0BDC">
            <w:pPr>
              <w:rPr>
                <w:color w:val="000000"/>
                <w:sz w:val="20"/>
                <w:szCs w:val="20"/>
              </w:rPr>
            </w:pPr>
            <w:r w:rsidRPr="007D0BDC">
              <w:rPr>
                <w:color w:val="000000"/>
                <w:sz w:val="20"/>
                <w:szCs w:val="20"/>
              </w:rPr>
              <w:t xml:space="preserve">Биопсийный клапан </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2 шт.</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7.14.4</w:t>
            </w:r>
          </w:p>
        </w:tc>
        <w:tc>
          <w:tcPr>
            <w:tcW w:w="6104" w:type="dxa"/>
            <w:tcBorders>
              <w:top w:val="single" w:sz="4" w:space="0" w:color="auto"/>
              <w:left w:val="single" w:sz="4" w:space="0" w:color="auto"/>
              <w:bottom w:val="single" w:sz="4" w:space="0" w:color="auto"/>
              <w:right w:val="single" w:sz="4" w:space="0" w:color="auto"/>
            </w:tcBorders>
            <w:noWrap/>
            <w:vAlign w:val="center"/>
          </w:tcPr>
          <w:p w:rsidR="007D0BDC" w:rsidRPr="007D0BDC" w:rsidRDefault="007D0BDC" w:rsidP="007D0BDC">
            <w:pPr>
              <w:rPr>
                <w:color w:val="000000"/>
                <w:sz w:val="20"/>
                <w:szCs w:val="20"/>
              </w:rPr>
            </w:pPr>
            <w:r w:rsidRPr="007D0BDC">
              <w:rPr>
                <w:color w:val="000000"/>
                <w:sz w:val="20"/>
                <w:szCs w:val="20"/>
              </w:rPr>
              <w:t xml:space="preserve">Клапана для промывки каналов </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1 компл.</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7.14.5</w:t>
            </w:r>
          </w:p>
        </w:tc>
        <w:tc>
          <w:tcPr>
            <w:tcW w:w="6104" w:type="dxa"/>
            <w:tcBorders>
              <w:top w:val="single" w:sz="4" w:space="0" w:color="auto"/>
              <w:left w:val="single" w:sz="4" w:space="0" w:color="auto"/>
              <w:bottom w:val="single" w:sz="4" w:space="0" w:color="auto"/>
              <w:right w:val="single" w:sz="4" w:space="0" w:color="auto"/>
            </w:tcBorders>
            <w:noWrap/>
            <w:vAlign w:val="center"/>
          </w:tcPr>
          <w:p w:rsidR="007D0BDC" w:rsidRPr="007D0BDC" w:rsidRDefault="007D0BDC" w:rsidP="007D0BDC">
            <w:pPr>
              <w:rPr>
                <w:color w:val="000000"/>
                <w:sz w:val="20"/>
                <w:szCs w:val="20"/>
              </w:rPr>
            </w:pPr>
            <w:r w:rsidRPr="007D0BDC">
              <w:rPr>
                <w:color w:val="000000"/>
                <w:sz w:val="20"/>
                <w:szCs w:val="20"/>
              </w:rPr>
              <w:t>Ёмкость для воды</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1 шт.</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7.14.6</w:t>
            </w:r>
          </w:p>
        </w:tc>
        <w:tc>
          <w:tcPr>
            <w:tcW w:w="6104" w:type="dxa"/>
            <w:tcBorders>
              <w:top w:val="single" w:sz="4" w:space="0" w:color="auto"/>
              <w:left w:val="single" w:sz="4" w:space="0" w:color="auto"/>
              <w:bottom w:val="single" w:sz="4" w:space="0" w:color="auto"/>
              <w:right w:val="single" w:sz="4" w:space="0" w:color="auto"/>
            </w:tcBorders>
            <w:noWrap/>
            <w:vAlign w:val="center"/>
          </w:tcPr>
          <w:p w:rsidR="007D0BDC" w:rsidRPr="007D0BDC" w:rsidRDefault="007D0BDC" w:rsidP="007D0BDC">
            <w:pPr>
              <w:rPr>
                <w:color w:val="000000"/>
                <w:sz w:val="20"/>
                <w:szCs w:val="20"/>
              </w:rPr>
            </w:pPr>
            <w:r w:rsidRPr="007D0BDC">
              <w:rPr>
                <w:color w:val="000000"/>
                <w:sz w:val="20"/>
                <w:szCs w:val="20"/>
              </w:rPr>
              <w:t>Тестер герметичности</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1 шт.</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7.14.7</w:t>
            </w:r>
          </w:p>
        </w:tc>
        <w:tc>
          <w:tcPr>
            <w:tcW w:w="6104" w:type="dxa"/>
            <w:tcBorders>
              <w:top w:val="single" w:sz="4" w:space="0" w:color="auto"/>
              <w:left w:val="single" w:sz="4" w:space="0" w:color="auto"/>
              <w:bottom w:val="single" w:sz="4" w:space="0" w:color="auto"/>
              <w:right w:val="single" w:sz="4" w:space="0" w:color="auto"/>
            </w:tcBorders>
            <w:noWrap/>
            <w:vAlign w:val="center"/>
          </w:tcPr>
          <w:p w:rsidR="007D0BDC" w:rsidRPr="007D0BDC" w:rsidRDefault="007D0BDC" w:rsidP="007D0BDC">
            <w:pPr>
              <w:rPr>
                <w:color w:val="000000"/>
                <w:sz w:val="20"/>
                <w:szCs w:val="20"/>
              </w:rPr>
            </w:pPr>
            <w:r w:rsidRPr="007D0BDC">
              <w:rPr>
                <w:color w:val="000000"/>
                <w:sz w:val="20"/>
                <w:szCs w:val="20"/>
              </w:rPr>
              <w:t xml:space="preserve">Крышка для герметизации эндоскопа при полном погружении в раствор во время обработки </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1 шт.</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7.14.8</w:t>
            </w:r>
          </w:p>
        </w:tc>
        <w:tc>
          <w:tcPr>
            <w:tcW w:w="6104" w:type="dxa"/>
            <w:tcBorders>
              <w:top w:val="single" w:sz="4" w:space="0" w:color="auto"/>
              <w:left w:val="single" w:sz="4" w:space="0" w:color="auto"/>
              <w:bottom w:val="single" w:sz="4" w:space="0" w:color="auto"/>
              <w:right w:val="single" w:sz="4" w:space="0" w:color="auto"/>
            </w:tcBorders>
            <w:noWrap/>
            <w:vAlign w:val="center"/>
          </w:tcPr>
          <w:p w:rsidR="007D0BDC" w:rsidRPr="007D0BDC" w:rsidRDefault="007D0BDC" w:rsidP="007D0BDC">
            <w:pPr>
              <w:rPr>
                <w:color w:val="000000"/>
                <w:sz w:val="20"/>
                <w:szCs w:val="20"/>
              </w:rPr>
            </w:pPr>
            <w:r w:rsidRPr="007D0BDC">
              <w:rPr>
                <w:color w:val="000000"/>
                <w:sz w:val="20"/>
                <w:szCs w:val="20"/>
              </w:rPr>
              <w:t xml:space="preserve">Промывочный комплект для обработки эндоскопа </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1 шт.</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7.14.9</w:t>
            </w:r>
          </w:p>
        </w:tc>
        <w:tc>
          <w:tcPr>
            <w:tcW w:w="6104" w:type="dxa"/>
            <w:tcBorders>
              <w:top w:val="single" w:sz="4" w:space="0" w:color="auto"/>
              <w:left w:val="single" w:sz="4" w:space="0" w:color="auto"/>
              <w:bottom w:val="single" w:sz="4" w:space="0" w:color="auto"/>
              <w:right w:val="single" w:sz="4" w:space="0" w:color="auto"/>
            </w:tcBorders>
            <w:noWrap/>
            <w:vAlign w:val="center"/>
          </w:tcPr>
          <w:p w:rsidR="007D0BDC" w:rsidRPr="007D0BDC" w:rsidRDefault="007D0BDC" w:rsidP="007D0BDC">
            <w:pPr>
              <w:rPr>
                <w:color w:val="000000"/>
                <w:sz w:val="20"/>
                <w:szCs w:val="20"/>
              </w:rPr>
            </w:pPr>
            <w:r w:rsidRPr="007D0BDC">
              <w:rPr>
                <w:color w:val="000000"/>
                <w:sz w:val="20"/>
                <w:szCs w:val="20"/>
              </w:rPr>
              <w:t>Защитный колпачок дистального конца</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jc w:val="center"/>
              <w:rPr>
                <w:color w:val="000000"/>
                <w:sz w:val="20"/>
                <w:szCs w:val="20"/>
              </w:rPr>
            </w:pPr>
            <w:r w:rsidRPr="007D0BDC">
              <w:rPr>
                <w:color w:val="000000"/>
                <w:sz w:val="20"/>
                <w:szCs w:val="20"/>
              </w:rPr>
              <w:t>1 шт.</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b/>
                <w:sz w:val="20"/>
                <w:szCs w:val="20"/>
              </w:rPr>
            </w:pPr>
            <w:r w:rsidRPr="007D0BDC">
              <w:rPr>
                <w:b/>
                <w:sz w:val="20"/>
                <w:szCs w:val="20"/>
              </w:rPr>
              <w:t>8</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b/>
                <w:sz w:val="20"/>
              </w:rPr>
            </w:pPr>
            <w:r w:rsidRPr="007D0BDC">
              <w:rPr>
                <w:b/>
                <w:sz w:val="20"/>
              </w:rPr>
              <w:t>Программное обеспечение для АРМ врача эндоскописта</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b/>
                <w:sz w:val="20"/>
              </w:rPr>
            </w:pPr>
            <w:r w:rsidRPr="007D0BDC">
              <w:rPr>
                <w:b/>
                <w:sz w:val="20"/>
              </w:rPr>
              <w:t>1 компл.</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8.1</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Регистрационное удостоверение на медицинское изделие</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8.2</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Создание произвольного количества учетных записей врачей на одном компьютере</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8.3</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Определение пароля для каждой учетной записи</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8.4</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Настройка вида представления информации о проведенных исследованиях для каждой учетной записи</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8.5</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Определение доступности видов исследований и шаблонов протоколов для каждой учетной записи</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8.6</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Определение пользователем набора учитываемых демографических параметров пациента и данных исследования</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8.7</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Определение обязательных для регистрации параметров</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8.8</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Регистрация нескольких видов исследования за один визит</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8.9</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 xml:space="preserve">Идентификация пациента по ФИО и дате рождения, если его данные уже хранятся в базе данных </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8.10</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Отображение краткой информации о предыдущих исследования пациента сразу после его идентификации (дата, вид исследования, заключение, врач)</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8.11</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 xml:space="preserve">Доступ к сохраненным ранее протоколам исследования и медицинским изображениям сразу после идентификации пациента </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8.12</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Невозможность изменения информации об исследовании, которое было выполнено под другой учетной записью</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8.13</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Возможность определения визита для динамического наблюдения</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8.14</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Маркировка исследований, назначенных на динамическое наблюдение в общей таблице отображения визитов/исследований</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lastRenderedPageBreak/>
              <w:t>8.15</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 xml:space="preserve">Режимы отображения информации о выполненных исследованиях: </w:t>
            </w:r>
          </w:p>
          <w:p w:rsidR="007D0BDC" w:rsidRPr="007D0BDC" w:rsidRDefault="007D0BDC" w:rsidP="007D0BDC">
            <w:pPr>
              <w:pStyle w:val="af1"/>
              <w:rPr>
                <w:sz w:val="20"/>
              </w:rPr>
            </w:pPr>
            <w:r w:rsidRPr="007D0BDC">
              <w:rPr>
                <w:sz w:val="20"/>
              </w:rPr>
              <w:t>текущей учетной записи,</w:t>
            </w:r>
          </w:p>
          <w:p w:rsidR="007D0BDC" w:rsidRPr="007D0BDC" w:rsidRDefault="007D0BDC" w:rsidP="007D0BDC">
            <w:pPr>
              <w:pStyle w:val="af1"/>
              <w:rPr>
                <w:sz w:val="20"/>
              </w:rPr>
            </w:pPr>
            <w:r w:rsidRPr="007D0BDC">
              <w:rPr>
                <w:sz w:val="20"/>
              </w:rPr>
              <w:t xml:space="preserve">всех зарегистрированных учетных записей, </w:t>
            </w:r>
          </w:p>
          <w:p w:rsidR="007D0BDC" w:rsidRPr="007D0BDC" w:rsidRDefault="007D0BDC" w:rsidP="007D0BDC">
            <w:pPr>
              <w:pStyle w:val="af1"/>
              <w:rPr>
                <w:sz w:val="20"/>
              </w:rPr>
            </w:pPr>
            <w:r w:rsidRPr="007D0BDC">
              <w:rPr>
                <w:sz w:val="20"/>
              </w:rPr>
              <w:t>«за сегодня», «за вчера», «за последние 3 дня»,«за текущую неделю», «за текущий месяц», «за текущий год», «за все время».</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8.16</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Сохранение дополнительной текстовой и графической информации (результаты других видов исследования, данных анамнеза и т.д.) для каждого пациента</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8.17</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Возможность прикрепления к карточке пациента документов в PC формате: doc, docx, xls, xlsx, pdf, rtf, txt, bmp, jpg, jpeg, png, tif, tiff</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8.18</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Предустановленные шаблоны протоколов стандартных видов ультразвукового, эндоскопического, рентгенологических, МРТ и КТ исследований. Не менее 5-ти шаблонов для каждого вида</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8.19</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Предустановленные справочники с видами исследований для следующих специальностей: ультразвуковая диагностика, рентген, эндоскопия, КТ, МРТ</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8.20</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 xml:space="preserve">Встроенный редактор шаблонов протоколов, в котором пользователь имеет возможность: </w:t>
            </w:r>
          </w:p>
          <w:p w:rsidR="007D0BDC" w:rsidRPr="007D0BDC" w:rsidRDefault="007D0BDC" w:rsidP="007D0BDC">
            <w:pPr>
              <w:pStyle w:val="af1"/>
              <w:rPr>
                <w:sz w:val="20"/>
              </w:rPr>
            </w:pPr>
            <w:r w:rsidRPr="007D0BDC">
              <w:rPr>
                <w:sz w:val="20"/>
              </w:rPr>
              <w:t>изменить существующий шаблон,</w:t>
            </w:r>
          </w:p>
          <w:p w:rsidR="007D0BDC" w:rsidRPr="007D0BDC" w:rsidRDefault="007D0BDC" w:rsidP="007D0BDC">
            <w:pPr>
              <w:pStyle w:val="af1"/>
              <w:rPr>
                <w:sz w:val="20"/>
              </w:rPr>
            </w:pPr>
            <w:r w:rsidRPr="007D0BDC">
              <w:rPr>
                <w:sz w:val="20"/>
              </w:rPr>
              <w:t>создать собственный шаблон протокола на основе существующего или с «чистого листа»,</w:t>
            </w:r>
          </w:p>
          <w:p w:rsidR="007D0BDC" w:rsidRPr="007D0BDC" w:rsidRDefault="007D0BDC" w:rsidP="007D0BDC">
            <w:pPr>
              <w:pStyle w:val="af1"/>
              <w:rPr>
                <w:sz w:val="20"/>
              </w:rPr>
            </w:pPr>
            <w:r w:rsidRPr="007D0BDC">
              <w:rPr>
                <w:sz w:val="20"/>
              </w:rPr>
              <w:t>копировать фрагмент одного шаблона в новый шаблон протокола</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8.21</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Режим тестирования шаблона протокола из редактора</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8.22</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Наличие в шаблоне протокола полей с возможностью выбора введенных заранее введенных значений оцениваемых признаков:</w:t>
            </w:r>
          </w:p>
          <w:p w:rsidR="007D0BDC" w:rsidRPr="007D0BDC" w:rsidRDefault="007D0BDC" w:rsidP="007D0BDC">
            <w:pPr>
              <w:pStyle w:val="af1"/>
              <w:rPr>
                <w:sz w:val="20"/>
              </w:rPr>
            </w:pPr>
            <w:r w:rsidRPr="007D0BDC">
              <w:rPr>
                <w:sz w:val="20"/>
              </w:rPr>
              <w:t>только одного значения из списка с замещением содержимого поля,</w:t>
            </w:r>
          </w:p>
          <w:p w:rsidR="007D0BDC" w:rsidRPr="007D0BDC" w:rsidRDefault="007D0BDC" w:rsidP="007D0BDC">
            <w:pPr>
              <w:pStyle w:val="af1"/>
              <w:rPr>
                <w:sz w:val="20"/>
              </w:rPr>
            </w:pPr>
            <w:r w:rsidRPr="007D0BDC">
              <w:rPr>
                <w:sz w:val="20"/>
              </w:rPr>
              <w:t>произвольного количества значений, вставляемых в поле последовательно,</w:t>
            </w:r>
          </w:p>
          <w:p w:rsidR="007D0BDC" w:rsidRPr="007D0BDC" w:rsidRDefault="007D0BDC" w:rsidP="007D0BDC">
            <w:pPr>
              <w:pStyle w:val="af1"/>
              <w:rPr>
                <w:sz w:val="20"/>
              </w:rPr>
            </w:pPr>
            <w:r w:rsidRPr="007D0BDC">
              <w:rPr>
                <w:sz w:val="20"/>
              </w:rPr>
              <w:t>возможность определения в редакторе шаблонов протоколов значений, которые буду загружаться автоматически при выборе протокола</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8.23</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Поля в протоколе исследования, в которых автоматически отображается любая информация об исследовании и пациенте</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8.24</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Инструмент, позволяющий вставлять в протокол большие фрагменты заранее заготовленного текста</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8.25</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Возможность ручного ввода текста во все типы полей.</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8.26</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Возможность добавления нескольких шаблонов протоколов в рамках одного исследования</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8.27</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Возможность определения статусов визитов/исследований:</w:t>
            </w:r>
          </w:p>
          <w:p w:rsidR="007D0BDC" w:rsidRPr="007D0BDC" w:rsidRDefault="007D0BDC" w:rsidP="007D0BDC">
            <w:pPr>
              <w:pStyle w:val="af1"/>
              <w:rPr>
                <w:sz w:val="20"/>
              </w:rPr>
            </w:pPr>
            <w:r w:rsidRPr="007D0BDC">
              <w:rPr>
                <w:sz w:val="20"/>
              </w:rPr>
              <w:t>Статус исследования «завершено», при котором отсутствует возможность последующей правки протокола,</w:t>
            </w:r>
          </w:p>
          <w:p w:rsidR="007D0BDC" w:rsidRPr="007D0BDC" w:rsidRDefault="007D0BDC" w:rsidP="007D0BDC">
            <w:pPr>
              <w:pStyle w:val="af1"/>
              <w:rPr>
                <w:sz w:val="20"/>
              </w:rPr>
            </w:pPr>
            <w:r w:rsidRPr="007D0BDC">
              <w:rPr>
                <w:sz w:val="20"/>
              </w:rPr>
              <w:t>Статус исследования «не завершено», позволяющего вернуться к правке протокола</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8.28</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Соответствующая маркировка исследований, сохраненных с разными статусами</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8.29</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Возможность полуавтоматических вычислений при заполнении протокола</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8.30</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Редактор формул в протокольном модуле</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8.31</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Возможность использования в редакторе формул следующих функций: сложение, вычитание, умножение, деление, возведение в произвольную степень, квадратный корень, синус, косинус.</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8.32</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Возможность определения количества знаков после запятой для дробных чисел до 7 знака</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8.33</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Возможность вставки произвольных изображений в шаблон протокола (логотип, топограмма)</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8.34</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Возможность открытия предыдущего протокола пациента для редактирования и сохранения текущим числом</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8.35</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Наличие в редакторе протоколов инструментов для работы с текстом: таблицы, атрибуты шрифта, маркированные списками, инструменты выравнивания текста и т.д.</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8.36</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Встроенный редактор справочника заключений</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8.37</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Привязка определенной группы заключений из справочника заключений к произвольному количеству шаблонов протоколов</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lastRenderedPageBreak/>
              <w:t>8.38</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Автоматическая кодировка исследования, в зависимости от выявленной патологии, при формировании заключения</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8.39</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Механизм импорта\экспорта шаблонов протокола вместе с соответствующими заключениями из справочника</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8.40</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Печать подготовленного протокола с возможностью:</w:t>
            </w:r>
          </w:p>
          <w:p w:rsidR="007D0BDC" w:rsidRPr="007D0BDC" w:rsidRDefault="007D0BDC" w:rsidP="007D0BDC">
            <w:pPr>
              <w:pStyle w:val="af1"/>
              <w:rPr>
                <w:sz w:val="20"/>
              </w:rPr>
            </w:pPr>
            <w:r w:rsidRPr="007D0BDC">
              <w:rPr>
                <w:sz w:val="20"/>
              </w:rPr>
              <w:t>предварительного просмотра перед печатью,</w:t>
            </w:r>
          </w:p>
          <w:p w:rsidR="007D0BDC" w:rsidRPr="007D0BDC" w:rsidRDefault="007D0BDC" w:rsidP="007D0BDC">
            <w:pPr>
              <w:pStyle w:val="af1"/>
              <w:rPr>
                <w:sz w:val="20"/>
              </w:rPr>
            </w:pPr>
            <w:r w:rsidRPr="007D0BDC">
              <w:rPr>
                <w:sz w:val="20"/>
              </w:rPr>
              <w:t>динамического изменения параметров размера шрифта во время предварительного просмотра для размещения текста на необходимом пользователю количестве страниц,</w:t>
            </w:r>
          </w:p>
          <w:p w:rsidR="007D0BDC" w:rsidRPr="007D0BDC" w:rsidRDefault="007D0BDC" w:rsidP="007D0BDC">
            <w:pPr>
              <w:pStyle w:val="af1"/>
              <w:rPr>
                <w:sz w:val="20"/>
              </w:rPr>
            </w:pPr>
            <w:r w:rsidRPr="007D0BDC">
              <w:rPr>
                <w:sz w:val="20"/>
              </w:rPr>
              <w:t>функция «Напечатать и закрыть» для ускорения работы врача</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8.41</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Возможность экспорта подготовленного протокола в форматах doc, docx, rtf, pdf</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8.42</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Возможность сохранения вместе с исследованием произвольного количества изображений</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8.43</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Поддержка распространенных РС форматов изображений (jpg, bmp, png, tiff)</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8.44</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Возможность сохранения вместе с протоколом исследования видеопоследовательностей в форматах : avi, mpeg, mpg, mpe, mp4, mpg4, m4v, mp4v, divx, wmv, wm, asf, vob, mov, qt, mp4</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8.45</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 xml:space="preserve">Режим просмотра изображений в виде таблицы эскизов с возможностью настройки размера эскиза </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8.46</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Режим одиночного просмотра изображений с возможностью:</w:t>
            </w:r>
          </w:p>
          <w:p w:rsidR="007D0BDC" w:rsidRPr="007D0BDC" w:rsidRDefault="007D0BDC" w:rsidP="007D0BDC">
            <w:pPr>
              <w:pStyle w:val="af1"/>
              <w:rPr>
                <w:sz w:val="20"/>
              </w:rPr>
            </w:pPr>
            <w:r w:rsidRPr="007D0BDC">
              <w:rPr>
                <w:sz w:val="20"/>
              </w:rPr>
              <w:t>изменения яркости и контрастности изображения,</w:t>
            </w:r>
          </w:p>
          <w:p w:rsidR="007D0BDC" w:rsidRPr="007D0BDC" w:rsidRDefault="007D0BDC" w:rsidP="007D0BDC">
            <w:pPr>
              <w:pStyle w:val="af1"/>
              <w:rPr>
                <w:sz w:val="20"/>
              </w:rPr>
            </w:pPr>
            <w:r w:rsidRPr="007D0BDC">
              <w:rPr>
                <w:sz w:val="20"/>
              </w:rPr>
              <w:t>произвольного масштабирования изображения,</w:t>
            </w:r>
          </w:p>
          <w:p w:rsidR="007D0BDC" w:rsidRPr="007D0BDC" w:rsidRDefault="007D0BDC" w:rsidP="007D0BDC">
            <w:pPr>
              <w:pStyle w:val="af1"/>
              <w:rPr>
                <w:sz w:val="20"/>
              </w:rPr>
            </w:pPr>
            <w:r w:rsidRPr="007D0BDC">
              <w:rPr>
                <w:sz w:val="20"/>
              </w:rPr>
              <w:t>автоматического масштабирования изображения на всю область просмотра,</w:t>
            </w:r>
          </w:p>
          <w:p w:rsidR="007D0BDC" w:rsidRPr="007D0BDC" w:rsidRDefault="007D0BDC" w:rsidP="007D0BDC">
            <w:pPr>
              <w:pStyle w:val="af1"/>
              <w:rPr>
                <w:sz w:val="20"/>
              </w:rPr>
            </w:pPr>
            <w:r w:rsidRPr="007D0BDC">
              <w:rPr>
                <w:sz w:val="20"/>
              </w:rPr>
              <w:t>отображения реального размера изображения,</w:t>
            </w:r>
          </w:p>
          <w:p w:rsidR="007D0BDC" w:rsidRPr="007D0BDC" w:rsidRDefault="007D0BDC" w:rsidP="007D0BDC">
            <w:pPr>
              <w:pStyle w:val="af1"/>
              <w:rPr>
                <w:sz w:val="20"/>
              </w:rPr>
            </w:pPr>
            <w:r w:rsidRPr="007D0BDC">
              <w:rPr>
                <w:sz w:val="20"/>
              </w:rPr>
              <w:t>произвольного перемещения изображения по области просмотра,</w:t>
            </w:r>
          </w:p>
          <w:p w:rsidR="007D0BDC" w:rsidRPr="007D0BDC" w:rsidRDefault="007D0BDC" w:rsidP="007D0BDC">
            <w:pPr>
              <w:pStyle w:val="af1"/>
              <w:rPr>
                <w:sz w:val="20"/>
              </w:rPr>
            </w:pPr>
            <w:r w:rsidRPr="007D0BDC">
              <w:rPr>
                <w:sz w:val="20"/>
              </w:rPr>
              <w:t xml:space="preserve">сглаживания увеличенного изображения, </w:t>
            </w:r>
          </w:p>
          <w:p w:rsidR="007D0BDC" w:rsidRPr="007D0BDC" w:rsidRDefault="007D0BDC" w:rsidP="007D0BDC">
            <w:pPr>
              <w:pStyle w:val="af1"/>
              <w:rPr>
                <w:sz w:val="20"/>
              </w:rPr>
            </w:pPr>
            <w:r w:rsidRPr="007D0BDC">
              <w:rPr>
                <w:sz w:val="20"/>
              </w:rPr>
              <w:t>воспроизведения видеофрагментов,</w:t>
            </w:r>
          </w:p>
          <w:p w:rsidR="007D0BDC" w:rsidRPr="007D0BDC" w:rsidRDefault="007D0BDC" w:rsidP="007D0BDC">
            <w:pPr>
              <w:pStyle w:val="af1"/>
              <w:rPr>
                <w:sz w:val="20"/>
              </w:rPr>
            </w:pPr>
            <w:r w:rsidRPr="007D0BDC">
              <w:rPr>
                <w:sz w:val="20"/>
              </w:rPr>
              <w:t>добавления стоп-кадра из видеофрагмента в виде статичного изображения</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8.47</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Ручная калибровка изображения</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8.48</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Измерение дистанций</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8.49</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Измерение угла между двумя прямыми</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8.50</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Измерение площади участка изображения</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8.51</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Нанесение текстовых меток и указателей на изображение</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8.52</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Встроенный захват видеопотока, поддерживающий следующие типы устройств:</w:t>
            </w:r>
          </w:p>
          <w:p w:rsidR="007D0BDC" w:rsidRPr="007D0BDC" w:rsidRDefault="007D0BDC" w:rsidP="007D0BDC">
            <w:pPr>
              <w:pStyle w:val="af1"/>
              <w:rPr>
                <w:sz w:val="20"/>
              </w:rPr>
            </w:pPr>
            <w:r w:rsidRPr="007D0BDC">
              <w:rPr>
                <w:sz w:val="20"/>
              </w:rPr>
              <w:t>- внешние USB устройства видеозахвата (TV-тюнеры, грабберы и т.д.)</w:t>
            </w:r>
          </w:p>
          <w:p w:rsidR="007D0BDC" w:rsidRPr="007D0BDC" w:rsidRDefault="007D0BDC" w:rsidP="007D0BDC">
            <w:pPr>
              <w:pStyle w:val="af1"/>
              <w:rPr>
                <w:sz w:val="20"/>
              </w:rPr>
            </w:pPr>
            <w:r w:rsidRPr="007D0BDC">
              <w:rPr>
                <w:sz w:val="20"/>
              </w:rPr>
              <w:t>- внутренние устройства видеозахвата (видеокарты с НЧ-входом, профессиональные грабберы, веб-камеры и т.д.)</w:t>
            </w:r>
          </w:p>
          <w:p w:rsidR="007D0BDC" w:rsidRPr="007D0BDC" w:rsidRDefault="007D0BDC" w:rsidP="007D0BDC">
            <w:pPr>
              <w:pStyle w:val="af1"/>
              <w:rPr>
                <w:sz w:val="20"/>
              </w:rPr>
            </w:pPr>
            <w:r w:rsidRPr="007D0BDC">
              <w:rPr>
                <w:sz w:val="20"/>
              </w:rPr>
              <w:t>- устройства, поддерживающие TWAIN-протокол (сканеры, веб-камеры)</w:t>
            </w:r>
          </w:p>
          <w:p w:rsidR="007D0BDC" w:rsidRPr="007D0BDC" w:rsidRDefault="007D0BDC" w:rsidP="007D0BDC">
            <w:pPr>
              <w:pStyle w:val="af1"/>
              <w:rPr>
                <w:sz w:val="20"/>
              </w:rPr>
            </w:pPr>
            <w:r w:rsidRPr="007D0BDC">
              <w:rPr>
                <w:sz w:val="20"/>
              </w:rPr>
              <w:t>- устройства с интерфейсом IEEE 1394 (эндоскопические стойки, цифровые видеокамеры и .т.д)</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8.53</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Получение медицинских изображений с эндоскопических аппаратов по протоколу DICOM (DICOM Store SCP)</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8.54</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Захват статичных изображений и видеофрагментов без использования утилит, поставляемых с устройствами видеозахвата</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8.55</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Выбор и сохранение в настройках режимов захвата видеопотока, которые возможны для данного устройства (разрешение, глубина цвета)</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8.56</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Выбор максимально возможных по разрешению и глубине цвета режимов захвата для любых устройств</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8.57</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Выбор формата захваченных изображений (bmp, jpeg, png, tiff)</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8.58</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 xml:space="preserve">Встроенные инструменты сжатия захваченного видеопотока </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8.59</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Выбор любого кодека из установленных в операционной системе для сжатия видео</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8.60</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Настройка параметров сжатия видео</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8.61</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Печать выбранных изображений на одном листе с протоколом исследованием в настраиваемом масштабе</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lastRenderedPageBreak/>
              <w:t>8.62</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Программная поддержка ножного переключателя (педали) для управления видеозахватом</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8.63</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USB интерфейс педали, реализованной по стандарту HID (Human Interface Device), не требующей установки дополнительного драйвера</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8.64</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Возможность подключения и использования одно- или двухкнопочной педали</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8.65</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Настройка кнопок педали на захват статичных изображений и видеофрагментов</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8.66</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Программное переопределение функций кнопок педали</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8.67</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Поиск исследований за произвольно настраиваемый временной интервал по всем учитываемым параметрам</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8.68</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Возможность формирования сложных поисковых запросов с произвольным количеством параметров</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8.69</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Быстрое получение данных для годового отчета врача диагностической специальности (по видам исследования, с подсчетом общего количества исследований и условных единиц) для каждой учетной записи врача и всего отделения (кабинета)</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8.70</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 xml:space="preserve">Представление данных в виде многоуровневой таблицы с промежуточным суммированием и отображении в абсолютных значениях или %  </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8.71</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Экспорт полученных в программе таблиц в файл в распространенных форматах (MS Excel, Open Office)</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8.72</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Встроенный редактор форм представления отчетов</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8.73</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Участие дополнительных параметров в формировании поискового запроса</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8.74</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Создание панели фильтра дополнительных параметров для быстрого формирования выборки</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8.75</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Определение нескольких цветовых схем интерфейса</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r w:rsidR="007D0BDC" w:rsidRPr="00E94FF6" w:rsidTr="007D0BDC">
        <w:trPr>
          <w:trHeight w:val="255"/>
        </w:trPr>
        <w:tc>
          <w:tcPr>
            <w:tcW w:w="1263" w:type="dxa"/>
            <w:tcBorders>
              <w:top w:val="single" w:sz="4" w:space="0" w:color="auto"/>
              <w:left w:val="single" w:sz="4" w:space="0" w:color="auto"/>
              <w:bottom w:val="single" w:sz="4" w:space="0" w:color="auto"/>
              <w:right w:val="single" w:sz="4" w:space="0" w:color="auto"/>
            </w:tcBorders>
          </w:tcPr>
          <w:p w:rsidR="007D0BDC" w:rsidRPr="007D0BDC" w:rsidRDefault="007D0BDC" w:rsidP="007D0BDC">
            <w:pPr>
              <w:jc w:val="center"/>
              <w:rPr>
                <w:sz w:val="20"/>
                <w:szCs w:val="20"/>
              </w:rPr>
            </w:pPr>
            <w:r w:rsidRPr="007D0BDC">
              <w:rPr>
                <w:sz w:val="20"/>
                <w:szCs w:val="20"/>
              </w:rPr>
              <w:t>8.76</w:t>
            </w:r>
          </w:p>
        </w:tc>
        <w:tc>
          <w:tcPr>
            <w:tcW w:w="6104" w:type="dxa"/>
            <w:tcBorders>
              <w:top w:val="single" w:sz="4" w:space="0" w:color="auto"/>
              <w:left w:val="single" w:sz="4" w:space="0" w:color="auto"/>
              <w:bottom w:val="single" w:sz="4" w:space="0" w:color="auto"/>
              <w:right w:val="single" w:sz="4" w:space="0" w:color="auto"/>
            </w:tcBorders>
            <w:noWrap/>
          </w:tcPr>
          <w:p w:rsidR="007D0BDC" w:rsidRPr="007D0BDC" w:rsidRDefault="007D0BDC" w:rsidP="007D0BDC">
            <w:pPr>
              <w:pStyle w:val="af1"/>
              <w:rPr>
                <w:sz w:val="20"/>
              </w:rPr>
            </w:pPr>
            <w:r w:rsidRPr="007D0BDC">
              <w:rPr>
                <w:sz w:val="20"/>
              </w:rPr>
              <w:t>Определение размера кнопок интерфейса (крупный, мелкий размер) для адаптации к мониторам высокого или низкого разрешения</w:t>
            </w:r>
          </w:p>
        </w:tc>
        <w:tc>
          <w:tcPr>
            <w:tcW w:w="3088" w:type="dxa"/>
            <w:tcBorders>
              <w:top w:val="single" w:sz="4" w:space="0" w:color="auto"/>
              <w:left w:val="nil"/>
              <w:bottom w:val="single" w:sz="4" w:space="0" w:color="auto"/>
              <w:right w:val="single" w:sz="4" w:space="0" w:color="auto"/>
            </w:tcBorders>
            <w:noWrap/>
          </w:tcPr>
          <w:p w:rsidR="007D0BDC" w:rsidRPr="007D0BDC" w:rsidRDefault="007D0BDC" w:rsidP="007D0BDC">
            <w:pPr>
              <w:pStyle w:val="af1"/>
              <w:jc w:val="center"/>
              <w:rPr>
                <w:sz w:val="20"/>
              </w:rPr>
            </w:pPr>
            <w:r w:rsidRPr="007D0BDC">
              <w:rPr>
                <w:sz w:val="20"/>
              </w:rPr>
              <w:t>Наличие</w:t>
            </w:r>
          </w:p>
        </w:tc>
      </w:tr>
    </w:tbl>
    <w:p w:rsidR="001931C0" w:rsidRDefault="001931C0" w:rsidP="00F678C1">
      <w:pPr>
        <w:jc w:val="both"/>
        <w:rPr>
          <w:b/>
          <w:bCs/>
          <w:sz w:val="20"/>
          <w:szCs w:val="20"/>
        </w:rPr>
      </w:pPr>
    </w:p>
    <w:p w:rsidR="00F678C1" w:rsidRPr="00566B57" w:rsidRDefault="00F678C1" w:rsidP="00F678C1">
      <w:pPr>
        <w:jc w:val="both"/>
        <w:rPr>
          <w:b/>
          <w:bCs/>
          <w:sz w:val="20"/>
          <w:szCs w:val="20"/>
        </w:rPr>
      </w:pPr>
      <w:r w:rsidRPr="00566B57">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F678C1" w:rsidRPr="00566B57" w:rsidTr="004C3ECB">
        <w:trPr>
          <w:trHeight w:val="145"/>
        </w:trPr>
        <w:tc>
          <w:tcPr>
            <w:tcW w:w="709" w:type="dxa"/>
            <w:shd w:val="clear" w:color="auto" w:fill="auto"/>
          </w:tcPr>
          <w:p w:rsidR="00F678C1" w:rsidRPr="00566B57" w:rsidRDefault="00F678C1" w:rsidP="004C3ECB">
            <w:pPr>
              <w:rPr>
                <w:b/>
                <w:bCs/>
                <w:sz w:val="20"/>
                <w:szCs w:val="20"/>
              </w:rPr>
            </w:pPr>
            <w:r w:rsidRPr="00566B57">
              <w:rPr>
                <w:b/>
                <w:bCs/>
                <w:sz w:val="20"/>
                <w:szCs w:val="20"/>
              </w:rPr>
              <w:t>№</w:t>
            </w:r>
          </w:p>
        </w:tc>
        <w:tc>
          <w:tcPr>
            <w:tcW w:w="1985" w:type="dxa"/>
            <w:shd w:val="clear" w:color="auto" w:fill="auto"/>
          </w:tcPr>
          <w:p w:rsidR="00F678C1" w:rsidRPr="00566B57" w:rsidRDefault="00F678C1" w:rsidP="004C3ECB">
            <w:pPr>
              <w:rPr>
                <w:b/>
                <w:bCs/>
                <w:sz w:val="20"/>
                <w:szCs w:val="20"/>
              </w:rPr>
            </w:pPr>
            <w:r w:rsidRPr="00566B57">
              <w:rPr>
                <w:b/>
                <w:bCs/>
                <w:sz w:val="20"/>
                <w:szCs w:val="20"/>
              </w:rPr>
              <w:t>Наименование пункта</w:t>
            </w:r>
          </w:p>
        </w:tc>
        <w:tc>
          <w:tcPr>
            <w:tcW w:w="7796" w:type="dxa"/>
            <w:shd w:val="clear" w:color="auto" w:fill="auto"/>
          </w:tcPr>
          <w:p w:rsidR="00F678C1" w:rsidRPr="00566B57" w:rsidRDefault="00F678C1" w:rsidP="004C3ECB">
            <w:pPr>
              <w:rPr>
                <w:b/>
                <w:bCs/>
                <w:sz w:val="20"/>
                <w:szCs w:val="20"/>
              </w:rPr>
            </w:pPr>
            <w:r w:rsidRPr="00566B57">
              <w:rPr>
                <w:b/>
                <w:bCs/>
                <w:sz w:val="20"/>
                <w:szCs w:val="20"/>
              </w:rPr>
              <w:t>Текст пояснений</w:t>
            </w:r>
          </w:p>
        </w:tc>
      </w:tr>
      <w:tr w:rsidR="007D0BDC" w:rsidRPr="00E01C00" w:rsidTr="004C3ECB">
        <w:trPr>
          <w:trHeight w:val="414"/>
        </w:trPr>
        <w:tc>
          <w:tcPr>
            <w:tcW w:w="709" w:type="dxa"/>
            <w:shd w:val="clear" w:color="auto" w:fill="auto"/>
          </w:tcPr>
          <w:p w:rsidR="007D0BDC" w:rsidRPr="00E01C00" w:rsidRDefault="007D0BDC" w:rsidP="004C3ECB">
            <w:pPr>
              <w:rPr>
                <w:bCs/>
                <w:sz w:val="18"/>
                <w:szCs w:val="18"/>
              </w:rPr>
            </w:pPr>
            <w:r w:rsidRPr="00E01C00">
              <w:rPr>
                <w:bCs/>
                <w:sz w:val="18"/>
                <w:szCs w:val="18"/>
              </w:rPr>
              <w:t>1</w:t>
            </w:r>
          </w:p>
        </w:tc>
        <w:tc>
          <w:tcPr>
            <w:tcW w:w="1985" w:type="dxa"/>
            <w:shd w:val="clear" w:color="auto" w:fill="auto"/>
          </w:tcPr>
          <w:p w:rsidR="007D0BDC" w:rsidRPr="00E01C00" w:rsidRDefault="007D0BDC" w:rsidP="004C3ECB">
            <w:pPr>
              <w:jc w:val="center"/>
              <w:rPr>
                <w:b/>
                <w:bCs/>
                <w:sz w:val="18"/>
                <w:szCs w:val="18"/>
              </w:rPr>
            </w:pPr>
            <w:r w:rsidRPr="00E01C00">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7D0BDC" w:rsidRPr="00E01C00" w:rsidRDefault="007D0BDC" w:rsidP="007D0BDC">
            <w:pPr>
              <w:ind w:firstLine="459"/>
              <w:jc w:val="both"/>
              <w:rPr>
                <w:sz w:val="18"/>
                <w:szCs w:val="18"/>
              </w:rPr>
            </w:pPr>
            <w:r w:rsidRPr="00E01C00">
              <w:rPr>
                <w:sz w:val="18"/>
                <w:szCs w:val="18"/>
              </w:rPr>
              <w:t>1. Гар</w:t>
            </w:r>
            <w:r>
              <w:rPr>
                <w:sz w:val="18"/>
                <w:szCs w:val="18"/>
              </w:rPr>
              <w:t>антия на Оборудование не менее 12</w:t>
            </w:r>
            <w:r w:rsidRPr="00E01C00">
              <w:rPr>
                <w:sz w:val="18"/>
                <w:szCs w:val="18"/>
              </w:rPr>
              <w:t xml:space="preserve"> (</w:t>
            </w:r>
            <w:r>
              <w:rPr>
                <w:sz w:val="18"/>
                <w:szCs w:val="18"/>
              </w:rPr>
              <w:t>двенадцать</w:t>
            </w:r>
            <w:r w:rsidRPr="00E01C00">
              <w:rPr>
                <w:sz w:val="18"/>
                <w:szCs w:val="18"/>
              </w:rPr>
              <w:t xml:space="preserve">) месяцев со дня подписания Акта ввода Оборудования в эксплуатацию, </w:t>
            </w:r>
            <w:r w:rsidRPr="00E01C00">
              <w:rPr>
                <w:bCs/>
                <w:sz w:val="18"/>
                <w:szCs w:val="18"/>
              </w:rPr>
              <w:t>оказания услуг по обучению правилам эксплуатации и инструктажу специалистов</w:t>
            </w:r>
            <w:r w:rsidRPr="00E01C00">
              <w:rPr>
                <w:sz w:val="18"/>
                <w:szCs w:val="18"/>
              </w:rPr>
              <w:t xml:space="preserve">, но не менее чем срок гарантии, установленный производителем. </w:t>
            </w:r>
          </w:p>
          <w:p w:rsidR="007D0BDC" w:rsidRPr="00E01C00" w:rsidRDefault="007D0BDC" w:rsidP="007D0BDC">
            <w:pPr>
              <w:tabs>
                <w:tab w:val="left" w:pos="543"/>
              </w:tabs>
              <w:ind w:firstLine="459"/>
              <w:jc w:val="both"/>
              <w:rPr>
                <w:sz w:val="18"/>
                <w:szCs w:val="18"/>
              </w:rPr>
            </w:pPr>
            <w:r>
              <w:rPr>
                <w:bCs/>
                <w:sz w:val="18"/>
                <w:szCs w:val="18"/>
              </w:rPr>
              <w:t>Поставщик обязан</w:t>
            </w:r>
            <w:r w:rsidRPr="00E01C00">
              <w:rPr>
                <w:bCs/>
                <w:sz w:val="18"/>
                <w:szCs w:val="18"/>
              </w:rPr>
              <w:t xml:space="preserve"> в срок, согласованный сторонами, безвозмездно заменить некачественное Оборудование, в случае, если таковое было обнаружено Заказчиком в </w:t>
            </w:r>
            <w:r>
              <w:rPr>
                <w:bCs/>
                <w:sz w:val="18"/>
                <w:szCs w:val="18"/>
              </w:rPr>
              <w:t>течение гарантийного срока</w:t>
            </w:r>
            <w:r w:rsidRPr="00E01C00">
              <w:rPr>
                <w:sz w:val="18"/>
                <w:szCs w:val="18"/>
              </w:rPr>
              <w:t>.</w:t>
            </w:r>
          </w:p>
          <w:p w:rsidR="007D0BDC" w:rsidRPr="00E01C00" w:rsidRDefault="007D0BDC" w:rsidP="007D0BDC">
            <w:pPr>
              <w:autoSpaceDE w:val="0"/>
              <w:autoSpaceDN w:val="0"/>
              <w:ind w:right="34" w:firstLine="459"/>
              <w:jc w:val="both"/>
              <w:rPr>
                <w:sz w:val="18"/>
                <w:szCs w:val="18"/>
              </w:rPr>
            </w:pPr>
            <w:r w:rsidRPr="00E01C00">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7D0BDC" w:rsidRPr="00E01C00" w:rsidRDefault="007D0BDC" w:rsidP="007D0BDC">
            <w:pPr>
              <w:autoSpaceDE w:val="0"/>
              <w:autoSpaceDN w:val="0"/>
              <w:ind w:right="34" w:firstLine="459"/>
              <w:jc w:val="both"/>
              <w:rPr>
                <w:sz w:val="18"/>
                <w:szCs w:val="18"/>
              </w:rPr>
            </w:pPr>
            <w:r w:rsidRPr="00E01C00">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7D0BDC" w:rsidRPr="00E01C00" w:rsidRDefault="007D0BDC" w:rsidP="007D0BDC">
            <w:pPr>
              <w:autoSpaceDE w:val="0"/>
              <w:autoSpaceDN w:val="0"/>
              <w:ind w:right="34" w:firstLine="459"/>
              <w:jc w:val="both"/>
              <w:rPr>
                <w:sz w:val="18"/>
                <w:szCs w:val="18"/>
              </w:rPr>
            </w:pPr>
            <w:r w:rsidRPr="00E01C00">
              <w:rPr>
                <w:sz w:val="18"/>
                <w:szCs w:val="18"/>
              </w:rPr>
              <w:t>4. Поставщик гарантирует:</w:t>
            </w:r>
          </w:p>
          <w:p w:rsidR="007D0BDC" w:rsidRPr="00E01C00" w:rsidRDefault="007D0BDC" w:rsidP="007D0BDC">
            <w:pPr>
              <w:autoSpaceDE w:val="0"/>
              <w:autoSpaceDN w:val="0"/>
              <w:ind w:right="34" w:firstLine="459"/>
              <w:jc w:val="both"/>
              <w:rPr>
                <w:sz w:val="18"/>
                <w:szCs w:val="18"/>
              </w:rPr>
            </w:pPr>
            <w:r w:rsidRPr="00E01C00">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7D0BDC" w:rsidRPr="00E01C00" w:rsidRDefault="007D0BDC" w:rsidP="007D0BDC">
            <w:pPr>
              <w:autoSpaceDE w:val="0"/>
              <w:autoSpaceDN w:val="0"/>
              <w:ind w:right="34" w:firstLine="459"/>
              <w:jc w:val="both"/>
              <w:rPr>
                <w:sz w:val="18"/>
                <w:szCs w:val="18"/>
              </w:rPr>
            </w:pPr>
            <w:r w:rsidRPr="00E01C00">
              <w:rPr>
                <w:sz w:val="18"/>
                <w:szCs w:val="18"/>
              </w:rPr>
              <w:t>4.2. Полное соответствие поставляемого оборудования условиям договора.</w:t>
            </w:r>
          </w:p>
          <w:p w:rsidR="007D0BDC" w:rsidRPr="00E01C00" w:rsidRDefault="007D0BDC" w:rsidP="007D0BDC">
            <w:pPr>
              <w:autoSpaceDE w:val="0"/>
              <w:autoSpaceDN w:val="0"/>
              <w:ind w:right="34" w:firstLine="459"/>
              <w:jc w:val="both"/>
              <w:rPr>
                <w:sz w:val="18"/>
                <w:szCs w:val="18"/>
              </w:rPr>
            </w:pPr>
            <w:r w:rsidRPr="00E01C00">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7D0BDC" w:rsidRPr="00E01C00" w:rsidRDefault="007D0BDC" w:rsidP="007D0BDC">
            <w:pPr>
              <w:autoSpaceDE w:val="0"/>
              <w:autoSpaceDN w:val="0"/>
              <w:ind w:right="34" w:firstLine="459"/>
              <w:jc w:val="both"/>
              <w:rPr>
                <w:sz w:val="18"/>
                <w:szCs w:val="18"/>
              </w:rPr>
            </w:pPr>
            <w:r w:rsidRPr="00E01C00">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7D0BDC" w:rsidRPr="00E01C00" w:rsidRDefault="007D0BDC" w:rsidP="007D0BDC">
            <w:pPr>
              <w:widowControl w:val="0"/>
              <w:tabs>
                <w:tab w:val="left" w:pos="1134"/>
                <w:tab w:val="left" w:pos="1276"/>
                <w:tab w:val="left" w:pos="1418"/>
                <w:tab w:val="left" w:pos="1715"/>
              </w:tabs>
              <w:ind w:firstLine="459"/>
              <w:jc w:val="both"/>
              <w:rPr>
                <w:noProof/>
                <w:sz w:val="18"/>
                <w:szCs w:val="18"/>
              </w:rPr>
            </w:pPr>
            <w:r w:rsidRPr="00E01C00">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7D0BDC" w:rsidRPr="00E01C00" w:rsidTr="004C3ECB">
        <w:trPr>
          <w:trHeight w:val="564"/>
        </w:trPr>
        <w:tc>
          <w:tcPr>
            <w:tcW w:w="709" w:type="dxa"/>
            <w:shd w:val="clear" w:color="auto" w:fill="auto"/>
          </w:tcPr>
          <w:p w:rsidR="007D0BDC" w:rsidRPr="00E01C00" w:rsidRDefault="007D0BDC" w:rsidP="004C3ECB">
            <w:pPr>
              <w:rPr>
                <w:bCs/>
                <w:sz w:val="18"/>
                <w:szCs w:val="18"/>
              </w:rPr>
            </w:pPr>
            <w:r w:rsidRPr="00E01C00">
              <w:rPr>
                <w:bCs/>
                <w:sz w:val="18"/>
                <w:szCs w:val="18"/>
              </w:rPr>
              <w:t>2</w:t>
            </w:r>
          </w:p>
        </w:tc>
        <w:tc>
          <w:tcPr>
            <w:tcW w:w="1985" w:type="dxa"/>
            <w:shd w:val="clear" w:color="auto" w:fill="auto"/>
          </w:tcPr>
          <w:p w:rsidR="007D0BDC" w:rsidRPr="00E01C00" w:rsidRDefault="007D0BDC" w:rsidP="004C3ECB">
            <w:pPr>
              <w:jc w:val="center"/>
              <w:rPr>
                <w:sz w:val="18"/>
                <w:szCs w:val="18"/>
              </w:rPr>
            </w:pPr>
            <w:r w:rsidRPr="00E01C00">
              <w:rPr>
                <w:sz w:val="18"/>
                <w:szCs w:val="18"/>
              </w:rPr>
              <w:t xml:space="preserve">Требования к качеству, техническим характеристикам товара, работ, услуг, </w:t>
            </w:r>
            <w:r w:rsidRPr="00E01C00">
              <w:rPr>
                <w:sz w:val="18"/>
                <w:szCs w:val="18"/>
              </w:rPr>
              <w:lastRenderedPageBreak/>
              <w:t>требования к их безопасности</w:t>
            </w:r>
          </w:p>
          <w:p w:rsidR="007D0BDC" w:rsidRPr="00E01C00" w:rsidRDefault="007D0BDC" w:rsidP="004C3ECB">
            <w:pPr>
              <w:jc w:val="center"/>
              <w:rPr>
                <w:sz w:val="18"/>
                <w:szCs w:val="18"/>
              </w:rPr>
            </w:pPr>
          </w:p>
        </w:tc>
        <w:tc>
          <w:tcPr>
            <w:tcW w:w="7796" w:type="dxa"/>
            <w:shd w:val="clear" w:color="auto" w:fill="auto"/>
          </w:tcPr>
          <w:p w:rsidR="007D0BDC" w:rsidRPr="00E01C00" w:rsidRDefault="007D0BDC" w:rsidP="007D0BDC">
            <w:pPr>
              <w:autoSpaceDE w:val="0"/>
              <w:autoSpaceDN w:val="0"/>
              <w:adjustRightInd w:val="0"/>
              <w:ind w:firstLine="318"/>
              <w:jc w:val="both"/>
              <w:rPr>
                <w:bCs/>
                <w:sz w:val="18"/>
                <w:szCs w:val="18"/>
              </w:rPr>
            </w:pPr>
            <w:r w:rsidRPr="00E01C00">
              <w:rPr>
                <w:bCs/>
                <w:sz w:val="18"/>
                <w:szCs w:val="18"/>
              </w:rPr>
              <w:lastRenderedPageBreak/>
              <w:t xml:space="preserve">Предлагаемое оборудование должно быть зарегистрировано и разрешено к применению на территории Российской Федерации. </w:t>
            </w:r>
          </w:p>
          <w:p w:rsidR="007D0BDC" w:rsidRPr="00E01C00" w:rsidRDefault="007D0BDC" w:rsidP="007D0BDC">
            <w:pPr>
              <w:autoSpaceDE w:val="0"/>
              <w:autoSpaceDN w:val="0"/>
              <w:adjustRightInd w:val="0"/>
              <w:ind w:firstLine="318"/>
              <w:jc w:val="both"/>
              <w:rPr>
                <w:sz w:val="18"/>
                <w:szCs w:val="18"/>
              </w:rPr>
            </w:pPr>
            <w:r w:rsidRPr="00E01C00">
              <w:rPr>
                <w:sz w:val="18"/>
                <w:szCs w:val="18"/>
              </w:rPr>
              <w:t xml:space="preserve">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w:t>
            </w:r>
            <w:r w:rsidRPr="00E01C00">
              <w:rPr>
                <w:sz w:val="18"/>
                <w:szCs w:val="18"/>
              </w:rPr>
              <w:lastRenderedPageBreak/>
              <w:t xml:space="preserve">использовании Оборудования в соответствии с технической и (или) эксплуатационной документацией производителя (изготовителя) Оборудования, </w:t>
            </w:r>
            <w:r>
              <w:rPr>
                <w:bCs/>
                <w:sz w:val="18"/>
                <w:szCs w:val="18"/>
              </w:rPr>
              <w:t>выпущено не ранее 2018</w:t>
            </w:r>
            <w:r w:rsidRPr="00E01C00">
              <w:rPr>
                <w:bCs/>
                <w:sz w:val="18"/>
                <w:szCs w:val="18"/>
              </w:rPr>
              <w:t xml:space="preserve"> года.</w:t>
            </w:r>
          </w:p>
          <w:p w:rsidR="007D0BDC" w:rsidRPr="00E01C00" w:rsidRDefault="007D0BDC" w:rsidP="007D0BDC">
            <w:pPr>
              <w:ind w:firstLine="318"/>
              <w:jc w:val="both"/>
              <w:rPr>
                <w:bCs/>
                <w:sz w:val="18"/>
                <w:szCs w:val="18"/>
                <w:highlight w:val="cyan"/>
              </w:rPr>
            </w:pPr>
            <w:r w:rsidRPr="00E01C00">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7D0BDC" w:rsidRPr="00E01C00" w:rsidTr="004C3ECB">
        <w:trPr>
          <w:trHeight w:val="564"/>
        </w:trPr>
        <w:tc>
          <w:tcPr>
            <w:tcW w:w="709" w:type="dxa"/>
            <w:shd w:val="clear" w:color="auto" w:fill="auto"/>
          </w:tcPr>
          <w:p w:rsidR="007D0BDC" w:rsidRPr="00E01C00" w:rsidRDefault="007D0BDC" w:rsidP="004C3ECB">
            <w:pPr>
              <w:rPr>
                <w:bCs/>
                <w:sz w:val="18"/>
                <w:szCs w:val="18"/>
              </w:rPr>
            </w:pPr>
            <w:r w:rsidRPr="00E01C00">
              <w:rPr>
                <w:bCs/>
                <w:sz w:val="18"/>
                <w:szCs w:val="18"/>
              </w:rPr>
              <w:lastRenderedPageBreak/>
              <w:t>3</w:t>
            </w:r>
          </w:p>
        </w:tc>
        <w:tc>
          <w:tcPr>
            <w:tcW w:w="1985" w:type="dxa"/>
            <w:shd w:val="clear" w:color="auto" w:fill="auto"/>
          </w:tcPr>
          <w:p w:rsidR="007D0BDC" w:rsidRPr="00E01C00" w:rsidRDefault="007D0BDC" w:rsidP="004C3ECB">
            <w:pPr>
              <w:jc w:val="center"/>
              <w:rPr>
                <w:sz w:val="18"/>
                <w:szCs w:val="18"/>
              </w:rPr>
            </w:pPr>
            <w:r w:rsidRPr="00E01C00">
              <w:rPr>
                <w:sz w:val="18"/>
                <w:szCs w:val="18"/>
              </w:rPr>
              <w:t>Требование к упаковке, отгрузке Оборудования</w:t>
            </w:r>
          </w:p>
        </w:tc>
        <w:tc>
          <w:tcPr>
            <w:tcW w:w="7796" w:type="dxa"/>
            <w:shd w:val="clear" w:color="auto" w:fill="auto"/>
          </w:tcPr>
          <w:p w:rsidR="007D0BDC" w:rsidRPr="00313061" w:rsidRDefault="007D0BDC" w:rsidP="007D0BDC">
            <w:pPr>
              <w:ind w:firstLine="318"/>
              <w:jc w:val="both"/>
              <w:rPr>
                <w:sz w:val="18"/>
                <w:szCs w:val="18"/>
              </w:rPr>
            </w:pPr>
            <w:r w:rsidRPr="00313061">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13061">
              <w:rPr>
                <w:color w:val="000000"/>
                <w:sz w:val="18"/>
                <w:szCs w:val="18"/>
              </w:rPr>
              <w:t xml:space="preserve"> обеспечивающей защиту </w:t>
            </w:r>
            <w:r w:rsidRPr="00313061">
              <w:rPr>
                <w:sz w:val="18"/>
                <w:szCs w:val="18"/>
              </w:rPr>
              <w:t>Оборудования</w:t>
            </w:r>
            <w:r w:rsidRPr="00313061">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ГОСТа Р 50444-92 «Приборы, аппараты и оборудование медицинские. Общие технические условия». </w:t>
            </w:r>
          </w:p>
          <w:p w:rsidR="007D0BDC" w:rsidRPr="00313061" w:rsidRDefault="007D0BDC" w:rsidP="007D0BDC">
            <w:pPr>
              <w:ind w:firstLine="318"/>
              <w:jc w:val="both"/>
              <w:rPr>
                <w:color w:val="000000"/>
                <w:sz w:val="18"/>
                <w:szCs w:val="18"/>
              </w:rPr>
            </w:pPr>
            <w:r w:rsidRPr="00313061">
              <w:rPr>
                <w:color w:val="000000"/>
                <w:sz w:val="18"/>
                <w:szCs w:val="18"/>
              </w:rPr>
              <w:t xml:space="preserve">Маркировка оборудования  и тары (упаковки) оборудования, в том числе транспортной, должна </w:t>
            </w:r>
            <w:r w:rsidRPr="00313061">
              <w:rPr>
                <w:sz w:val="18"/>
                <w:szCs w:val="18"/>
              </w:rPr>
              <w:t xml:space="preserve">содержать информацию согласно требованиям </w:t>
            </w:r>
            <w:r w:rsidRPr="00313061">
              <w:rPr>
                <w:color w:val="000000"/>
                <w:sz w:val="18"/>
                <w:szCs w:val="18"/>
              </w:rPr>
              <w:t>ГОСТ Р 50444-92 «Приборы, аппараты и оборудование медицинские. Общие технические условия».</w:t>
            </w:r>
          </w:p>
          <w:p w:rsidR="007D0BDC" w:rsidRPr="00313061" w:rsidRDefault="007D0BDC" w:rsidP="007D0BDC">
            <w:pPr>
              <w:autoSpaceDE w:val="0"/>
              <w:autoSpaceDN w:val="0"/>
              <w:adjustRightInd w:val="0"/>
              <w:ind w:firstLine="318"/>
              <w:jc w:val="both"/>
              <w:rPr>
                <w:bCs/>
                <w:sz w:val="18"/>
                <w:szCs w:val="18"/>
              </w:rPr>
            </w:pPr>
            <w:r w:rsidRPr="00313061">
              <w:rPr>
                <w:bCs/>
                <w:sz w:val="18"/>
                <w:szCs w:val="18"/>
              </w:rPr>
              <w:t>Доставка Оборудования осуществляется с соблюдением условий хранения (перевозки), установленных производителем.</w:t>
            </w:r>
          </w:p>
          <w:p w:rsidR="007D0BDC" w:rsidRPr="00313061" w:rsidRDefault="007D0BDC" w:rsidP="007D0BDC">
            <w:pPr>
              <w:autoSpaceDE w:val="0"/>
              <w:autoSpaceDN w:val="0"/>
              <w:adjustRightInd w:val="0"/>
              <w:ind w:firstLine="318"/>
              <w:jc w:val="both"/>
              <w:rPr>
                <w:bCs/>
                <w:sz w:val="18"/>
                <w:szCs w:val="18"/>
              </w:rPr>
            </w:pPr>
            <w:r w:rsidRPr="00313061">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7D0BDC" w:rsidRPr="00313061" w:rsidRDefault="007D0BDC" w:rsidP="007D0BDC">
            <w:pPr>
              <w:adjustRightInd w:val="0"/>
              <w:ind w:firstLine="318"/>
              <w:jc w:val="both"/>
              <w:rPr>
                <w:bCs/>
                <w:sz w:val="18"/>
                <w:szCs w:val="18"/>
              </w:rPr>
            </w:pPr>
            <w:r w:rsidRPr="00313061">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7D0BDC" w:rsidRPr="00313061" w:rsidRDefault="007D0BDC" w:rsidP="007D0BDC">
            <w:pPr>
              <w:autoSpaceDE w:val="0"/>
              <w:autoSpaceDN w:val="0"/>
              <w:adjustRightInd w:val="0"/>
              <w:ind w:firstLine="318"/>
              <w:jc w:val="both"/>
              <w:rPr>
                <w:bCs/>
                <w:sz w:val="18"/>
                <w:szCs w:val="18"/>
              </w:rPr>
            </w:pPr>
            <w:r w:rsidRPr="00313061">
              <w:rPr>
                <w:bCs/>
                <w:sz w:val="18"/>
                <w:szCs w:val="18"/>
              </w:rPr>
              <w:t>Соисполнители, привлекаемые к оказанию Услуг, должны иметь указанную действующую лицензию</w:t>
            </w:r>
          </w:p>
        </w:tc>
      </w:tr>
    </w:tbl>
    <w:p w:rsidR="00446B5B" w:rsidRDefault="00446B5B" w:rsidP="00B8322C">
      <w:pPr>
        <w:jc w:val="right"/>
        <w:rPr>
          <w:rFonts w:ascii="Cuprum" w:hAnsi="Cuprum" w:cs="Tahoma"/>
          <w:b/>
          <w:bCs/>
          <w:sz w:val="20"/>
          <w:szCs w:val="20"/>
        </w:rPr>
      </w:pPr>
    </w:p>
    <w:p w:rsidR="00446B5B" w:rsidRDefault="00446B5B" w:rsidP="00B8322C">
      <w:pPr>
        <w:jc w:val="right"/>
        <w:rPr>
          <w:rFonts w:ascii="Cuprum" w:hAnsi="Cuprum" w:cs="Tahoma"/>
          <w:b/>
          <w:bCs/>
          <w:sz w:val="20"/>
          <w:szCs w:val="20"/>
        </w:rPr>
      </w:pPr>
    </w:p>
    <w:p w:rsidR="00446B5B" w:rsidRDefault="00446B5B" w:rsidP="00B8322C">
      <w:pPr>
        <w:jc w:val="right"/>
        <w:rPr>
          <w:rFonts w:ascii="Cuprum" w:hAnsi="Cuprum" w:cs="Tahoma"/>
          <w:b/>
          <w:bCs/>
          <w:sz w:val="20"/>
          <w:szCs w:val="20"/>
        </w:rPr>
      </w:pPr>
    </w:p>
    <w:p w:rsidR="00446B5B" w:rsidRDefault="00446B5B" w:rsidP="00B8322C">
      <w:pPr>
        <w:jc w:val="right"/>
        <w:rPr>
          <w:rFonts w:ascii="Cuprum" w:hAnsi="Cuprum" w:cs="Tahoma"/>
          <w:b/>
          <w:bCs/>
          <w:sz w:val="20"/>
          <w:szCs w:val="20"/>
        </w:rPr>
      </w:pPr>
    </w:p>
    <w:p w:rsidR="00446B5B" w:rsidRDefault="00446B5B" w:rsidP="00B8322C">
      <w:pPr>
        <w:jc w:val="right"/>
        <w:rPr>
          <w:rFonts w:ascii="Cuprum" w:hAnsi="Cuprum" w:cs="Tahoma"/>
          <w:b/>
          <w:bCs/>
          <w:sz w:val="20"/>
          <w:szCs w:val="20"/>
        </w:rPr>
      </w:pPr>
    </w:p>
    <w:p w:rsidR="00446B5B" w:rsidRDefault="00446B5B" w:rsidP="00B8322C">
      <w:pPr>
        <w:jc w:val="right"/>
        <w:rPr>
          <w:rFonts w:ascii="Cuprum" w:hAnsi="Cuprum" w:cs="Tahoma"/>
          <w:b/>
          <w:bCs/>
          <w:sz w:val="20"/>
          <w:szCs w:val="20"/>
        </w:rPr>
      </w:pPr>
    </w:p>
    <w:p w:rsidR="00446B5B" w:rsidRDefault="00446B5B" w:rsidP="00B8322C">
      <w:pPr>
        <w:jc w:val="right"/>
        <w:rPr>
          <w:rFonts w:ascii="Cuprum" w:hAnsi="Cuprum" w:cs="Tahoma"/>
          <w:b/>
          <w:bCs/>
          <w:sz w:val="20"/>
          <w:szCs w:val="20"/>
        </w:rPr>
      </w:pPr>
    </w:p>
    <w:p w:rsidR="00446B5B" w:rsidRDefault="00446B5B" w:rsidP="00B8322C">
      <w:pPr>
        <w:jc w:val="right"/>
        <w:rPr>
          <w:rFonts w:ascii="Cuprum" w:hAnsi="Cuprum" w:cs="Tahoma"/>
          <w:b/>
          <w:bCs/>
          <w:sz w:val="20"/>
          <w:szCs w:val="20"/>
        </w:rPr>
      </w:pPr>
    </w:p>
    <w:p w:rsidR="00446B5B" w:rsidRDefault="00446B5B" w:rsidP="00B8322C">
      <w:pPr>
        <w:jc w:val="right"/>
        <w:rPr>
          <w:rFonts w:ascii="Cuprum" w:hAnsi="Cuprum" w:cs="Tahoma"/>
          <w:b/>
          <w:bCs/>
          <w:sz w:val="20"/>
          <w:szCs w:val="20"/>
        </w:rPr>
      </w:pPr>
    </w:p>
    <w:p w:rsidR="00446B5B" w:rsidRDefault="00446B5B" w:rsidP="00B8322C">
      <w:pPr>
        <w:jc w:val="right"/>
        <w:rPr>
          <w:rFonts w:ascii="Cuprum" w:hAnsi="Cuprum" w:cs="Tahoma"/>
          <w:b/>
          <w:bCs/>
          <w:sz w:val="20"/>
          <w:szCs w:val="20"/>
        </w:rPr>
      </w:pPr>
    </w:p>
    <w:p w:rsidR="001931C0" w:rsidRDefault="001931C0" w:rsidP="00B8322C">
      <w:pPr>
        <w:jc w:val="right"/>
        <w:rPr>
          <w:rFonts w:ascii="Cuprum" w:hAnsi="Cuprum" w:cs="Tahoma"/>
          <w:b/>
          <w:bCs/>
          <w:sz w:val="20"/>
          <w:szCs w:val="20"/>
        </w:rPr>
      </w:pPr>
    </w:p>
    <w:p w:rsidR="001931C0" w:rsidRDefault="001931C0" w:rsidP="00B8322C">
      <w:pPr>
        <w:jc w:val="right"/>
        <w:rPr>
          <w:rFonts w:ascii="Cuprum" w:hAnsi="Cuprum" w:cs="Tahoma"/>
          <w:b/>
          <w:bCs/>
          <w:sz w:val="20"/>
          <w:szCs w:val="20"/>
        </w:rPr>
      </w:pPr>
    </w:p>
    <w:p w:rsidR="001931C0" w:rsidRDefault="001931C0" w:rsidP="00B8322C">
      <w:pPr>
        <w:jc w:val="right"/>
        <w:rPr>
          <w:rFonts w:ascii="Cuprum" w:hAnsi="Cuprum" w:cs="Tahoma"/>
          <w:b/>
          <w:bCs/>
          <w:sz w:val="20"/>
          <w:szCs w:val="20"/>
        </w:rPr>
      </w:pPr>
    </w:p>
    <w:p w:rsidR="001931C0" w:rsidRDefault="001931C0" w:rsidP="00B8322C">
      <w:pPr>
        <w:jc w:val="right"/>
        <w:rPr>
          <w:rFonts w:ascii="Cuprum" w:hAnsi="Cuprum" w:cs="Tahoma"/>
          <w:b/>
          <w:bCs/>
          <w:sz w:val="20"/>
          <w:szCs w:val="20"/>
        </w:rPr>
      </w:pPr>
    </w:p>
    <w:p w:rsidR="001931C0" w:rsidRDefault="001931C0" w:rsidP="00B8322C">
      <w:pPr>
        <w:jc w:val="right"/>
        <w:rPr>
          <w:rFonts w:ascii="Cuprum" w:hAnsi="Cuprum" w:cs="Tahoma"/>
          <w:b/>
          <w:bCs/>
          <w:sz w:val="20"/>
          <w:szCs w:val="20"/>
        </w:rPr>
      </w:pPr>
    </w:p>
    <w:p w:rsidR="00B35D49" w:rsidRDefault="00B35D49" w:rsidP="00B8322C">
      <w:pPr>
        <w:jc w:val="right"/>
        <w:rPr>
          <w:rFonts w:ascii="Cuprum" w:hAnsi="Cuprum" w:cs="Tahoma"/>
          <w:b/>
          <w:bCs/>
          <w:sz w:val="20"/>
          <w:szCs w:val="20"/>
        </w:rPr>
      </w:pPr>
    </w:p>
    <w:p w:rsidR="00B35D49" w:rsidRDefault="00B35D49" w:rsidP="00B8322C">
      <w:pPr>
        <w:jc w:val="right"/>
        <w:rPr>
          <w:rFonts w:ascii="Cuprum" w:hAnsi="Cuprum" w:cs="Tahoma"/>
          <w:b/>
          <w:bCs/>
          <w:sz w:val="20"/>
          <w:szCs w:val="20"/>
        </w:rPr>
      </w:pPr>
    </w:p>
    <w:p w:rsidR="00B35D49" w:rsidRDefault="00B35D49" w:rsidP="00B8322C">
      <w:pPr>
        <w:jc w:val="right"/>
        <w:rPr>
          <w:rFonts w:ascii="Cuprum" w:hAnsi="Cuprum" w:cs="Tahoma"/>
          <w:b/>
          <w:bCs/>
          <w:sz w:val="20"/>
          <w:szCs w:val="20"/>
        </w:rPr>
      </w:pPr>
    </w:p>
    <w:p w:rsidR="00B35D49" w:rsidRDefault="00B35D49" w:rsidP="00B8322C">
      <w:pPr>
        <w:jc w:val="right"/>
        <w:rPr>
          <w:rFonts w:ascii="Cuprum" w:hAnsi="Cuprum" w:cs="Tahoma"/>
          <w:b/>
          <w:bCs/>
          <w:sz w:val="20"/>
          <w:szCs w:val="20"/>
        </w:rPr>
      </w:pPr>
    </w:p>
    <w:p w:rsidR="00B35D49" w:rsidRDefault="00B35D49" w:rsidP="00B8322C">
      <w:pPr>
        <w:jc w:val="right"/>
        <w:rPr>
          <w:rFonts w:ascii="Cuprum" w:hAnsi="Cuprum" w:cs="Tahoma"/>
          <w:b/>
          <w:bCs/>
          <w:sz w:val="20"/>
          <w:szCs w:val="20"/>
        </w:rPr>
      </w:pPr>
    </w:p>
    <w:p w:rsidR="001931C0" w:rsidRDefault="001931C0" w:rsidP="00B8322C">
      <w:pPr>
        <w:jc w:val="right"/>
        <w:rPr>
          <w:rFonts w:ascii="Cuprum" w:hAnsi="Cuprum" w:cs="Tahoma"/>
          <w:b/>
          <w:bCs/>
          <w:sz w:val="20"/>
          <w:szCs w:val="20"/>
        </w:rPr>
      </w:pPr>
    </w:p>
    <w:p w:rsidR="001931C0" w:rsidRDefault="001931C0" w:rsidP="00B8322C">
      <w:pPr>
        <w:jc w:val="right"/>
        <w:rPr>
          <w:rFonts w:ascii="Cuprum" w:hAnsi="Cuprum" w:cs="Tahoma"/>
          <w:b/>
          <w:bCs/>
          <w:sz w:val="20"/>
          <w:szCs w:val="20"/>
        </w:rPr>
      </w:pPr>
    </w:p>
    <w:p w:rsidR="001931C0" w:rsidRDefault="001931C0" w:rsidP="00B8322C">
      <w:pPr>
        <w:jc w:val="right"/>
        <w:rPr>
          <w:rFonts w:ascii="Cuprum" w:hAnsi="Cuprum" w:cs="Tahoma"/>
          <w:b/>
          <w:bCs/>
          <w:sz w:val="20"/>
          <w:szCs w:val="20"/>
        </w:rPr>
      </w:pPr>
    </w:p>
    <w:p w:rsidR="001931C0" w:rsidRDefault="001931C0" w:rsidP="00B8322C">
      <w:pPr>
        <w:jc w:val="right"/>
        <w:rPr>
          <w:rFonts w:ascii="Cuprum" w:hAnsi="Cuprum" w:cs="Tahoma"/>
          <w:b/>
          <w:bCs/>
          <w:sz w:val="20"/>
          <w:szCs w:val="20"/>
        </w:rPr>
      </w:pPr>
    </w:p>
    <w:p w:rsidR="001931C0" w:rsidRDefault="001931C0" w:rsidP="00B8322C">
      <w:pPr>
        <w:jc w:val="right"/>
        <w:rPr>
          <w:rFonts w:ascii="Cuprum" w:hAnsi="Cuprum" w:cs="Tahoma"/>
          <w:b/>
          <w:bCs/>
          <w:sz w:val="20"/>
          <w:szCs w:val="20"/>
        </w:rPr>
      </w:pPr>
    </w:p>
    <w:p w:rsidR="001931C0" w:rsidRDefault="001931C0" w:rsidP="00B8322C">
      <w:pPr>
        <w:jc w:val="right"/>
        <w:rPr>
          <w:rFonts w:ascii="Cuprum" w:hAnsi="Cuprum" w:cs="Tahoma"/>
          <w:b/>
          <w:bCs/>
          <w:sz w:val="20"/>
          <w:szCs w:val="20"/>
        </w:rPr>
      </w:pPr>
    </w:p>
    <w:p w:rsidR="001931C0" w:rsidRDefault="001931C0" w:rsidP="00B8322C">
      <w:pPr>
        <w:jc w:val="right"/>
        <w:rPr>
          <w:rFonts w:ascii="Cuprum" w:hAnsi="Cuprum" w:cs="Tahoma"/>
          <w:b/>
          <w:bCs/>
          <w:sz w:val="20"/>
          <w:szCs w:val="20"/>
        </w:rPr>
      </w:pPr>
    </w:p>
    <w:p w:rsidR="001931C0" w:rsidRDefault="001931C0" w:rsidP="00B8322C">
      <w:pPr>
        <w:jc w:val="right"/>
        <w:rPr>
          <w:rFonts w:ascii="Cuprum" w:hAnsi="Cuprum" w:cs="Tahoma"/>
          <w:b/>
          <w:bCs/>
          <w:sz w:val="20"/>
          <w:szCs w:val="20"/>
        </w:rPr>
      </w:pPr>
    </w:p>
    <w:p w:rsidR="001931C0" w:rsidRDefault="001931C0" w:rsidP="00B8322C">
      <w:pPr>
        <w:jc w:val="right"/>
        <w:rPr>
          <w:rFonts w:ascii="Cuprum" w:hAnsi="Cuprum" w:cs="Tahoma"/>
          <w:b/>
          <w:bCs/>
          <w:sz w:val="20"/>
          <w:szCs w:val="20"/>
        </w:rPr>
      </w:pPr>
    </w:p>
    <w:p w:rsidR="001931C0" w:rsidRDefault="001931C0" w:rsidP="00B8322C">
      <w:pPr>
        <w:jc w:val="right"/>
        <w:rPr>
          <w:rFonts w:ascii="Cuprum" w:hAnsi="Cuprum" w:cs="Tahoma"/>
          <w:b/>
          <w:bCs/>
          <w:sz w:val="20"/>
          <w:szCs w:val="20"/>
        </w:rPr>
      </w:pPr>
    </w:p>
    <w:p w:rsidR="001931C0" w:rsidRDefault="001931C0" w:rsidP="00B8322C">
      <w:pPr>
        <w:jc w:val="right"/>
        <w:rPr>
          <w:rFonts w:ascii="Cuprum" w:hAnsi="Cuprum" w:cs="Tahoma"/>
          <w:b/>
          <w:bCs/>
          <w:sz w:val="20"/>
          <w:szCs w:val="20"/>
        </w:rPr>
      </w:pPr>
    </w:p>
    <w:p w:rsidR="00446B5B" w:rsidRDefault="00446B5B" w:rsidP="00B8322C">
      <w:pPr>
        <w:jc w:val="right"/>
        <w:rPr>
          <w:rFonts w:ascii="Cuprum" w:hAnsi="Cuprum" w:cs="Tahoma"/>
          <w:b/>
          <w:bCs/>
          <w:sz w:val="20"/>
          <w:szCs w:val="20"/>
        </w:rPr>
      </w:pPr>
    </w:p>
    <w:p w:rsidR="00D17C99" w:rsidRDefault="00D17C99" w:rsidP="00B8322C">
      <w:pPr>
        <w:jc w:val="right"/>
        <w:rPr>
          <w:rFonts w:ascii="Cuprum" w:hAnsi="Cuprum" w:cs="Tahoma"/>
          <w:b/>
          <w:bCs/>
          <w:sz w:val="20"/>
          <w:szCs w:val="20"/>
        </w:rPr>
      </w:pPr>
    </w:p>
    <w:p w:rsidR="00D17C99" w:rsidRDefault="00D17C99" w:rsidP="00B8322C">
      <w:pPr>
        <w:jc w:val="right"/>
        <w:rPr>
          <w:rFonts w:ascii="Cuprum" w:hAnsi="Cuprum" w:cs="Tahoma"/>
          <w:b/>
          <w:bCs/>
          <w:sz w:val="20"/>
          <w:szCs w:val="20"/>
        </w:rPr>
      </w:pPr>
    </w:p>
    <w:p w:rsidR="0007569D" w:rsidRDefault="0007569D" w:rsidP="00B8322C">
      <w:pPr>
        <w:jc w:val="right"/>
        <w:rPr>
          <w:rFonts w:ascii="Cuprum" w:hAnsi="Cuprum" w:cs="Tahoma"/>
          <w:b/>
          <w:bCs/>
          <w:sz w:val="20"/>
          <w:szCs w:val="20"/>
        </w:rPr>
      </w:pPr>
    </w:p>
    <w:p w:rsidR="0007569D" w:rsidRDefault="0007569D" w:rsidP="00B8322C">
      <w:pPr>
        <w:jc w:val="right"/>
        <w:rPr>
          <w:rFonts w:ascii="Cuprum" w:hAnsi="Cuprum" w:cs="Tahoma"/>
          <w:b/>
          <w:bCs/>
          <w:sz w:val="20"/>
          <w:szCs w:val="20"/>
        </w:rPr>
      </w:pPr>
    </w:p>
    <w:p w:rsidR="00D17C99" w:rsidRDefault="00D17C9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3D6C9D">
        <w:rPr>
          <w:b/>
          <w:sz w:val="20"/>
          <w:szCs w:val="20"/>
        </w:rPr>
        <w:t>видеоэндоскопического оборудования</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3D6C9D">
        <w:rPr>
          <w:b/>
          <w:kern w:val="32"/>
          <w:sz w:val="20"/>
          <w:szCs w:val="20"/>
        </w:rPr>
        <w:t>135-19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394F17" w:rsidRDefault="00060FEB" w:rsidP="00060FEB">
      <w:pPr>
        <w:pStyle w:val="af"/>
        <w:widowControl w:val="0"/>
        <w:rPr>
          <w:sz w:val="20"/>
        </w:rPr>
      </w:pPr>
      <w:r w:rsidRPr="00394F17">
        <w:rPr>
          <w:sz w:val="20"/>
        </w:rPr>
        <w:t xml:space="preserve">Договор № </w:t>
      </w:r>
      <w:r w:rsidR="003D6C9D" w:rsidRPr="00394F17">
        <w:rPr>
          <w:sz w:val="20"/>
        </w:rPr>
        <w:t>135-19</w:t>
      </w:r>
      <w:r w:rsidRPr="00394F17">
        <w:rPr>
          <w:sz w:val="20"/>
        </w:rPr>
        <w:t xml:space="preserve">  </w:t>
      </w:r>
    </w:p>
    <w:p w:rsidR="00060FEB" w:rsidRPr="00394F17" w:rsidRDefault="00060FEB" w:rsidP="00060FEB">
      <w:pPr>
        <w:widowControl w:val="0"/>
        <w:jc w:val="center"/>
        <w:rPr>
          <w:b/>
          <w:bCs/>
          <w:sz w:val="20"/>
          <w:szCs w:val="20"/>
        </w:rPr>
      </w:pPr>
      <w:r w:rsidRPr="00394F17">
        <w:rPr>
          <w:b/>
          <w:bCs/>
          <w:sz w:val="20"/>
          <w:szCs w:val="20"/>
        </w:rPr>
        <w:t xml:space="preserve">на </w:t>
      </w:r>
      <w:r w:rsidR="000E2F75" w:rsidRPr="00394F17">
        <w:rPr>
          <w:b/>
          <w:bCs/>
          <w:sz w:val="20"/>
          <w:szCs w:val="20"/>
        </w:rPr>
        <w:t xml:space="preserve">поставку </w:t>
      </w:r>
      <w:r w:rsidR="003D6C9D" w:rsidRPr="00394F17">
        <w:rPr>
          <w:b/>
          <w:bCs/>
          <w:sz w:val="20"/>
          <w:szCs w:val="20"/>
        </w:rPr>
        <w:t>видеоэндоскопического оборудования</w:t>
      </w:r>
      <w:r w:rsidRPr="00394F17">
        <w:rPr>
          <w:b/>
          <w:bCs/>
          <w:sz w:val="20"/>
          <w:szCs w:val="20"/>
        </w:rPr>
        <w:t xml:space="preserve">  </w:t>
      </w:r>
    </w:p>
    <w:p w:rsidR="007F53A2" w:rsidRPr="00394F17" w:rsidRDefault="007F53A2" w:rsidP="00060FEB">
      <w:pPr>
        <w:widowControl w:val="0"/>
        <w:jc w:val="center"/>
        <w:rPr>
          <w:b/>
          <w:bCs/>
          <w:sz w:val="20"/>
          <w:szCs w:val="20"/>
        </w:rPr>
      </w:pPr>
    </w:p>
    <w:p w:rsidR="00060FEB" w:rsidRPr="00394F17" w:rsidRDefault="00060FEB" w:rsidP="00060FEB">
      <w:pPr>
        <w:jc w:val="both"/>
        <w:rPr>
          <w:b/>
          <w:sz w:val="20"/>
          <w:szCs w:val="20"/>
        </w:rPr>
      </w:pPr>
      <w:r w:rsidRPr="00394F17">
        <w:rPr>
          <w:b/>
          <w:sz w:val="20"/>
          <w:szCs w:val="20"/>
        </w:rPr>
        <w:t xml:space="preserve">        г. Иркутск                                                               </w:t>
      </w:r>
      <w:r w:rsidR="00F16AF2" w:rsidRPr="00394F17">
        <w:rPr>
          <w:b/>
          <w:sz w:val="20"/>
          <w:szCs w:val="20"/>
        </w:rPr>
        <w:t xml:space="preserve">                             </w:t>
      </w:r>
      <w:r w:rsidR="00F16AF2" w:rsidRPr="00394F17">
        <w:rPr>
          <w:b/>
          <w:sz w:val="20"/>
          <w:szCs w:val="20"/>
        </w:rPr>
        <w:tab/>
      </w:r>
      <w:r w:rsidR="000E2F75" w:rsidRPr="00394F17">
        <w:rPr>
          <w:b/>
          <w:sz w:val="20"/>
          <w:szCs w:val="20"/>
        </w:rPr>
        <w:tab/>
      </w:r>
      <w:r w:rsidRPr="00394F17">
        <w:rPr>
          <w:b/>
          <w:sz w:val="20"/>
          <w:szCs w:val="20"/>
        </w:rPr>
        <w:t>«___»  _____________  201</w:t>
      </w:r>
      <w:r w:rsidR="00C046AC" w:rsidRPr="00394F17">
        <w:rPr>
          <w:b/>
          <w:sz w:val="20"/>
          <w:szCs w:val="20"/>
        </w:rPr>
        <w:t>9</w:t>
      </w:r>
      <w:r w:rsidRPr="00394F17">
        <w:rPr>
          <w:b/>
          <w:sz w:val="20"/>
          <w:szCs w:val="20"/>
        </w:rPr>
        <w:t xml:space="preserve">г. </w:t>
      </w:r>
    </w:p>
    <w:p w:rsidR="00060FEB" w:rsidRPr="00394F17" w:rsidRDefault="00060FEB" w:rsidP="00060FEB">
      <w:pPr>
        <w:jc w:val="both"/>
        <w:rPr>
          <w:b/>
          <w:sz w:val="20"/>
          <w:szCs w:val="20"/>
        </w:rPr>
      </w:pPr>
    </w:p>
    <w:p w:rsidR="005419B5" w:rsidRPr="00394F17" w:rsidRDefault="005419B5" w:rsidP="005419B5">
      <w:pPr>
        <w:jc w:val="both"/>
        <w:rPr>
          <w:sz w:val="20"/>
          <w:szCs w:val="20"/>
        </w:rPr>
      </w:pPr>
      <w:r w:rsidRPr="00394F17">
        <w:rPr>
          <w:b/>
          <w:sz w:val="20"/>
          <w:szCs w:val="20"/>
        </w:rPr>
        <w:t>Областное государственное автономное учреждение здравоохранения «Иркутская городская клиническая больница №8»</w:t>
      </w:r>
      <w:r w:rsidRPr="00394F17">
        <w:rPr>
          <w:sz w:val="20"/>
          <w:szCs w:val="20"/>
        </w:rPr>
        <w:t xml:space="preserve">, именуемое в дальнейшем  </w:t>
      </w:r>
      <w:r w:rsidRPr="00394F17">
        <w:rPr>
          <w:b/>
          <w:sz w:val="20"/>
          <w:szCs w:val="20"/>
        </w:rPr>
        <w:t xml:space="preserve">Заказчик, </w:t>
      </w:r>
      <w:r w:rsidRPr="00394F17">
        <w:rPr>
          <w:sz w:val="20"/>
          <w:szCs w:val="20"/>
        </w:rPr>
        <w:t xml:space="preserve">в лице главного врача Есевой Жанны Владимировны, действующего на основании Устава, с одной стороны, и </w:t>
      </w:r>
      <w:r w:rsidRPr="00394F17">
        <w:rPr>
          <w:b/>
          <w:sz w:val="20"/>
          <w:szCs w:val="20"/>
        </w:rPr>
        <w:t>_______________________________,</w:t>
      </w:r>
      <w:r w:rsidRPr="00394F17">
        <w:rPr>
          <w:sz w:val="20"/>
          <w:szCs w:val="20"/>
        </w:rPr>
        <w:t xml:space="preserve"> именуемый  в дальнейшем  </w:t>
      </w:r>
      <w:r w:rsidRPr="00394F17">
        <w:rPr>
          <w:b/>
          <w:sz w:val="20"/>
          <w:szCs w:val="20"/>
        </w:rPr>
        <w:t>Поставщик</w:t>
      </w:r>
      <w:r w:rsidRPr="00394F17">
        <w:rPr>
          <w:sz w:val="20"/>
          <w:szCs w:val="20"/>
        </w:rPr>
        <w:t>, в лице  ________________________</w:t>
      </w:r>
      <w:r w:rsidRPr="00394F17">
        <w:rPr>
          <w:b/>
          <w:sz w:val="20"/>
          <w:szCs w:val="20"/>
        </w:rPr>
        <w:t>,</w:t>
      </w:r>
      <w:r w:rsidRPr="00394F17">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 _____________), заключили настоящий Договор о нижеследующем:</w:t>
      </w:r>
    </w:p>
    <w:p w:rsidR="005419B5" w:rsidRPr="00394F17" w:rsidRDefault="005419B5" w:rsidP="005419B5">
      <w:pPr>
        <w:ind w:right="-144" w:firstLine="284"/>
        <w:jc w:val="both"/>
        <w:rPr>
          <w:sz w:val="20"/>
          <w:szCs w:val="20"/>
        </w:rPr>
      </w:pPr>
    </w:p>
    <w:p w:rsidR="004C3ECB" w:rsidRPr="00394F17" w:rsidRDefault="004C3ECB" w:rsidP="004C3ECB">
      <w:pPr>
        <w:pStyle w:val="3"/>
        <w:numPr>
          <w:ilvl w:val="0"/>
          <w:numId w:val="19"/>
        </w:numPr>
        <w:tabs>
          <w:tab w:val="left" w:pos="720"/>
        </w:tabs>
        <w:ind w:left="720"/>
        <w:jc w:val="center"/>
        <w:rPr>
          <w:rFonts w:ascii="Times New Roman" w:hAnsi="Times New Roman"/>
          <w:b/>
        </w:rPr>
      </w:pPr>
      <w:r w:rsidRPr="00394F17">
        <w:rPr>
          <w:rFonts w:ascii="Times New Roman" w:hAnsi="Times New Roman"/>
          <w:b/>
        </w:rPr>
        <w:t>Предмет договора</w:t>
      </w:r>
    </w:p>
    <w:p w:rsidR="004C3ECB" w:rsidRPr="00394F17" w:rsidRDefault="004C3ECB" w:rsidP="004C3ECB">
      <w:pPr>
        <w:pStyle w:val="ad"/>
        <w:spacing w:after="0" w:line="240" w:lineRule="auto"/>
        <w:ind w:left="0" w:firstLine="709"/>
        <w:jc w:val="both"/>
        <w:rPr>
          <w:rFonts w:ascii="Times New Roman" w:hAnsi="Times New Roman"/>
          <w:sz w:val="20"/>
          <w:szCs w:val="20"/>
        </w:rPr>
      </w:pPr>
      <w:r w:rsidRPr="00394F17">
        <w:rPr>
          <w:rFonts w:ascii="Times New Roman" w:hAnsi="Times New Roman"/>
          <w:sz w:val="20"/>
          <w:szCs w:val="20"/>
        </w:rPr>
        <w:t xml:space="preserve">1.1. По условиям Договора Поставщик обязуется осуществить поставку </w:t>
      </w:r>
      <w:r w:rsidR="003D6C9D" w:rsidRPr="00394F17">
        <w:rPr>
          <w:rFonts w:ascii="Times New Roman" w:hAnsi="Times New Roman" w:cs="Times New Roman"/>
          <w:bCs/>
          <w:sz w:val="20"/>
          <w:szCs w:val="20"/>
        </w:rPr>
        <w:t>видеоэндоскопического оборудования</w:t>
      </w:r>
      <w:r w:rsidRPr="00394F17">
        <w:rPr>
          <w:rFonts w:ascii="Times New Roman" w:hAnsi="Times New Roman"/>
          <w:sz w:val="20"/>
          <w:szCs w:val="20"/>
        </w:rPr>
        <w:t xml:space="preserve">, </w:t>
      </w:r>
      <w:r w:rsidR="00A531A5" w:rsidRPr="00394F17">
        <w:rPr>
          <w:rFonts w:ascii="Times New Roman" w:hAnsi="Times New Roman"/>
          <w:sz w:val="20"/>
          <w:szCs w:val="20"/>
        </w:rPr>
        <w:t xml:space="preserve">характеристики, </w:t>
      </w:r>
      <w:r w:rsidRPr="00394F17">
        <w:rPr>
          <w:rFonts w:ascii="Times New Roman" w:hAnsi="Times New Roman"/>
          <w:sz w:val="20"/>
          <w:szCs w:val="20"/>
        </w:rPr>
        <w:t xml:space="preserve">количество, общая и единичная стоимость которого установлены в </w:t>
      </w:r>
      <w:hyperlink r:id="rId12" w:anchor="P393" w:history="1">
        <w:r w:rsidRPr="00394F17">
          <w:rPr>
            <w:rStyle w:val="a4"/>
            <w:rFonts w:ascii="Times New Roman" w:hAnsi="Times New Roman"/>
            <w:color w:val="auto"/>
            <w:sz w:val="20"/>
            <w:szCs w:val="20"/>
            <w:u w:val="none"/>
          </w:rPr>
          <w:t>Спецификации</w:t>
        </w:r>
      </w:hyperlink>
      <w:r w:rsidRPr="00394F17">
        <w:rPr>
          <w:rFonts w:ascii="Times New Roman" w:hAnsi="Times New Roman"/>
          <w:sz w:val="20"/>
          <w:szCs w:val="20"/>
        </w:rPr>
        <w:t xml:space="preserve"> (Приложение </w:t>
      </w:r>
      <w:r w:rsidR="005D091D" w:rsidRPr="00394F17">
        <w:rPr>
          <w:rFonts w:ascii="Times New Roman" w:hAnsi="Times New Roman"/>
          <w:sz w:val="20"/>
          <w:szCs w:val="20"/>
        </w:rPr>
        <w:t xml:space="preserve">№ </w:t>
      </w:r>
      <w:r w:rsidRPr="00394F17">
        <w:rPr>
          <w:rFonts w:ascii="Times New Roman" w:hAnsi="Times New Roman"/>
          <w:sz w:val="20"/>
          <w:szCs w:val="20"/>
        </w:rPr>
        <w:t xml:space="preserve">1 к Договору) (далее - Оборудование), осуществить ввод в эксплуатацию Оборудования, провести </w:t>
      </w:r>
      <w:r w:rsidR="005D091D" w:rsidRPr="00394F17">
        <w:rPr>
          <w:rFonts w:ascii="Times New Roman" w:hAnsi="Times New Roman" w:cs="Times New Roman"/>
          <w:sz w:val="20"/>
          <w:szCs w:val="20"/>
        </w:rPr>
        <w:t xml:space="preserve">инструктаж </w:t>
      </w:r>
      <w:r w:rsidR="005D091D" w:rsidRPr="00394F17">
        <w:rPr>
          <w:rFonts w:ascii="Times New Roman" w:hAnsi="Times New Roman" w:cs="Times New Roman"/>
          <w:color w:val="000000"/>
          <w:sz w:val="20"/>
          <w:szCs w:val="20"/>
        </w:rPr>
        <w:t>специалист</w:t>
      </w:r>
      <w:r w:rsidR="00394F17">
        <w:rPr>
          <w:rFonts w:ascii="Times New Roman" w:hAnsi="Times New Roman" w:cs="Times New Roman"/>
          <w:color w:val="000000"/>
          <w:sz w:val="20"/>
          <w:szCs w:val="20"/>
        </w:rPr>
        <w:t>а</w:t>
      </w:r>
      <w:r w:rsidR="005D091D" w:rsidRPr="00394F17">
        <w:rPr>
          <w:rFonts w:ascii="Times New Roman" w:hAnsi="Times New Roman" w:cs="Times New Roman"/>
          <w:color w:val="000000"/>
          <w:sz w:val="20"/>
          <w:szCs w:val="20"/>
        </w:rPr>
        <w:t xml:space="preserve"> Заказчика</w:t>
      </w:r>
      <w:r w:rsidR="005D091D" w:rsidRPr="00394F17">
        <w:rPr>
          <w:rFonts w:ascii="Times New Roman" w:hAnsi="Times New Roman" w:cs="Times New Roman"/>
          <w:sz w:val="20"/>
          <w:szCs w:val="20"/>
        </w:rPr>
        <w:t xml:space="preserve"> на рабочем месте по эксплуатации поставленного оборудования</w:t>
      </w:r>
      <w:r w:rsidRPr="00394F17">
        <w:rPr>
          <w:rFonts w:ascii="Times New Roman" w:hAnsi="Times New Roman"/>
          <w:sz w:val="20"/>
          <w:szCs w:val="20"/>
        </w:rPr>
        <w:t>, а Заказчик обязуется принять Оборудование надлежащего качества и количества и оплатить его в порядке и на условиях, предусмотренных Договором.</w:t>
      </w:r>
      <w:r w:rsidR="00F7050A" w:rsidRPr="00394F17">
        <w:rPr>
          <w:rFonts w:ascii="Times New Roman" w:hAnsi="Times New Roman"/>
          <w:sz w:val="20"/>
          <w:szCs w:val="20"/>
        </w:rPr>
        <w:t xml:space="preserve"> </w:t>
      </w:r>
    </w:p>
    <w:p w:rsidR="004C3ECB" w:rsidRPr="00394F17" w:rsidRDefault="004C3ECB" w:rsidP="004C3ECB">
      <w:pPr>
        <w:tabs>
          <w:tab w:val="left" w:pos="0"/>
        </w:tabs>
        <w:ind w:firstLine="709"/>
        <w:jc w:val="both"/>
        <w:rPr>
          <w:sz w:val="20"/>
          <w:szCs w:val="20"/>
        </w:rPr>
      </w:pPr>
      <w:r w:rsidRPr="00394F17">
        <w:rPr>
          <w:sz w:val="20"/>
          <w:szCs w:val="20"/>
        </w:rPr>
        <w:t xml:space="preserve">1.2. Поставщик обязуется поставить Оборудование для Заказчика по адресу: г. Иркутск, ул. </w:t>
      </w:r>
      <w:r w:rsidR="000B062B">
        <w:rPr>
          <w:sz w:val="20"/>
          <w:szCs w:val="20"/>
        </w:rPr>
        <w:t>Баумана, 214А.</w:t>
      </w:r>
    </w:p>
    <w:p w:rsidR="004C3ECB" w:rsidRPr="00394F17" w:rsidRDefault="004C3ECB" w:rsidP="004C3ECB">
      <w:pPr>
        <w:pStyle w:val="ad"/>
        <w:tabs>
          <w:tab w:val="left" w:pos="5856"/>
        </w:tabs>
        <w:spacing w:after="0" w:line="240" w:lineRule="auto"/>
        <w:ind w:left="0" w:firstLine="360"/>
        <w:jc w:val="both"/>
        <w:rPr>
          <w:rFonts w:ascii="Times New Roman" w:hAnsi="Times New Roman"/>
          <w:sz w:val="20"/>
          <w:szCs w:val="20"/>
        </w:rPr>
      </w:pPr>
      <w:r w:rsidRPr="00394F17">
        <w:rPr>
          <w:rFonts w:ascii="Times New Roman" w:hAnsi="Times New Roman"/>
          <w:sz w:val="20"/>
          <w:szCs w:val="20"/>
        </w:rPr>
        <w:tab/>
      </w:r>
    </w:p>
    <w:p w:rsidR="004C3ECB" w:rsidRPr="00394F17" w:rsidRDefault="004C3ECB" w:rsidP="004C3ECB">
      <w:pPr>
        <w:jc w:val="center"/>
        <w:rPr>
          <w:b/>
          <w:sz w:val="20"/>
          <w:szCs w:val="20"/>
        </w:rPr>
      </w:pPr>
      <w:r w:rsidRPr="00394F17">
        <w:rPr>
          <w:b/>
          <w:sz w:val="20"/>
          <w:szCs w:val="20"/>
        </w:rPr>
        <w:t>2. Цена Договора и порядок расчетов</w:t>
      </w:r>
    </w:p>
    <w:p w:rsidR="004C3ECB" w:rsidRPr="00394F17" w:rsidRDefault="004C3ECB" w:rsidP="004C3ECB">
      <w:pPr>
        <w:widowControl w:val="0"/>
        <w:autoSpaceDE w:val="0"/>
        <w:autoSpaceDN w:val="0"/>
        <w:ind w:firstLine="709"/>
        <w:jc w:val="both"/>
        <w:rPr>
          <w:sz w:val="20"/>
          <w:szCs w:val="20"/>
        </w:rPr>
      </w:pPr>
      <w:r w:rsidRPr="00394F17">
        <w:rPr>
          <w:sz w:val="20"/>
          <w:szCs w:val="20"/>
        </w:rPr>
        <w:t xml:space="preserve">2.1. 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адресу: г. Иркутск, ул. </w:t>
      </w:r>
      <w:r w:rsidR="000B062B">
        <w:rPr>
          <w:sz w:val="20"/>
          <w:szCs w:val="20"/>
        </w:rPr>
        <w:t>Баумана, 214А</w:t>
      </w:r>
      <w:r w:rsidRPr="00394F17">
        <w:rPr>
          <w:sz w:val="20"/>
          <w:szCs w:val="20"/>
        </w:rPr>
        <w:t xml:space="preserve">, стоимость погрузочно-разгрузочных работ, расходы на проведение ввода в эксплуатацию оборудования, расходы на проведение инструктажа </w:t>
      </w:r>
      <w:r w:rsidRPr="00394F17">
        <w:rPr>
          <w:color w:val="000000"/>
          <w:sz w:val="20"/>
          <w:szCs w:val="20"/>
        </w:rPr>
        <w:t>специалист</w:t>
      </w:r>
      <w:r w:rsidR="007D0BDC">
        <w:rPr>
          <w:color w:val="000000"/>
          <w:sz w:val="20"/>
          <w:szCs w:val="20"/>
        </w:rPr>
        <w:t>а</w:t>
      </w:r>
      <w:r w:rsidRPr="00394F17">
        <w:rPr>
          <w:color w:val="000000"/>
          <w:sz w:val="20"/>
          <w:szCs w:val="20"/>
        </w:rPr>
        <w:t xml:space="preserve"> Заказчика</w:t>
      </w:r>
      <w:r w:rsidRPr="00394F17">
        <w:rPr>
          <w:sz w:val="20"/>
          <w:szCs w:val="20"/>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4C3ECB" w:rsidRPr="00394F17" w:rsidRDefault="004C3ECB" w:rsidP="004C3ECB">
      <w:pPr>
        <w:widowControl w:val="0"/>
        <w:autoSpaceDE w:val="0"/>
        <w:autoSpaceDN w:val="0"/>
        <w:ind w:firstLine="709"/>
        <w:jc w:val="both"/>
        <w:rPr>
          <w:sz w:val="20"/>
          <w:szCs w:val="20"/>
        </w:rPr>
      </w:pPr>
      <w:r w:rsidRPr="00394F17">
        <w:rPr>
          <w:sz w:val="20"/>
          <w:szCs w:val="20"/>
        </w:rPr>
        <w:t>Цена договора является твердой и определяется на весь срок исполнения договора.</w:t>
      </w:r>
    </w:p>
    <w:p w:rsidR="00B00FA5" w:rsidRPr="00394F17" w:rsidRDefault="00B00FA5" w:rsidP="004C3ECB">
      <w:pPr>
        <w:widowControl w:val="0"/>
        <w:autoSpaceDE w:val="0"/>
        <w:autoSpaceDN w:val="0"/>
        <w:ind w:firstLine="709"/>
        <w:jc w:val="both"/>
        <w:rPr>
          <w:sz w:val="20"/>
          <w:szCs w:val="20"/>
        </w:rPr>
      </w:pPr>
      <w:r w:rsidRPr="00394F17">
        <w:rPr>
          <w:sz w:val="20"/>
          <w:szCs w:val="20"/>
        </w:rPr>
        <w:t xml:space="preserve">2.2. Источник финансирования: </w:t>
      </w:r>
      <w:r w:rsidR="007D0BDC">
        <w:rPr>
          <w:sz w:val="20"/>
          <w:szCs w:val="20"/>
        </w:rPr>
        <w:t>средства от приносящей доход деятельности</w:t>
      </w:r>
      <w:r w:rsidRPr="00394F17">
        <w:rPr>
          <w:sz w:val="20"/>
          <w:szCs w:val="20"/>
        </w:rPr>
        <w:t>.</w:t>
      </w:r>
    </w:p>
    <w:p w:rsidR="004C3ECB" w:rsidRPr="00394F17" w:rsidRDefault="004C3ECB" w:rsidP="004C3ECB">
      <w:pPr>
        <w:pStyle w:val="af3"/>
        <w:tabs>
          <w:tab w:val="left" w:pos="0"/>
        </w:tabs>
        <w:ind w:firstLine="709"/>
        <w:rPr>
          <w:sz w:val="20"/>
        </w:rPr>
      </w:pPr>
      <w:r w:rsidRPr="00394F17">
        <w:rPr>
          <w:sz w:val="20"/>
        </w:rPr>
        <w:t>2.</w:t>
      </w:r>
      <w:r w:rsidR="00B00FA5" w:rsidRPr="00394F17">
        <w:rPr>
          <w:sz w:val="20"/>
        </w:rPr>
        <w:t>3</w:t>
      </w:r>
      <w:r w:rsidRPr="00394F17">
        <w:rPr>
          <w:sz w:val="20"/>
        </w:rPr>
        <w:t xml:space="preserve">. Цена Договора может быть снижена по соглашению Сторон без изменения предусмотренного Договором количества, качества поставляемого Оборудования и иных условий Договора. </w:t>
      </w:r>
    </w:p>
    <w:p w:rsidR="004C3ECB" w:rsidRPr="00394F17" w:rsidRDefault="004C3ECB" w:rsidP="004C3ECB">
      <w:pPr>
        <w:pStyle w:val="af3"/>
        <w:tabs>
          <w:tab w:val="left" w:pos="0"/>
        </w:tabs>
        <w:ind w:firstLine="709"/>
        <w:rPr>
          <w:sz w:val="20"/>
        </w:rPr>
      </w:pPr>
      <w:r w:rsidRPr="00394F17">
        <w:rPr>
          <w:sz w:val="20"/>
        </w:rPr>
        <w:t>2.</w:t>
      </w:r>
      <w:r w:rsidR="00B00FA5" w:rsidRPr="00394F17">
        <w:rPr>
          <w:sz w:val="20"/>
        </w:rPr>
        <w:t>4</w:t>
      </w:r>
      <w:r w:rsidRPr="00394F17">
        <w:rPr>
          <w:sz w:val="20"/>
        </w:rPr>
        <w:t xml:space="preserve">. </w:t>
      </w:r>
      <w:r w:rsidR="002061BE" w:rsidRPr="00394F17">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3" w:name="P98"/>
      <w:bookmarkEnd w:id="3"/>
    </w:p>
    <w:p w:rsidR="004C3ECB" w:rsidRPr="00394F17" w:rsidRDefault="004C3ECB" w:rsidP="004C3ECB">
      <w:pPr>
        <w:ind w:firstLine="709"/>
        <w:jc w:val="both"/>
        <w:rPr>
          <w:sz w:val="20"/>
          <w:szCs w:val="20"/>
        </w:rPr>
      </w:pPr>
      <w:r w:rsidRPr="00394F17">
        <w:rPr>
          <w:sz w:val="20"/>
          <w:szCs w:val="20"/>
        </w:rPr>
        <w:t>2.</w:t>
      </w:r>
      <w:r w:rsidR="00B00FA5" w:rsidRPr="00394F17">
        <w:rPr>
          <w:sz w:val="20"/>
          <w:szCs w:val="20"/>
        </w:rPr>
        <w:t>5</w:t>
      </w:r>
      <w:r w:rsidRPr="00394F17">
        <w:rPr>
          <w:sz w:val="20"/>
          <w:szCs w:val="20"/>
        </w:rPr>
        <w:t>.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w:t>
      </w:r>
      <w:r w:rsidR="007D0BDC">
        <w:rPr>
          <w:sz w:val="20"/>
          <w:szCs w:val="20"/>
        </w:rPr>
        <w:t>а</w:t>
      </w:r>
      <w:r w:rsidRPr="00394F17">
        <w:rPr>
          <w:sz w:val="20"/>
          <w:szCs w:val="20"/>
        </w:rPr>
        <w:t>. Днем оплаты является день списания денежных средств с расчетного счета Заказчика.</w:t>
      </w:r>
    </w:p>
    <w:p w:rsidR="001931C0" w:rsidRPr="00394F17" w:rsidRDefault="004C3ECB" w:rsidP="004C3ECB">
      <w:pPr>
        <w:tabs>
          <w:tab w:val="left" w:pos="709"/>
        </w:tabs>
        <w:jc w:val="both"/>
        <w:rPr>
          <w:sz w:val="20"/>
          <w:szCs w:val="20"/>
        </w:rPr>
      </w:pPr>
      <w:r w:rsidRPr="00394F17">
        <w:rPr>
          <w:sz w:val="20"/>
          <w:szCs w:val="20"/>
        </w:rPr>
        <w:tab/>
        <w:t>2.</w:t>
      </w:r>
      <w:r w:rsidR="00B00FA5" w:rsidRPr="00394F17">
        <w:rPr>
          <w:sz w:val="20"/>
          <w:szCs w:val="20"/>
        </w:rPr>
        <w:t>6</w:t>
      </w:r>
      <w:r w:rsidRPr="00394F17">
        <w:rPr>
          <w:sz w:val="20"/>
          <w:szCs w:val="20"/>
        </w:rPr>
        <w:t xml:space="preserve">.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оборудования за вычетом соответствующего размера неустойки (штрафа, пени), предусмотренных </w:t>
      </w:r>
      <w:r w:rsidR="001931C0" w:rsidRPr="00394F17">
        <w:rPr>
          <w:sz w:val="20"/>
          <w:szCs w:val="20"/>
        </w:rPr>
        <w:t>разделом 8 настоящего Договора.</w:t>
      </w:r>
    </w:p>
    <w:p w:rsidR="004C3ECB" w:rsidRPr="00394F17" w:rsidRDefault="001931C0" w:rsidP="00B00FA5">
      <w:pPr>
        <w:tabs>
          <w:tab w:val="left" w:pos="709"/>
        </w:tabs>
        <w:jc w:val="both"/>
        <w:rPr>
          <w:sz w:val="20"/>
          <w:szCs w:val="20"/>
        </w:rPr>
      </w:pPr>
      <w:r w:rsidRPr="00394F17">
        <w:rPr>
          <w:sz w:val="20"/>
          <w:szCs w:val="20"/>
        </w:rPr>
        <w:tab/>
      </w:r>
    </w:p>
    <w:p w:rsidR="004C3ECB" w:rsidRPr="00394F17" w:rsidRDefault="004C3ECB" w:rsidP="004C3ECB">
      <w:pPr>
        <w:pStyle w:val="50"/>
        <w:numPr>
          <w:ilvl w:val="12"/>
          <w:numId w:val="0"/>
        </w:numPr>
        <w:jc w:val="center"/>
        <w:rPr>
          <w:rFonts w:ascii="Times New Roman" w:hAnsi="Times New Roman"/>
          <w:b/>
        </w:rPr>
      </w:pPr>
      <w:r w:rsidRPr="00394F17">
        <w:rPr>
          <w:rFonts w:ascii="Times New Roman" w:hAnsi="Times New Roman"/>
          <w:b/>
        </w:rPr>
        <w:t>3. Качество оборудования и гарантия</w:t>
      </w:r>
    </w:p>
    <w:p w:rsidR="004C3ECB" w:rsidRPr="00394F17" w:rsidRDefault="004C3ECB" w:rsidP="004C3ECB">
      <w:pPr>
        <w:ind w:firstLine="709"/>
        <w:jc w:val="both"/>
        <w:rPr>
          <w:sz w:val="20"/>
          <w:szCs w:val="20"/>
        </w:rPr>
      </w:pPr>
      <w:r w:rsidRPr="00394F17">
        <w:rPr>
          <w:sz w:val="20"/>
          <w:szCs w:val="20"/>
        </w:rPr>
        <w:t>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 Оборудование должно иметь руководство (инструкцию) по эксплуатации и информацию на панелях управления на русском языке.</w:t>
      </w:r>
    </w:p>
    <w:p w:rsidR="004C3ECB" w:rsidRPr="00394F17" w:rsidRDefault="004C3ECB" w:rsidP="004C3ECB">
      <w:pPr>
        <w:ind w:firstLine="709"/>
        <w:jc w:val="both"/>
        <w:rPr>
          <w:sz w:val="20"/>
          <w:szCs w:val="20"/>
        </w:rPr>
      </w:pPr>
      <w:r w:rsidRPr="00394F17">
        <w:rPr>
          <w:sz w:val="20"/>
          <w:szCs w:val="20"/>
        </w:rPr>
        <w:lastRenderedPageBreak/>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4C3ECB" w:rsidRPr="00394F17" w:rsidRDefault="004C3ECB" w:rsidP="004C3ECB">
      <w:pPr>
        <w:ind w:firstLine="709"/>
        <w:jc w:val="both"/>
        <w:rPr>
          <w:color w:val="000000"/>
          <w:sz w:val="20"/>
          <w:szCs w:val="20"/>
        </w:rPr>
      </w:pPr>
      <w:r w:rsidRPr="00394F17">
        <w:rPr>
          <w:sz w:val="20"/>
          <w:szCs w:val="20"/>
        </w:rPr>
        <w:t xml:space="preserve">3.3. </w:t>
      </w:r>
      <w:r w:rsidRPr="00394F17">
        <w:rPr>
          <w:color w:val="000000"/>
          <w:sz w:val="20"/>
          <w:szCs w:val="20"/>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4C3ECB" w:rsidRPr="00394F17" w:rsidRDefault="004C3ECB" w:rsidP="004C3ECB">
      <w:pPr>
        <w:ind w:firstLine="709"/>
        <w:jc w:val="both"/>
        <w:rPr>
          <w:sz w:val="20"/>
          <w:szCs w:val="20"/>
        </w:rPr>
      </w:pPr>
      <w:r w:rsidRPr="00394F17">
        <w:rPr>
          <w:sz w:val="20"/>
          <w:szCs w:val="20"/>
        </w:rPr>
        <w:t>3.4. Поставщик гарантирует:</w:t>
      </w:r>
    </w:p>
    <w:p w:rsidR="004C3ECB" w:rsidRPr="00394F17" w:rsidRDefault="004C3ECB" w:rsidP="004C3ECB">
      <w:pPr>
        <w:ind w:firstLine="709"/>
        <w:jc w:val="both"/>
        <w:rPr>
          <w:sz w:val="20"/>
          <w:szCs w:val="20"/>
        </w:rPr>
      </w:pPr>
      <w:r w:rsidRPr="00394F17">
        <w:rPr>
          <w:sz w:val="20"/>
          <w:szCs w:val="20"/>
        </w:rPr>
        <w:t>3.4.1. Надлежащее качество материалов, используемых для изготовления оборудования, надлежащее качество изготовления оборудования.</w:t>
      </w:r>
    </w:p>
    <w:p w:rsidR="004C3ECB" w:rsidRPr="00394F17" w:rsidRDefault="004C3ECB" w:rsidP="004C3ECB">
      <w:pPr>
        <w:ind w:firstLine="709"/>
        <w:jc w:val="both"/>
        <w:rPr>
          <w:sz w:val="20"/>
          <w:szCs w:val="20"/>
        </w:rPr>
      </w:pPr>
      <w:r w:rsidRPr="00394F17">
        <w:rPr>
          <w:sz w:val="20"/>
          <w:szCs w:val="20"/>
        </w:rPr>
        <w:t>3.4.2. Полное соответствие поставляемого оборудования условиям настоящего Договора.</w:t>
      </w:r>
    </w:p>
    <w:p w:rsidR="004C3ECB" w:rsidRPr="00394F17" w:rsidRDefault="004C3ECB" w:rsidP="004C3ECB">
      <w:pPr>
        <w:pStyle w:val="20"/>
        <w:rPr>
          <w:sz w:val="20"/>
        </w:rPr>
      </w:pPr>
      <w:r w:rsidRPr="00394F17">
        <w:rPr>
          <w:sz w:val="20"/>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4C3ECB" w:rsidRPr="00394F17" w:rsidRDefault="004C3ECB" w:rsidP="004C3ECB">
      <w:pPr>
        <w:pStyle w:val="20"/>
        <w:rPr>
          <w:color w:val="000000"/>
          <w:sz w:val="20"/>
        </w:rPr>
      </w:pPr>
      <w:r w:rsidRPr="00394F17">
        <w:rPr>
          <w:color w:val="000000"/>
          <w:sz w:val="20"/>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4C3ECB" w:rsidRPr="00394F17" w:rsidRDefault="004C3ECB" w:rsidP="004C3ECB">
      <w:pPr>
        <w:pStyle w:val="20"/>
        <w:rPr>
          <w:color w:val="000000"/>
          <w:sz w:val="20"/>
        </w:rPr>
      </w:pPr>
      <w:r w:rsidRPr="00394F17">
        <w:rPr>
          <w:color w:val="000000"/>
          <w:sz w:val="20"/>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4C3ECB" w:rsidRPr="00394F17" w:rsidRDefault="004C3ECB" w:rsidP="004C3ECB">
      <w:pPr>
        <w:pStyle w:val="20"/>
        <w:ind w:firstLine="360"/>
        <w:rPr>
          <w:sz w:val="20"/>
        </w:rPr>
      </w:pPr>
    </w:p>
    <w:p w:rsidR="004C3ECB" w:rsidRPr="00394F17" w:rsidRDefault="004C3ECB" w:rsidP="004C3ECB">
      <w:pPr>
        <w:pStyle w:val="20"/>
        <w:jc w:val="center"/>
        <w:rPr>
          <w:b/>
          <w:sz w:val="20"/>
        </w:rPr>
      </w:pPr>
      <w:r w:rsidRPr="00394F17">
        <w:rPr>
          <w:b/>
          <w:sz w:val="20"/>
        </w:rPr>
        <w:t>4. Требования к упаковке</w:t>
      </w:r>
    </w:p>
    <w:p w:rsidR="004C3ECB" w:rsidRPr="00394F17" w:rsidRDefault="004C3ECB" w:rsidP="004C3ECB">
      <w:pPr>
        <w:pStyle w:val="20"/>
        <w:rPr>
          <w:color w:val="000000"/>
          <w:sz w:val="20"/>
        </w:rPr>
      </w:pPr>
      <w:r w:rsidRPr="00394F17">
        <w:rPr>
          <w:sz w:val="20"/>
        </w:rPr>
        <w:t xml:space="preserve">4.1. </w:t>
      </w:r>
      <w:r w:rsidR="002061BE" w:rsidRPr="00394F17">
        <w:rPr>
          <w:sz w:val="20"/>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002061BE" w:rsidRPr="00394F17">
        <w:rPr>
          <w:color w:val="000000"/>
          <w:sz w:val="20"/>
        </w:rPr>
        <w:t xml:space="preserve"> обеспечивающей защиту </w:t>
      </w:r>
      <w:r w:rsidR="002061BE" w:rsidRPr="00394F17">
        <w:rPr>
          <w:sz w:val="20"/>
        </w:rPr>
        <w:t>Оборудования</w:t>
      </w:r>
      <w:r w:rsidR="002061BE" w:rsidRPr="00394F17">
        <w:rPr>
          <w:color w:val="000000"/>
          <w:sz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4C3ECB" w:rsidRPr="00394F17" w:rsidRDefault="004C3ECB" w:rsidP="004C3ECB">
      <w:pPr>
        <w:pStyle w:val="20"/>
        <w:rPr>
          <w:color w:val="000000"/>
          <w:sz w:val="20"/>
        </w:rPr>
      </w:pPr>
      <w:r w:rsidRPr="00394F17">
        <w:rPr>
          <w:color w:val="000000"/>
          <w:sz w:val="20"/>
        </w:rPr>
        <w:t xml:space="preserve">4.2. </w:t>
      </w:r>
      <w:r w:rsidR="002061BE" w:rsidRPr="00394F17">
        <w:rPr>
          <w:color w:val="000000"/>
          <w:sz w:val="20"/>
        </w:rPr>
        <w:t xml:space="preserve">Маркировка оборудования  и тары (упаковки) оборудования, должна </w:t>
      </w:r>
      <w:r w:rsidR="002061BE" w:rsidRPr="00394F17">
        <w:rPr>
          <w:sz w:val="20"/>
        </w:rPr>
        <w:t>соответствовать требованиям законодательства РФ</w:t>
      </w:r>
      <w:r w:rsidR="002061BE" w:rsidRPr="00394F17">
        <w:rPr>
          <w:color w:val="000000"/>
          <w:sz w:val="20"/>
        </w:rPr>
        <w:t>.</w:t>
      </w:r>
    </w:p>
    <w:p w:rsidR="004C3ECB" w:rsidRPr="00394F17" w:rsidRDefault="004C3ECB" w:rsidP="004C3ECB">
      <w:pPr>
        <w:pStyle w:val="20"/>
        <w:rPr>
          <w:bCs/>
          <w:sz w:val="20"/>
        </w:rPr>
      </w:pPr>
      <w:r w:rsidRPr="00394F17">
        <w:rPr>
          <w:color w:val="000000"/>
          <w:sz w:val="20"/>
        </w:rPr>
        <w:t xml:space="preserve">4.3. </w:t>
      </w:r>
      <w:r w:rsidRPr="00394F17">
        <w:rPr>
          <w:bCs/>
          <w:sz w:val="20"/>
        </w:rPr>
        <w:t>Доставка Оборудования осуществляется с соблюдением условий хранения (перевозки), установленных производителем.</w:t>
      </w:r>
    </w:p>
    <w:p w:rsidR="004C3ECB" w:rsidRPr="00394F17" w:rsidRDefault="004C3ECB" w:rsidP="004C3ECB">
      <w:pPr>
        <w:pStyle w:val="20"/>
        <w:rPr>
          <w:sz w:val="20"/>
        </w:rPr>
      </w:pPr>
      <w:r w:rsidRPr="00394F17">
        <w:rPr>
          <w:sz w:val="20"/>
        </w:rPr>
        <w:t>4.4. Упаковка возврату не подлежит.</w:t>
      </w:r>
    </w:p>
    <w:p w:rsidR="004C3ECB" w:rsidRPr="00394F17" w:rsidRDefault="004C3ECB" w:rsidP="004C3ECB">
      <w:pPr>
        <w:pStyle w:val="20"/>
        <w:ind w:firstLine="360"/>
        <w:rPr>
          <w:sz w:val="20"/>
        </w:rPr>
      </w:pPr>
    </w:p>
    <w:p w:rsidR="004C3ECB" w:rsidRPr="00394F17" w:rsidRDefault="004C3ECB" w:rsidP="004C3ECB">
      <w:pPr>
        <w:jc w:val="center"/>
        <w:rPr>
          <w:b/>
          <w:sz w:val="20"/>
          <w:szCs w:val="20"/>
        </w:rPr>
      </w:pPr>
      <w:r w:rsidRPr="00394F17">
        <w:rPr>
          <w:b/>
          <w:sz w:val="20"/>
          <w:szCs w:val="20"/>
        </w:rPr>
        <w:t>5. Срок и порядок поставки</w:t>
      </w:r>
    </w:p>
    <w:p w:rsidR="004C3ECB" w:rsidRPr="00394F17" w:rsidRDefault="004C3ECB" w:rsidP="004C3ECB">
      <w:pPr>
        <w:pStyle w:val="ConsNonformat"/>
        <w:widowControl/>
        <w:tabs>
          <w:tab w:val="num" w:pos="0"/>
        </w:tabs>
        <w:ind w:firstLine="709"/>
        <w:jc w:val="both"/>
        <w:rPr>
          <w:rFonts w:ascii="Times New Roman" w:hAnsi="Times New Roman"/>
        </w:rPr>
      </w:pPr>
      <w:r w:rsidRPr="00394F17">
        <w:rPr>
          <w:rFonts w:ascii="Times New Roman" w:hAnsi="Times New Roman"/>
        </w:rPr>
        <w:t>5.1. Срок поставки оборудования по настоящему Договору, включая доставку по адресу</w:t>
      </w:r>
      <w:r w:rsidR="002061BE" w:rsidRPr="00394F17">
        <w:rPr>
          <w:rFonts w:ascii="Times New Roman" w:hAnsi="Times New Roman"/>
        </w:rPr>
        <w:t>, указанному в п.1.</w:t>
      </w:r>
      <w:r w:rsidR="007D0BDC">
        <w:rPr>
          <w:rFonts w:ascii="Times New Roman" w:hAnsi="Times New Roman"/>
        </w:rPr>
        <w:t>2</w:t>
      </w:r>
      <w:r w:rsidR="002061BE" w:rsidRPr="00394F17">
        <w:rPr>
          <w:rFonts w:ascii="Times New Roman" w:hAnsi="Times New Roman"/>
        </w:rPr>
        <w:t>. настоящего договора</w:t>
      </w:r>
      <w:r w:rsidRPr="00394F17">
        <w:rPr>
          <w:rFonts w:ascii="Times New Roman" w:hAnsi="Times New Roman"/>
        </w:rPr>
        <w:t xml:space="preserve">, ввод в эксплуатацию оборудования, инструктаж </w:t>
      </w:r>
      <w:r w:rsidR="00571F1F" w:rsidRPr="00394F17">
        <w:rPr>
          <w:rFonts w:ascii="Times New Roman" w:hAnsi="Times New Roman"/>
        </w:rPr>
        <w:t>специалист</w:t>
      </w:r>
      <w:r w:rsidR="007D0BDC">
        <w:rPr>
          <w:rFonts w:ascii="Times New Roman" w:hAnsi="Times New Roman"/>
        </w:rPr>
        <w:t>а</w:t>
      </w:r>
      <w:r w:rsidR="00571F1F" w:rsidRPr="00394F17">
        <w:rPr>
          <w:rFonts w:ascii="Times New Roman" w:hAnsi="Times New Roman"/>
        </w:rPr>
        <w:t xml:space="preserve"> </w:t>
      </w:r>
      <w:r w:rsidRPr="00394F17">
        <w:rPr>
          <w:rFonts w:ascii="Times New Roman" w:hAnsi="Times New Roman"/>
        </w:rPr>
        <w:t>Заказчика</w:t>
      </w:r>
      <w:r w:rsidR="00571F1F" w:rsidRPr="00394F17">
        <w:rPr>
          <w:rFonts w:ascii="Times New Roman" w:hAnsi="Times New Roman"/>
        </w:rPr>
        <w:t xml:space="preserve"> на рабочем месте по эксплуатации поставленного оборудования</w:t>
      </w:r>
      <w:r w:rsidRPr="00394F17">
        <w:rPr>
          <w:rFonts w:ascii="Times New Roman" w:hAnsi="Times New Roman"/>
        </w:rPr>
        <w:t xml:space="preserve"> – в течение </w:t>
      </w:r>
      <w:r w:rsidR="007D0BDC">
        <w:rPr>
          <w:rFonts w:ascii="Times New Roman" w:hAnsi="Times New Roman"/>
        </w:rPr>
        <w:t>9</w:t>
      </w:r>
      <w:r w:rsidRPr="00394F17">
        <w:rPr>
          <w:rFonts w:ascii="Times New Roman" w:hAnsi="Times New Roman"/>
        </w:rPr>
        <w:t>0 (</w:t>
      </w:r>
      <w:r w:rsidR="007D0BDC">
        <w:rPr>
          <w:rFonts w:ascii="Times New Roman" w:hAnsi="Times New Roman"/>
        </w:rPr>
        <w:t>девяноста</w:t>
      </w:r>
      <w:r w:rsidRPr="00394F17">
        <w:rPr>
          <w:rFonts w:ascii="Times New Roman" w:hAnsi="Times New Roman"/>
        </w:rPr>
        <w:t>) календарных дней</w:t>
      </w:r>
      <w:r w:rsidR="00434B83" w:rsidRPr="00394F17">
        <w:rPr>
          <w:rFonts w:ascii="Times New Roman" w:hAnsi="Times New Roman"/>
        </w:rPr>
        <w:t xml:space="preserve"> с момента подписания договора</w:t>
      </w:r>
      <w:r w:rsidRPr="00394F17">
        <w:rPr>
          <w:rFonts w:ascii="Times New Roman" w:hAnsi="Times New Roman"/>
        </w:rPr>
        <w:t>.</w:t>
      </w:r>
    </w:p>
    <w:p w:rsidR="004C3ECB" w:rsidRPr="00394F17" w:rsidRDefault="004C3ECB" w:rsidP="004C3ECB">
      <w:pPr>
        <w:pStyle w:val="ConsNonformat"/>
        <w:widowControl/>
        <w:tabs>
          <w:tab w:val="num" w:pos="0"/>
        </w:tabs>
        <w:ind w:firstLine="709"/>
        <w:jc w:val="both"/>
        <w:rPr>
          <w:rFonts w:ascii="Times New Roman" w:hAnsi="Times New Roman"/>
        </w:rPr>
      </w:pPr>
      <w:r w:rsidRPr="00394F17">
        <w:rPr>
          <w:rFonts w:ascii="Times New Roman" w:hAnsi="Times New Roman"/>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4C3ECB" w:rsidRPr="00394F17" w:rsidRDefault="004C3ECB" w:rsidP="004C3ECB">
      <w:pPr>
        <w:pStyle w:val="ConsNonformat"/>
        <w:widowControl/>
        <w:tabs>
          <w:tab w:val="num" w:pos="0"/>
        </w:tabs>
        <w:ind w:firstLine="709"/>
        <w:jc w:val="both"/>
        <w:rPr>
          <w:rFonts w:ascii="Times New Roman" w:hAnsi="Times New Roman"/>
        </w:rPr>
      </w:pPr>
      <w:r w:rsidRPr="00394F17">
        <w:rPr>
          <w:rFonts w:ascii="Times New Roman" w:hAnsi="Times New Roman"/>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4C3ECB" w:rsidRPr="00394F17" w:rsidRDefault="004C3ECB" w:rsidP="004C3ECB">
      <w:pPr>
        <w:pStyle w:val="ConsNonformat"/>
        <w:widowControl/>
        <w:tabs>
          <w:tab w:val="num" w:pos="0"/>
        </w:tabs>
        <w:ind w:firstLine="709"/>
        <w:jc w:val="both"/>
        <w:rPr>
          <w:rFonts w:ascii="Times New Roman" w:hAnsi="Times New Roman"/>
        </w:rPr>
      </w:pPr>
      <w:r w:rsidRPr="00394F17">
        <w:rPr>
          <w:rFonts w:ascii="Times New Roman" w:hAnsi="Times New Roman"/>
        </w:rPr>
        <w:t>5.4. Поставщик осуществляет доставку оборудования, погрузочно-разгрузочные работы, в срок, установленный п. 5.1. настоящего Договора.</w:t>
      </w:r>
    </w:p>
    <w:p w:rsidR="004C3ECB" w:rsidRPr="00394F17" w:rsidRDefault="004C3ECB" w:rsidP="004C3ECB">
      <w:pPr>
        <w:pStyle w:val="ConsNonformat"/>
        <w:widowControl/>
        <w:tabs>
          <w:tab w:val="num" w:pos="0"/>
        </w:tabs>
        <w:ind w:firstLine="709"/>
        <w:jc w:val="both"/>
        <w:rPr>
          <w:rFonts w:ascii="Times New Roman" w:hAnsi="Times New Roman"/>
        </w:rPr>
      </w:pPr>
      <w:r w:rsidRPr="00394F17">
        <w:rPr>
          <w:rFonts w:ascii="Times New Roman" w:hAnsi="Times New Roman"/>
        </w:rPr>
        <w:t>5.5. При поставке оборудования Поставщик предоставляет Заказчику следующие документы:</w:t>
      </w:r>
    </w:p>
    <w:p w:rsidR="002061BE" w:rsidRPr="00394F17" w:rsidRDefault="004C3ECB" w:rsidP="00B2559D">
      <w:pPr>
        <w:pStyle w:val="ConsNonformat"/>
        <w:widowControl/>
        <w:tabs>
          <w:tab w:val="num" w:pos="0"/>
        </w:tabs>
        <w:ind w:firstLine="709"/>
        <w:jc w:val="both"/>
        <w:rPr>
          <w:rFonts w:ascii="Times New Roman" w:hAnsi="Times New Roman"/>
        </w:rPr>
      </w:pPr>
      <w:r w:rsidRPr="00394F17">
        <w:rPr>
          <w:rFonts w:ascii="Times New Roman" w:hAnsi="Times New Roman"/>
        </w:rPr>
        <w:t xml:space="preserve">5.5.1. </w:t>
      </w:r>
      <w:r w:rsidR="00B2559D" w:rsidRPr="00394F17">
        <w:rPr>
          <w:rFonts w:ascii="Times New Roman" w:hAnsi="Times New Roman"/>
        </w:rPr>
        <w:t>эксплуатационную документацию</w:t>
      </w:r>
      <w:r w:rsidR="002061BE" w:rsidRPr="00394F17">
        <w:rPr>
          <w:rFonts w:ascii="Times New Roman" w:hAnsi="Times New Roman"/>
        </w:rPr>
        <w:t xml:space="preserve"> на русском языке;</w:t>
      </w:r>
    </w:p>
    <w:p w:rsidR="004C3ECB" w:rsidRPr="00394F17" w:rsidRDefault="004C3ECB" w:rsidP="004C3ECB">
      <w:pPr>
        <w:pStyle w:val="ConsNonformat"/>
        <w:widowControl/>
        <w:tabs>
          <w:tab w:val="num" w:pos="0"/>
        </w:tabs>
        <w:ind w:firstLine="709"/>
        <w:jc w:val="both"/>
        <w:rPr>
          <w:rFonts w:ascii="Times New Roman" w:hAnsi="Times New Roman"/>
        </w:rPr>
      </w:pPr>
      <w:r w:rsidRPr="00394F17">
        <w:rPr>
          <w:rFonts w:ascii="Times New Roman" w:hAnsi="Times New Roman"/>
        </w:rPr>
        <w:t>5.5.</w:t>
      </w:r>
      <w:r w:rsidR="00B2559D" w:rsidRPr="00394F17">
        <w:rPr>
          <w:rFonts w:ascii="Times New Roman" w:hAnsi="Times New Roman"/>
        </w:rPr>
        <w:t>2</w:t>
      </w:r>
      <w:r w:rsidRPr="00394F17">
        <w:rPr>
          <w:rFonts w:ascii="Times New Roman" w:hAnsi="Times New Roman"/>
        </w:rPr>
        <w:t xml:space="preserve">. </w:t>
      </w:r>
      <w:r w:rsidR="002061BE" w:rsidRPr="00394F17">
        <w:rPr>
          <w:rFonts w:ascii="Times New Roman" w:hAnsi="Times New Roman"/>
        </w:rPr>
        <w:t>акт приема-передачи оборудования;</w:t>
      </w:r>
    </w:p>
    <w:p w:rsidR="004C3ECB" w:rsidRPr="00394F17" w:rsidRDefault="004C3ECB" w:rsidP="004C3ECB">
      <w:pPr>
        <w:pStyle w:val="ConsNonformat"/>
        <w:widowControl/>
        <w:tabs>
          <w:tab w:val="num" w:pos="0"/>
        </w:tabs>
        <w:ind w:firstLine="709"/>
        <w:jc w:val="both"/>
        <w:rPr>
          <w:rFonts w:ascii="Times New Roman" w:hAnsi="Times New Roman"/>
        </w:rPr>
      </w:pPr>
    </w:p>
    <w:p w:rsidR="004C3ECB" w:rsidRPr="00394F17" w:rsidRDefault="004C3ECB" w:rsidP="004C3ECB">
      <w:pPr>
        <w:pStyle w:val="ConsNonformat"/>
        <w:widowControl/>
        <w:tabs>
          <w:tab w:val="num" w:pos="0"/>
        </w:tabs>
        <w:ind w:firstLine="567"/>
        <w:jc w:val="center"/>
        <w:rPr>
          <w:rFonts w:ascii="Times New Roman" w:hAnsi="Times New Roman"/>
          <w:b/>
        </w:rPr>
      </w:pPr>
      <w:r w:rsidRPr="00394F17">
        <w:rPr>
          <w:rFonts w:ascii="Times New Roman" w:hAnsi="Times New Roman"/>
          <w:b/>
        </w:rPr>
        <w:t>6. Порядок сдачи - приемки оборудования</w:t>
      </w:r>
    </w:p>
    <w:p w:rsidR="004C3ECB" w:rsidRPr="00394F17" w:rsidRDefault="004C3ECB" w:rsidP="004C3ECB">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 Сдача-приемка оборудования осуществляется Заказчиком по адресу, указанному в п. 1.</w:t>
      </w:r>
      <w:r w:rsidR="002061BE" w:rsidRPr="00394F17">
        <w:rPr>
          <w:rFonts w:ascii="Times New Roman" w:hAnsi="Times New Roman"/>
        </w:rPr>
        <w:t>3</w:t>
      </w:r>
      <w:r w:rsidRPr="00394F17">
        <w:rPr>
          <w:rFonts w:ascii="Times New Roman" w:hAnsi="Times New Roman"/>
        </w:rPr>
        <w:t>. настоящего Договора и включает в себя следующие этапы:</w:t>
      </w:r>
    </w:p>
    <w:p w:rsidR="004C3ECB" w:rsidRPr="00394F17" w:rsidRDefault="004C3ECB" w:rsidP="004C3ECB">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6.1.1. проверку наличия, полноты и правильности оформления комплекта документов, указанных в п.5.5. настоящего Договора;</w:t>
      </w:r>
    </w:p>
    <w:p w:rsidR="004C3ECB" w:rsidRPr="00394F17" w:rsidRDefault="004C3ECB" w:rsidP="004C3ECB">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6.1.2. контроль наличия/отсутствия внешних повреждений оригинальной упаковки;</w:t>
      </w:r>
    </w:p>
    <w:p w:rsidR="004C3ECB" w:rsidRPr="00394F17" w:rsidRDefault="004C3ECB" w:rsidP="004C3ECB">
      <w:pPr>
        <w:pStyle w:val="ConsNonformat"/>
        <w:widowControl/>
        <w:tabs>
          <w:tab w:val="num" w:pos="0"/>
        </w:tabs>
        <w:ind w:firstLine="709"/>
        <w:jc w:val="both"/>
        <w:rPr>
          <w:rFonts w:ascii="Times New Roman" w:hAnsi="Times New Roman"/>
        </w:rPr>
      </w:pPr>
      <w:r w:rsidRPr="00394F17">
        <w:rPr>
          <w:rFonts w:ascii="Times New Roman" w:hAnsi="Times New Roman"/>
        </w:rPr>
        <w:t>6.1.3. проверку оборудования на его соответствие качественным и количественным характеристикам, установленным настоящим Договором.</w:t>
      </w:r>
    </w:p>
    <w:p w:rsidR="004C3ECB" w:rsidRPr="00394F17" w:rsidRDefault="004C3ECB" w:rsidP="004C3ECB">
      <w:pPr>
        <w:pStyle w:val="ConsNonformat"/>
        <w:widowControl/>
        <w:tabs>
          <w:tab w:val="num" w:pos="0"/>
        </w:tabs>
        <w:ind w:right="-7" w:firstLine="720"/>
        <w:jc w:val="both"/>
        <w:rPr>
          <w:rFonts w:ascii="Times New Roman" w:hAnsi="Times New Roman"/>
        </w:rPr>
      </w:pPr>
      <w:r w:rsidRPr="00394F17">
        <w:rPr>
          <w:rFonts w:ascii="Times New Roman" w:hAnsi="Times New Roman"/>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4C3ECB" w:rsidRPr="00394F17" w:rsidRDefault="004C3ECB" w:rsidP="004C3ECB">
      <w:pPr>
        <w:autoSpaceDE w:val="0"/>
        <w:autoSpaceDN w:val="0"/>
        <w:adjustRightInd w:val="0"/>
        <w:ind w:firstLine="709"/>
        <w:jc w:val="both"/>
        <w:rPr>
          <w:sz w:val="20"/>
          <w:szCs w:val="20"/>
        </w:rPr>
      </w:pPr>
      <w:r w:rsidRPr="00394F17">
        <w:rPr>
          <w:sz w:val="20"/>
          <w:szCs w:val="20"/>
        </w:rPr>
        <w:lastRenderedPageBreak/>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94F17">
        <w:rPr>
          <w:rFonts w:eastAsiaTheme="minorHAnsi"/>
          <w:sz w:val="20"/>
          <w:szCs w:val="20"/>
        </w:rPr>
        <w:t xml:space="preserve">О закупках товаров, работ, услуг отдельными видами юридических лиц» </w:t>
      </w:r>
      <w:r w:rsidRPr="00394F17">
        <w:rPr>
          <w:sz w:val="20"/>
          <w:szCs w:val="20"/>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4C3ECB" w:rsidRPr="00394F17" w:rsidRDefault="004C3ECB" w:rsidP="004C3ECB">
      <w:pPr>
        <w:pStyle w:val="ConsNonformat"/>
        <w:widowControl/>
        <w:tabs>
          <w:tab w:val="num" w:pos="0"/>
        </w:tabs>
        <w:ind w:firstLine="709"/>
        <w:jc w:val="both"/>
        <w:rPr>
          <w:rFonts w:ascii="Times New Roman" w:hAnsi="Times New Roman"/>
        </w:rPr>
      </w:pPr>
      <w:r w:rsidRPr="00394F17">
        <w:rPr>
          <w:rFonts w:ascii="Times New Roman" w:hAnsi="Times New Roman"/>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4C3ECB" w:rsidRPr="00394F17" w:rsidRDefault="004C3ECB" w:rsidP="004C3ECB">
      <w:pPr>
        <w:pStyle w:val="ConsNonformat"/>
        <w:widowControl/>
        <w:tabs>
          <w:tab w:val="num" w:pos="0"/>
        </w:tabs>
        <w:ind w:firstLine="709"/>
        <w:jc w:val="both"/>
        <w:rPr>
          <w:rFonts w:ascii="Times New Roman" w:hAnsi="Times New Roman"/>
        </w:rPr>
      </w:pPr>
      <w:r w:rsidRPr="00394F17">
        <w:rPr>
          <w:rFonts w:ascii="Times New Roman" w:hAnsi="Times New Roman"/>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4C3ECB" w:rsidRPr="00394F17" w:rsidRDefault="004C3ECB" w:rsidP="004C3ECB">
      <w:pPr>
        <w:pStyle w:val="ConsNonformat"/>
        <w:widowControl/>
        <w:tabs>
          <w:tab w:val="num" w:pos="0"/>
        </w:tabs>
        <w:ind w:firstLine="709"/>
        <w:jc w:val="both"/>
        <w:rPr>
          <w:rFonts w:ascii="Times New Roman" w:hAnsi="Times New Roman"/>
        </w:rPr>
      </w:pPr>
      <w:r w:rsidRPr="00394F17">
        <w:rPr>
          <w:rFonts w:ascii="Times New Roman" w:hAnsi="Times New Roman"/>
        </w:rPr>
        <w:t>6.4. Ответственность за предоставление помещения для размещения оборудования лежит на  Заказчике.</w:t>
      </w:r>
    </w:p>
    <w:p w:rsidR="004C3ECB" w:rsidRPr="00394F17" w:rsidRDefault="004C3ECB" w:rsidP="004C3ECB">
      <w:pPr>
        <w:pStyle w:val="ConsNonformat"/>
        <w:widowControl/>
        <w:tabs>
          <w:tab w:val="num" w:pos="0"/>
        </w:tabs>
        <w:ind w:firstLine="709"/>
        <w:jc w:val="both"/>
        <w:rPr>
          <w:rFonts w:ascii="Times New Roman" w:hAnsi="Times New Roman"/>
        </w:rPr>
      </w:pPr>
      <w:r w:rsidRPr="00394F17">
        <w:rPr>
          <w:rFonts w:ascii="Times New Roman" w:hAnsi="Times New Roman"/>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4C3ECB" w:rsidRPr="00394F17" w:rsidRDefault="004C3ECB" w:rsidP="004C3ECB">
      <w:pPr>
        <w:pStyle w:val="ConsNonformat"/>
        <w:widowControl/>
        <w:tabs>
          <w:tab w:val="num" w:pos="0"/>
        </w:tabs>
        <w:ind w:firstLine="709"/>
        <w:jc w:val="both"/>
        <w:rPr>
          <w:rFonts w:ascii="Times New Roman" w:hAnsi="Times New Roman"/>
        </w:rPr>
      </w:pPr>
      <w:r w:rsidRPr="00394F17">
        <w:rPr>
          <w:rFonts w:ascii="Times New Roman" w:hAnsi="Times New Roman"/>
        </w:rPr>
        <w:t xml:space="preserve">6.6. После подписания акта-приема передачи Поставщик осуществляет ввод в эксплуатацию Оборудования, инструктаж </w:t>
      </w:r>
      <w:r w:rsidR="00B2559D" w:rsidRPr="00394F17">
        <w:rPr>
          <w:rFonts w:ascii="Times New Roman" w:hAnsi="Times New Roman"/>
        </w:rPr>
        <w:t>специалист</w:t>
      </w:r>
      <w:r w:rsidR="007D0BDC">
        <w:rPr>
          <w:rFonts w:ascii="Times New Roman" w:hAnsi="Times New Roman"/>
        </w:rPr>
        <w:t>а</w:t>
      </w:r>
      <w:r w:rsidRPr="00394F17">
        <w:rPr>
          <w:rFonts w:ascii="Times New Roman" w:hAnsi="Times New Roman"/>
        </w:rPr>
        <w:t xml:space="preserve">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4C3ECB" w:rsidRPr="00394F17" w:rsidRDefault="004C3ECB" w:rsidP="004C3ECB">
      <w:pPr>
        <w:pStyle w:val="ConsNonformat"/>
        <w:widowControl/>
        <w:tabs>
          <w:tab w:val="num" w:pos="0"/>
        </w:tabs>
        <w:ind w:firstLine="709"/>
        <w:jc w:val="both"/>
        <w:rPr>
          <w:rFonts w:ascii="Times New Roman" w:hAnsi="Times New Roman"/>
        </w:rPr>
      </w:pPr>
      <w:r w:rsidRPr="00394F17">
        <w:rPr>
          <w:rFonts w:ascii="Times New Roman" w:hAnsi="Times New Roman"/>
        </w:rPr>
        <w:t xml:space="preserve">6.7. По окончании ввода в эксплуатацию Оборудования Поставщик обязан передать Заказчику следующие документы: </w:t>
      </w:r>
    </w:p>
    <w:p w:rsidR="004C3ECB" w:rsidRPr="00394F17" w:rsidRDefault="004C3ECB" w:rsidP="004C3ECB">
      <w:pPr>
        <w:pStyle w:val="ConsNonformat"/>
        <w:widowControl/>
        <w:tabs>
          <w:tab w:val="num" w:pos="0"/>
        </w:tabs>
        <w:ind w:firstLine="709"/>
        <w:jc w:val="both"/>
        <w:rPr>
          <w:rFonts w:ascii="Times New Roman" w:hAnsi="Times New Roman"/>
        </w:rPr>
      </w:pPr>
      <w:r w:rsidRPr="00394F17">
        <w:rPr>
          <w:rFonts w:ascii="Times New Roman" w:hAnsi="Times New Roman"/>
        </w:rPr>
        <w:t>6.7.1. счет-фактуру;</w:t>
      </w:r>
    </w:p>
    <w:p w:rsidR="004C3ECB" w:rsidRPr="00394F17" w:rsidRDefault="004C3ECB" w:rsidP="004C3ECB">
      <w:pPr>
        <w:pStyle w:val="ConsNonformat"/>
        <w:widowControl/>
        <w:tabs>
          <w:tab w:val="num" w:pos="0"/>
        </w:tabs>
        <w:ind w:firstLine="709"/>
        <w:jc w:val="both"/>
        <w:rPr>
          <w:rFonts w:ascii="Times New Roman" w:hAnsi="Times New Roman"/>
        </w:rPr>
      </w:pPr>
      <w:r w:rsidRPr="00394F17">
        <w:rPr>
          <w:rFonts w:ascii="Times New Roman" w:hAnsi="Times New Roman"/>
        </w:rPr>
        <w:t>6.7.2. товарную накладную;</w:t>
      </w:r>
    </w:p>
    <w:p w:rsidR="004C3ECB" w:rsidRPr="00394F17" w:rsidRDefault="004C3ECB" w:rsidP="004C3ECB">
      <w:pPr>
        <w:pStyle w:val="ConsNonformat"/>
        <w:widowControl/>
        <w:tabs>
          <w:tab w:val="num" w:pos="0"/>
        </w:tabs>
        <w:ind w:firstLine="709"/>
        <w:jc w:val="both"/>
        <w:rPr>
          <w:rFonts w:ascii="Times New Roman" w:hAnsi="Times New Roman"/>
        </w:rPr>
      </w:pPr>
      <w:r w:rsidRPr="00394F17">
        <w:rPr>
          <w:rFonts w:ascii="Times New Roman" w:hAnsi="Times New Roman"/>
        </w:rPr>
        <w:t xml:space="preserve">6.7.3. </w:t>
      </w:r>
      <w:r w:rsidRPr="00394F17">
        <w:rPr>
          <w:rFonts w:ascii="Times New Roman" w:hAnsi="Times New Roman"/>
          <w:color w:val="000000"/>
        </w:rPr>
        <w:t>документы, подтверждающие предоставление производителем и Поставщиком гарантий его качества с</w:t>
      </w:r>
      <w:r w:rsidRPr="00394F17">
        <w:rPr>
          <w:rFonts w:ascii="Times New Roman" w:hAnsi="Times New Roman"/>
        </w:rPr>
        <w:t xml:space="preserve"> указанием заводских (серийных) номеров оборудования и гарантийного срока</w:t>
      </w:r>
      <w:r w:rsidR="00B2559D" w:rsidRPr="00394F17">
        <w:rPr>
          <w:rFonts w:ascii="Times New Roman" w:hAnsi="Times New Roman"/>
        </w:rPr>
        <w:t>.</w:t>
      </w:r>
    </w:p>
    <w:p w:rsidR="004C3ECB" w:rsidRPr="00394F17" w:rsidRDefault="004C3ECB" w:rsidP="004C3ECB">
      <w:pPr>
        <w:pStyle w:val="ConsNonformat"/>
        <w:widowControl/>
        <w:tabs>
          <w:tab w:val="num" w:pos="0"/>
        </w:tabs>
        <w:ind w:firstLine="709"/>
        <w:jc w:val="both"/>
        <w:rPr>
          <w:rFonts w:ascii="Times New Roman" w:hAnsi="Times New Roman"/>
        </w:rPr>
      </w:pPr>
      <w:r w:rsidRPr="00394F17">
        <w:rPr>
          <w:rFonts w:ascii="Times New Roman" w:hAnsi="Times New Roman"/>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4C3ECB" w:rsidRPr="00394F17" w:rsidRDefault="004C3ECB" w:rsidP="004C3ECB">
      <w:pPr>
        <w:pStyle w:val="ConsNonformat"/>
        <w:widowControl/>
        <w:tabs>
          <w:tab w:val="num" w:pos="0"/>
        </w:tabs>
        <w:ind w:firstLine="709"/>
        <w:jc w:val="both"/>
        <w:rPr>
          <w:rFonts w:ascii="Times New Roman" w:hAnsi="Times New Roman"/>
        </w:rPr>
      </w:pPr>
      <w:r w:rsidRPr="00394F17">
        <w:rPr>
          <w:rFonts w:ascii="Times New Roman" w:hAnsi="Times New Roman"/>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4C3ECB" w:rsidRPr="00394F17" w:rsidRDefault="004C3ECB" w:rsidP="004C3ECB">
      <w:pPr>
        <w:pStyle w:val="20"/>
        <w:tabs>
          <w:tab w:val="num" w:pos="0"/>
        </w:tabs>
        <w:ind w:firstLine="360"/>
        <w:rPr>
          <w:sz w:val="20"/>
        </w:rPr>
      </w:pPr>
    </w:p>
    <w:p w:rsidR="004C3ECB" w:rsidRPr="00394F17" w:rsidRDefault="004C3ECB" w:rsidP="004C3ECB">
      <w:pPr>
        <w:pStyle w:val="20"/>
        <w:numPr>
          <w:ilvl w:val="0"/>
          <w:numId w:val="29"/>
        </w:numPr>
        <w:jc w:val="center"/>
        <w:rPr>
          <w:b/>
          <w:sz w:val="20"/>
        </w:rPr>
      </w:pPr>
      <w:r w:rsidRPr="00394F17">
        <w:rPr>
          <w:b/>
          <w:sz w:val="20"/>
        </w:rPr>
        <w:t>Обязанности Сторон</w:t>
      </w:r>
    </w:p>
    <w:p w:rsidR="004C3ECB" w:rsidRPr="00394F17" w:rsidRDefault="004C3ECB" w:rsidP="004C3ECB">
      <w:pPr>
        <w:pStyle w:val="af1"/>
        <w:ind w:firstLine="709"/>
        <w:jc w:val="both"/>
        <w:rPr>
          <w:sz w:val="20"/>
        </w:rPr>
      </w:pPr>
      <w:r w:rsidRPr="00394F17">
        <w:rPr>
          <w:sz w:val="20"/>
        </w:rPr>
        <w:t xml:space="preserve">7.1. Поставщик обязуется: </w:t>
      </w:r>
    </w:p>
    <w:p w:rsidR="004C3ECB" w:rsidRPr="00394F17" w:rsidRDefault="004C3ECB" w:rsidP="004C3ECB">
      <w:pPr>
        <w:pStyle w:val="ConsNonformat"/>
        <w:widowControl/>
        <w:ind w:firstLine="709"/>
        <w:jc w:val="both"/>
        <w:rPr>
          <w:rFonts w:ascii="Times New Roman" w:hAnsi="Times New Roman"/>
          <w:color w:val="000000"/>
        </w:rPr>
      </w:pPr>
      <w:r w:rsidRPr="00394F17">
        <w:rPr>
          <w:rFonts w:ascii="Times New Roman" w:hAnsi="Times New Roman"/>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w:t>
      </w:r>
      <w:r w:rsidR="00A531A5" w:rsidRPr="00394F17">
        <w:rPr>
          <w:rFonts w:ascii="Times New Roman" w:hAnsi="Times New Roman"/>
        </w:rPr>
        <w:t>специалист</w:t>
      </w:r>
      <w:r w:rsidR="007D0BDC">
        <w:rPr>
          <w:rFonts w:ascii="Times New Roman" w:hAnsi="Times New Roman"/>
        </w:rPr>
        <w:t>а</w:t>
      </w:r>
      <w:r w:rsidRPr="00394F17">
        <w:rPr>
          <w:rFonts w:ascii="Times New Roman" w:hAnsi="Times New Roman"/>
        </w:rPr>
        <w:t xml:space="preserve"> Заказчика </w:t>
      </w:r>
      <w:r w:rsidRPr="00394F17">
        <w:rPr>
          <w:rFonts w:ascii="Times New Roman" w:hAnsi="Times New Roman"/>
          <w:color w:val="000000"/>
        </w:rPr>
        <w:t>в порядке и в сроки, установленные разделами 5 и 6 настоящего Договора.</w:t>
      </w:r>
    </w:p>
    <w:p w:rsidR="004C3ECB" w:rsidRPr="00394F17" w:rsidRDefault="004C3ECB" w:rsidP="004C3ECB">
      <w:pPr>
        <w:pStyle w:val="ConsNonformat"/>
        <w:widowControl/>
        <w:ind w:firstLine="709"/>
        <w:jc w:val="both"/>
        <w:rPr>
          <w:rFonts w:ascii="Times New Roman" w:hAnsi="Times New Roman"/>
        </w:rPr>
      </w:pPr>
      <w:r w:rsidRPr="00394F17">
        <w:rPr>
          <w:rFonts w:ascii="Times New Roman" w:hAnsi="Times New Roman"/>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4C3ECB" w:rsidRPr="00394F17" w:rsidRDefault="004C3ECB" w:rsidP="004C3ECB">
      <w:pPr>
        <w:pStyle w:val="20"/>
        <w:rPr>
          <w:color w:val="000000"/>
          <w:sz w:val="20"/>
        </w:rPr>
      </w:pPr>
      <w:r w:rsidRPr="00394F17">
        <w:rPr>
          <w:sz w:val="20"/>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394F17">
        <w:rPr>
          <w:color w:val="000000"/>
          <w:sz w:val="20"/>
        </w:rPr>
        <w:t>в соответствии с действующим законодательством РФ право осуществлять эту деятельность.</w:t>
      </w:r>
    </w:p>
    <w:p w:rsidR="004C3ECB" w:rsidRPr="00394F17" w:rsidRDefault="004C3ECB" w:rsidP="004C3ECB">
      <w:pPr>
        <w:pStyle w:val="20"/>
        <w:rPr>
          <w:sz w:val="20"/>
        </w:rPr>
      </w:pPr>
      <w:r w:rsidRPr="00394F17">
        <w:rPr>
          <w:sz w:val="20"/>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4C3ECB" w:rsidRPr="00394F17" w:rsidRDefault="004C3ECB" w:rsidP="004C3ECB">
      <w:pPr>
        <w:pStyle w:val="ConsNonformat"/>
        <w:widowControl/>
        <w:ind w:firstLine="709"/>
        <w:jc w:val="both"/>
        <w:rPr>
          <w:rFonts w:ascii="Times New Roman" w:hAnsi="Times New Roman"/>
        </w:rPr>
      </w:pPr>
      <w:r w:rsidRPr="00394F17">
        <w:rPr>
          <w:rFonts w:ascii="Times New Roman" w:hAnsi="Times New Roman"/>
        </w:rPr>
        <w:t>7.2. Заказчик обязуется:</w:t>
      </w:r>
    </w:p>
    <w:p w:rsidR="004C3ECB" w:rsidRPr="00394F17" w:rsidRDefault="004C3ECB" w:rsidP="004C3ECB">
      <w:pPr>
        <w:pStyle w:val="20"/>
        <w:rPr>
          <w:sz w:val="20"/>
        </w:rPr>
      </w:pPr>
      <w:r w:rsidRPr="00394F17">
        <w:rPr>
          <w:sz w:val="20"/>
        </w:rPr>
        <w:t>7.2.1. Принять оборудование в соответствии с разделом 6 настоящего Договора.</w:t>
      </w:r>
    </w:p>
    <w:p w:rsidR="004C3ECB" w:rsidRPr="00394F17" w:rsidRDefault="004C3ECB" w:rsidP="004C3ECB">
      <w:pPr>
        <w:pStyle w:val="20"/>
        <w:tabs>
          <w:tab w:val="num" w:pos="720"/>
        </w:tabs>
        <w:rPr>
          <w:sz w:val="20"/>
        </w:rPr>
      </w:pPr>
      <w:r w:rsidRPr="00394F17">
        <w:rPr>
          <w:sz w:val="20"/>
        </w:rPr>
        <w:t>7.2.2. Оплатить оборудование в порядке и срок, установлен</w:t>
      </w:r>
      <w:r w:rsidR="00A531A5" w:rsidRPr="00394F17">
        <w:rPr>
          <w:sz w:val="20"/>
        </w:rPr>
        <w:t>ные  п. 2.5</w:t>
      </w:r>
      <w:r w:rsidRPr="00394F17">
        <w:rPr>
          <w:sz w:val="20"/>
        </w:rPr>
        <w:t>. настоящего Договора.</w:t>
      </w:r>
    </w:p>
    <w:p w:rsidR="004C3ECB" w:rsidRPr="00394F17" w:rsidRDefault="004C3ECB" w:rsidP="004C3ECB">
      <w:pPr>
        <w:pStyle w:val="20"/>
        <w:ind w:right="-7"/>
        <w:rPr>
          <w:sz w:val="20"/>
        </w:rPr>
      </w:pPr>
      <w:r w:rsidRPr="00394F17">
        <w:rPr>
          <w:sz w:val="20"/>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4C3ECB" w:rsidRPr="00394F17" w:rsidRDefault="004C3ECB" w:rsidP="004C3ECB">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sz w:val="20"/>
          <w:szCs w:val="20"/>
        </w:rPr>
        <w:lastRenderedPageBreak/>
        <w:tab/>
        <w:t xml:space="preserve">7.4. </w:t>
      </w:r>
      <w:r w:rsidRPr="00394F17">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C3ECB" w:rsidRPr="00394F17" w:rsidRDefault="004C3ECB" w:rsidP="004C3ECB">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rFonts w:ascii="Times New Roman" w:hAnsi="Times New Roman" w:cs="Times New Roman"/>
          <w:color w:val="auto"/>
          <w:sz w:val="20"/>
          <w:szCs w:val="20"/>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C3ECB" w:rsidRPr="00394F17" w:rsidRDefault="004C3ECB" w:rsidP="004C3ECB">
      <w:pPr>
        <w:pStyle w:val="20"/>
        <w:ind w:right="-7"/>
        <w:rPr>
          <w:sz w:val="20"/>
        </w:rPr>
      </w:pPr>
    </w:p>
    <w:p w:rsidR="004C3ECB" w:rsidRPr="00394F17" w:rsidRDefault="004C3ECB" w:rsidP="00563BA9">
      <w:pPr>
        <w:pStyle w:val="20"/>
        <w:numPr>
          <w:ilvl w:val="0"/>
          <w:numId w:val="29"/>
        </w:numPr>
        <w:jc w:val="center"/>
        <w:rPr>
          <w:b/>
          <w:sz w:val="20"/>
        </w:rPr>
      </w:pPr>
      <w:r w:rsidRPr="00394F17">
        <w:rPr>
          <w:b/>
          <w:sz w:val="20"/>
        </w:rPr>
        <w:t xml:space="preserve">Ответственность Сторон </w:t>
      </w:r>
    </w:p>
    <w:p w:rsidR="004C3ECB" w:rsidRPr="00394F17" w:rsidRDefault="004C3ECB" w:rsidP="004C3ECB">
      <w:pPr>
        <w:pStyle w:val="20"/>
        <w:rPr>
          <w:sz w:val="20"/>
        </w:rPr>
      </w:pPr>
      <w:r w:rsidRPr="00394F17">
        <w:rPr>
          <w:sz w:val="20"/>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4C3ECB" w:rsidRPr="00394F17" w:rsidRDefault="004C3ECB" w:rsidP="004C3ECB">
      <w:pPr>
        <w:pStyle w:val="af5"/>
        <w:ind w:firstLine="709"/>
        <w:jc w:val="both"/>
        <w:rPr>
          <w:rFonts w:ascii="Times New Roman" w:hAnsi="Times New Roman"/>
        </w:rPr>
      </w:pPr>
      <w:r w:rsidRPr="00394F17">
        <w:rPr>
          <w:rFonts w:ascii="Times New Roman" w:hAnsi="Times New Roman"/>
        </w:rPr>
        <w:t>8.2. 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w:t>
      </w:r>
      <w:r w:rsidR="00563BA9" w:rsidRPr="00394F17">
        <w:rPr>
          <w:rFonts w:ascii="Times New Roman" w:hAnsi="Times New Roman"/>
        </w:rPr>
        <w:t>5</w:t>
      </w:r>
      <w:r w:rsidRPr="00394F17">
        <w:rPr>
          <w:rFonts w:ascii="Times New Roman" w:hAnsi="Times New Roman"/>
        </w:rPr>
        <w:t xml:space="preserve">. настоящего Договора, до момента полного исполнения обязательства, предусмотренного  п. 7.2.2. настоящего Договора. </w:t>
      </w:r>
    </w:p>
    <w:p w:rsidR="004C3ECB" w:rsidRPr="00394F17" w:rsidRDefault="004C3ECB" w:rsidP="004C3ECB">
      <w:pPr>
        <w:pStyle w:val="20"/>
        <w:rPr>
          <w:sz w:val="20"/>
        </w:rPr>
      </w:pPr>
      <w:r w:rsidRPr="00394F17">
        <w:rPr>
          <w:sz w:val="20"/>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4C3ECB" w:rsidRPr="00394F17" w:rsidRDefault="004C3ECB" w:rsidP="004C3ECB">
      <w:pPr>
        <w:ind w:firstLine="709"/>
        <w:jc w:val="both"/>
        <w:rPr>
          <w:sz w:val="20"/>
          <w:szCs w:val="20"/>
        </w:rPr>
      </w:pPr>
      <w:r w:rsidRPr="00394F17">
        <w:rPr>
          <w:sz w:val="20"/>
          <w:szCs w:val="20"/>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4C3ECB" w:rsidRPr="00394F17" w:rsidRDefault="004C3ECB" w:rsidP="004C3ECB">
      <w:pPr>
        <w:ind w:right="44" w:firstLine="709"/>
        <w:jc w:val="both"/>
        <w:rPr>
          <w:color w:val="000000"/>
          <w:sz w:val="20"/>
          <w:szCs w:val="20"/>
        </w:rPr>
      </w:pPr>
      <w:r w:rsidRPr="00394F17">
        <w:rPr>
          <w:color w:val="000000"/>
          <w:sz w:val="20"/>
          <w:szCs w:val="20"/>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4C3ECB" w:rsidRPr="00394F17" w:rsidRDefault="004C3ECB" w:rsidP="004C3ECB">
      <w:pPr>
        <w:pStyle w:val="20"/>
        <w:rPr>
          <w:sz w:val="20"/>
        </w:rPr>
      </w:pPr>
      <w:r w:rsidRPr="00394F17">
        <w:rPr>
          <w:sz w:val="20"/>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4C3ECB" w:rsidRPr="00394F17" w:rsidRDefault="004C3ECB" w:rsidP="004C3ECB">
      <w:pPr>
        <w:pStyle w:val="20"/>
        <w:rPr>
          <w:color w:val="000000"/>
          <w:sz w:val="20"/>
        </w:rPr>
      </w:pPr>
      <w:r w:rsidRPr="00394F17">
        <w:rPr>
          <w:color w:val="000000"/>
          <w:sz w:val="20"/>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4C3ECB" w:rsidRPr="00394F17" w:rsidRDefault="004C3ECB" w:rsidP="004C3ECB">
      <w:pPr>
        <w:pStyle w:val="20"/>
        <w:rPr>
          <w:sz w:val="20"/>
        </w:rPr>
      </w:pPr>
      <w:r w:rsidRPr="00394F17">
        <w:rPr>
          <w:sz w:val="20"/>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4C3ECB" w:rsidRPr="00394F17" w:rsidRDefault="004C3ECB" w:rsidP="004C3ECB">
      <w:pPr>
        <w:pStyle w:val="af1"/>
        <w:tabs>
          <w:tab w:val="left" w:pos="0"/>
          <w:tab w:val="left" w:pos="2268"/>
          <w:tab w:val="left" w:pos="10490"/>
        </w:tabs>
        <w:ind w:right="-91" w:firstLine="709"/>
        <w:jc w:val="both"/>
        <w:rPr>
          <w:sz w:val="20"/>
        </w:rPr>
      </w:pPr>
      <w:r w:rsidRPr="00394F17">
        <w:rPr>
          <w:sz w:val="20"/>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4C3ECB" w:rsidRPr="00394F17" w:rsidRDefault="004C3ECB" w:rsidP="004C3ECB">
      <w:pPr>
        <w:pStyle w:val="af1"/>
        <w:tabs>
          <w:tab w:val="left" w:pos="0"/>
          <w:tab w:val="left" w:pos="2268"/>
          <w:tab w:val="left" w:pos="10490"/>
        </w:tabs>
        <w:ind w:right="-91"/>
        <w:jc w:val="both"/>
        <w:rPr>
          <w:sz w:val="20"/>
        </w:rPr>
      </w:pPr>
      <w:r w:rsidRPr="00394F17">
        <w:rPr>
          <w:sz w:val="20"/>
        </w:rPr>
        <w:t xml:space="preserve">          </w:t>
      </w:r>
    </w:p>
    <w:p w:rsidR="004C3ECB" w:rsidRPr="00394F17" w:rsidRDefault="004C3ECB" w:rsidP="004C3ECB">
      <w:pPr>
        <w:pStyle w:val="af1"/>
        <w:tabs>
          <w:tab w:val="left" w:pos="0"/>
          <w:tab w:val="left" w:pos="2268"/>
        </w:tabs>
        <w:ind w:right="335"/>
        <w:jc w:val="center"/>
        <w:rPr>
          <w:b/>
          <w:sz w:val="20"/>
        </w:rPr>
      </w:pPr>
      <w:r w:rsidRPr="00394F17">
        <w:rPr>
          <w:b/>
          <w:sz w:val="20"/>
        </w:rPr>
        <w:t>9 . Действие непреодолимой силы</w:t>
      </w:r>
    </w:p>
    <w:p w:rsidR="004C3ECB" w:rsidRPr="00394F17" w:rsidRDefault="004C3ECB" w:rsidP="004C3ECB">
      <w:pPr>
        <w:pStyle w:val="af1"/>
        <w:tabs>
          <w:tab w:val="left" w:pos="2268"/>
        </w:tabs>
        <w:ind w:right="-56" w:firstLine="709"/>
        <w:jc w:val="both"/>
        <w:rPr>
          <w:sz w:val="20"/>
        </w:rPr>
      </w:pPr>
      <w:r w:rsidRPr="00394F17">
        <w:rPr>
          <w:sz w:val="20"/>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C3ECB" w:rsidRPr="00394F17" w:rsidRDefault="004C3ECB" w:rsidP="004C3ECB">
      <w:pPr>
        <w:pStyle w:val="af1"/>
        <w:ind w:right="-56" w:firstLine="709"/>
        <w:jc w:val="both"/>
        <w:rPr>
          <w:sz w:val="20"/>
        </w:rPr>
      </w:pPr>
      <w:r w:rsidRPr="00394F17">
        <w:rPr>
          <w:sz w:val="20"/>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4C3ECB" w:rsidRPr="00394F17" w:rsidRDefault="004C3ECB" w:rsidP="004C3ECB">
      <w:pPr>
        <w:pStyle w:val="af1"/>
        <w:tabs>
          <w:tab w:val="left" w:pos="2268"/>
        </w:tabs>
        <w:ind w:right="-56" w:firstLine="709"/>
        <w:jc w:val="both"/>
        <w:rPr>
          <w:sz w:val="20"/>
        </w:rPr>
      </w:pPr>
      <w:r w:rsidRPr="00394F17">
        <w:rPr>
          <w:sz w:val="20"/>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63BA9" w:rsidRPr="00394F17" w:rsidRDefault="00563BA9" w:rsidP="004C3ECB">
      <w:pPr>
        <w:pStyle w:val="af1"/>
        <w:tabs>
          <w:tab w:val="left" w:pos="2268"/>
        </w:tabs>
        <w:ind w:right="-56" w:firstLine="360"/>
        <w:jc w:val="both"/>
        <w:rPr>
          <w:sz w:val="20"/>
        </w:rPr>
      </w:pPr>
    </w:p>
    <w:p w:rsidR="004C3ECB" w:rsidRPr="00394F17" w:rsidRDefault="004C3ECB" w:rsidP="004C3ECB">
      <w:pPr>
        <w:pStyle w:val="af5"/>
        <w:jc w:val="center"/>
        <w:rPr>
          <w:rFonts w:ascii="Times New Roman" w:hAnsi="Times New Roman"/>
          <w:b/>
        </w:rPr>
      </w:pPr>
      <w:r w:rsidRPr="00394F17">
        <w:rPr>
          <w:rFonts w:ascii="Times New Roman" w:hAnsi="Times New Roman"/>
          <w:b/>
        </w:rPr>
        <w:t>10. Обеспечение исполнения Договора</w:t>
      </w:r>
    </w:p>
    <w:p w:rsidR="004C3ECB" w:rsidRPr="00394F17" w:rsidRDefault="004C3ECB" w:rsidP="004C3ECB">
      <w:pPr>
        <w:pStyle w:val="af1"/>
        <w:tabs>
          <w:tab w:val="left" w:pos="2268"/>
        </w:tabs>
        <w:ind w:right="-56" w:firstLine="709"/>
        <w:jc w:val="both"/>
        <w:rPr>
          <w:sz w:val="20"/>
        </w:rPr>
      </w:pPr>
      <w:r w:rsidRPr="00394F17">
        <w:rPr>
          <w:sz w:val="20"/>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4C3ECB" w:rsidRPr="00394F17" w:rsidRDefault="004C3ECB" w:rsidP="004C3ECB">
      <w:pPr>
        <w:pStyle w:val="af1"/>
        <w:tabs>
          <w:tab w:val="left" w:pos="2268"/>
        </w:tabs>
        <w:ind w:right="-56" w:firstLine="709"/>
        <w:jc w:val="both"/>
        <w:rPr>
          <w:sz w:val="20"/>
        </w:rPr>
      </w:pPr>
      <w:r w:rsidRPr="00394F17">
        <w:rPr>
          <w:sz w:val="20"/>
        </w:rPr>
        <w:t>10.2. Размер обеспечения исполнения Договора составляет ______ рублей.</w:t>
      </w:r>
    </w:p>
    <w:p w:rsidR="004C3ECB" w:rsidRPr="00394F17" w:rsidRDefault="004C3ECB" w:rsidP="004C3ECB">
      <w:pPr>
        <w:pStyle w:val="af1"/>
        <w:tabs>
          <w:tab w:val="left" w:pos="2268"/>
        </w:tabs>
        <w:ind w:right="-56" w:firstLine="709"/>
        <w:jc w:val="both"/>
        <w:rPr>
          <w:sz w:val="20"/>
        </w:rPr>
      </w:pPr>
      <w:r w:rsidRPr="00394F17">
        <w:rPr>
          <w:sz w:val="20"/>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4C3ECB" w:rsidRPr="00394F17" w:rsidRDefault="004C3ECB" w:rsidP="004C3ECB">
      <w:pPr>
        <w:pStyle w:val="af1"/>
        <w:tabs>
          <w:tab w:val="left" w:pos="2268"/>
        </w:tabs>
        <w:ind w:right="-56" w:firstLine="709"/>
        <w:jc w:val="both"/>
        <w:rPr>
          <w:sz w:val="20"/>
        </w:rPr>
      </w:pPr>
      <w:bookmarkStart w:id="4" w:name="P310"/>
      <w:bookmarkEnd w:id="4"/>
      <w:r w:rsidRPr="00394F17">
        <w:rPr>
          <w:sz w:val="20"/>
        </w:rPr>
        <w:lastRenderedPageBreak/>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4C3ECB" w:rsidRPr="00394F17" w:rsidRDefault="004C3ECB" w:rsidP="004C3ECB">
      <w:pPr>
        <w:pStyle w:val="af1"/>
        <w:tabs>
          <w:tab w:val="left" w:pos="2268"/>
        </w:tabs>
        <w:ind w:right="-56" w:firstLine="709"/>
        <w:jc w:val="both"/>
        <w:rPr>
          <w:sz w:val="20"/>
        </w:rPr>
      </w:pPr>
      <w:r w:rsidRPr="00394F17">
        <w:rPr>
          <w:sz w:val="20"/>
        </w:rPr>
        <w:t>Действие указанного пункта не распространяется на случаи, если Поставщиком предоставлена недостоверная (поддельная) банковская гарантия.</w:t>
      </w:r>
    </w:p>
    <w:p w:rsidR="004C3ECB" w:rsidRPr="00394F17" w:rsidRDefault="004C3ECB" w:rsidP="004C3ECB">
      <w:pPr>
        <w:pStyle w:val="af1"/>
        <w:tabs>
          <w:tab w:val="left" w:pos="2268"/>
        </w:tabs>
        <w:ind w:right="-56" w:firstLine="709"/>
        <w:jc w:val="both"/>
        <w:rPr>
          <w:sz w:val="20"/>
        </w:rPr>
      </w:pPr>
      <w:r w:rsidRPr="00394F17">
        <w:rPr>
          <w:sz w:val="20"/>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394F17">
          <w:rPr>
            <w:sz w:val="20"/>
          </w:rPr>
          <w:t>пункте 10.</w:t>
        </w:r>
      </w:hyperlink>
      <w:r w:rsidRPr="00394F17">
        <w:rPr>
          <w:sz w:val="20"/>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4C3ECB" w:rsidRPr="00394F17" w:rsidRDefault="004C3ECB" w:rsidP="004C3ECB">
      <w:pPr>
        <w:pStyle w:val="af1"/>
        <w:tabs>
          <w:tab w:val="left" w:pos="2268"/>
        </w:tabs>
        <w:ind w:right="-56" w:firstLine="709"/>
        <w:jc w:val="both"/>
        <w:rPr>
          <w:sz w:val="20"/>
        </w:rPr>
      </w:pPr>
      <w:r w:rsidRPr="00394F17">
        <w:rPr>
          <w:sz w:val="20"/>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4C3ECB" w:rsidRPr="00394F17" w:rsidRDefault="004C3ECB" w:rsidP="004C3ECB">
      <w:pPr>
        <w:pStyle w:val="af1"/>
        <w:tabs>
          <w:tab w:val="left" w:pos="2268"/>
        </w:tabs>
        <w:ind w:right="-56" w:firstLine="709"/>
        <w:jc w:val="both"/>
        <w:rPr>
          <w:sz w:val="20"/>
        </w:rPr>
      </w:pPr>
      <w:r w:rsidRPr="00394F17">
        <w:rPr>
          <w:sz w:val="20"/>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C3ECB" w:rsidRPr="00394F17" w:rsidRDefault="004C3ECB" w:rsidP="004C3ECB">
      <w:pPr>
        <w:pStyle w:val="ConsPlusNormal"/>
        <w:tabs>
          <w:tab w:val="left" w:pos="709"/>
        </w:tabs>
        <w:ind w:firstLine="709"/>
        <w:jc w:val="both"/>
        <w:rPr>
          <w:sz w:val="20"/>
          <w:szCs w:val="20"/>
        </w:rPr>
      </w:pPr>
      <w:r w:rsidRPr="00394F17">
        <w:rPr>
          <w:sz w:val="20"/>
          <w:szCs w:val="20"/>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C3ECB" w:rsidRPr="00394F17" w:rsidRDefault="004C3ECB" w:rsidP="004C3ECB">
      <w:pPr>
        <w:pStyle w:val="af1"/>
        <w:tabs>
          <w:tab w:val="left" w:pos="2268"/>
        </w:tabs>
        <w:ind w:right="-56" w:firstLine="709"/>
        <w:jc w:val="both"/>
        <w:rPr>
          <w:sz w:val="20"/>
        </w:rPr>
      </w:pPr>
    </w:p>
    <w:p w:rsidR="004C3ECB" w:rsidRPr="00394F17" w:rsidRDefault="004C3ECB" w:rsidP="004C3ECB">
      <w:pPr>
        <w:widowControl w:val="0"/>
        <w:autoSpaceDE w:val="0"/>
        <w:autoSpaceDN w:val="0"/>
        <w:ind w:firstLine="709"/>
        <w:jc w:val="center"/>
        <w:outlineLvl w:val="1"/>
        <w:rPr>
          <w:sz w:val="20"/>
          <w:szCs w:val="20"/>
        </w:rPr>
      </w:pPr>
      <w:r w:rsidRPr="00394F17">
        <w:rPr>
          <w:b/>
          <w:sz w:val="20"/>
          <w:szCs w:val="20"/>
        </w:rPr>
        <w:t>11. Срок действия Договора, порядок изменения и расторжения Договора</w:t>
      </w:r>
    </w:p>
    <w:p w:rsidR="004C3ECB" w:rsidRPr="00394F17" w:rsidRDefault="004C3ECB" w:rsidP="004C3ECB">
      <w:pPr>
        <w:pStyle w:val="af5"/>
        <w:ind w:firstLine="709"/>
        <w:jc w:val="both"/>
        <w:rPr>
          <w:rFonts w:ascii="Times New Roman" w:hAnsi="Times New Roman"/>
        </w:rPr>
      </w:pPr>
      <w:r w:rsidRPr="00394F17">
        <w:rPr>
          <w:rFonts w:ascii="Times New Roman" w:hAnsi="Times New Roman"/>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4C3ECB" w:rsidRPr="00394F17" w:rsidRDefault="004C3ECB" w:rsidP="004C3ECB">
      <w:pPr>
        <w:pStyle w:val="af5"/>
        <w:ind w:firstLine="709"/>
        <w:jc w:val="both"/>
        <w:rPr>
          <w:rFonts w:ascii="Times New Roman" w:hAnsi="Times New Roman"/>
        </w:rPr>
      </w:pPr>
      <w:r w:rsidRPr="00394F17">
        <w:rPr>
          <w:rFonts w:ascii="Times New Roman" w:hAnsi="Times New Roman"/>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4C3ECB" w:rsidRPr="00394F17" w:rsidRDefault="004C3ECB" w:rsidP="004C3ECB">
      <w:pPr>
        <w:pStyle w:val="af5"/>
        <w:tabs>
          <w:tab w:val="left" w:pos="1134"/>
          <w:tab w:val="left" w:pos="1276"/>
        </w:tabs>
        <w:ind w:firstLine="709"/>
        <w:jc w:val="both"/>
        <w:rPr>
          <w:rFonts w:ascii="Times New Roman" w:hAnsi="Times New Roman"/>
        </w:rPr>
      </w:pPr>
      <w:r w:rsidRPr="00394F17">
        <w:rPr>
          <w:rFonts w:ascii="Times New Roman" w:hAnsi="Times New Roman"/>
        </w:rPr>
        <w:t>11.3.</w:t>
      </w:r>
      <w:r w:rsidRPr="00394F17">
        <w:rPr>
          <w:rFonts w:ascii="Times New Roman" w:hAnsi="Times New Roman"/>
        </w:rPr>
        <w:tab/>
        <w:t xml:space="preserve"> Договор может быть расторгнут:</w:t>
      </w:r>
    </w:p>
    <w:p w:rsidR="004C3ECB" w:rsidRPr="00394F17" w:rsidRDefault="004C3ECB" w:rsidP="004C3ECB">
      <w:pPr>
        <w:pStyle w:val="af5"/>
        <w:ind w:firstLine="709"/>
        <w:jc w:val="both"/>
        <w:rPr>
          <w:rFonts w:ascii="Times New Roman" w:hAnsi="Times New Roman"/>
        </w:rPr>
      </w:pPr>
      <w:r w:rsidRPr="00394F17">
        <w:rPr>
          <w:rFonts w:ascii="Times New Roman" w:hAnsi="Times New Roman"/>
        </w:rPr>
        <w:t>- по соглашению Сторон;</w:t>
      </w:r>
    </w:p>
    <w:p w:rsidR="004C3ECB" w:rsidRPr="00394F17" w:rsidRDefault="004C3ECB" w:rsidP="004C3ECB">
      <w:pPr>
        <w:pStyle w:val="af5"/>
        <w:ind w:firstLine="709"/>
        <w:jc w:val="both"/>
        <w:rPr>
          <w:rFonts w:ascii="Times New Roman" w:hAnsi="Times New Roman"/>
        </w:rPr>
      </w:pPr>
      <w:r w:rsidRPr="00394F17">
        <w:rPr>
          <w:rFonts w:ascii="Times New Roman" w:hAnsi="Times New Roman"/>
        </w:rPr>
        <w:t>- в случае одностороннего отказа Стороны от исполнения Договора;</w:t>
      </w:r>
    </w:p>
    <w:p w:rsidR="004C3ECB" w:rsidRPr="00394F17" w:rsidRDefault="004C3ECB" w:rsidP="004C3ECB">
      <w:pPr>
        <w:pStyle w:val="af5"/>
        <w:ind w:firstLine="709"/>
        <w:jc w:val="both"/>
        <w:rPr>
          <w:rFonts w:ascii="Times New Roman" w:hAnsi="Times New Roman"/>
        </w:rPr>
      </w:pPr>
      <w:r w:rsidRPr="00394F17">
        <w:rPr>
          <w:rFonts w:ascii="Times New Roman" w:hAnsi="Times New Roman"/>
        </w:rPr>
        <w:t>- по решению суда.</w:t>
      </w:r>
    </w:p>
    <w:p w:rsidR="004C3ECB" w:rsidRPr="00394F17" w:rsidRDefault="004C3ECB" w:rsidP="004C3ECB">
      <w:pPr>
        <w:pStyle w:val="af5"/>
        <w:ind w:firstLine="709"/>
        <w:jc w:val="both"/>
        <w:rPr>
          <w:rFonts w:ascii="Times New Roman" w:hAnsi="Times New Roman"/>
        </w:rPr>
      </w:pPr>
      <w:r w:rsidRPr="00394F17">
        <w:rPr>
          <w:rFonts w:ascii="Times New Roman" w:hAnsi="Times New Roman"/>
        </w:rPr>
        <w:t xml:space="preserve">11.4. Расторжение Договора по соглашению Сторон производится путем подписания соответствующего соглашения о расторжении. </w:t>
      </w:r>
    </w:p>
    <w:p w:rsidR="004C3ECB" w:rsidRPr="00394F17" w:rsidRDefault="004C3ECB" w:rsidP="004C3ECB">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rFonts w:ascii="Times New Roman" w:hAnsi="Times New Roman"/>
          <w:sz w:val="20"/>
          <w:szCs w:val="20"/>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4C3ECB" w:rsidRPr="00394F17" w:rsidRDefault="004C3ECB" w:rsidP="004C3ECB">
      <w:pPr>
        <w:pStyle w:val="ac"/>
        <w:numPr>
          <w:ilvl w:val="1"/>
          <w:numId w:val="35"/>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20"/>
          <w:szCs w:val="20"/>
        </w:rPr>
      </w:pPr>
      <w:r w:rsidRPr="00394F1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C3ECB" w:rsidRPr="00394F17" w:rsidRDefault="004C3ECB" w:rsidP="004C3ECB">
      <w:pPr>
        <w:pStyle w:val="ac"/>
        <w:shd w:val="clear" w:color="auto" w:fill="FFFFFF"/>
        <w:tabs>
          <w:tab w:val="left" w:pos="709"/>
          <w:tab w:val="left" w:pos="1134"/>
          <w:tab w:val="left" w:pos="1985"/>
        </w:tabs>
        <w:spacing w:after="0" w:line="240" w:lineRule="auto"/>
        <w:jc w:val="both"/>
        <w:rPr>
          <w:rFonts w:ascii="Times New Roman" w:hAnsi="Times New Roman" w:cs="Times New Roman"/>
          <w:color w:val="auto"/>
          <w:sz w:val="20"/>
          <w:szCs w:val="20"/>
        </w:rPr>
      </w:pPr>
      <w:r w:rsidRPr="00394F17">
        <w:rPr>
          <w:rFonts w:ascii="Times New Roman" w:hAnsi="Times New Roman"/>
          <w:sz w:val="20"/>
          <w:szCs w:val="20"/>
        </w:rPr>
        <w:tab/>
        <w:t xml:space="preserve">11.7. </w:t>
      </w:r>
      <w:r w:rsidRPr="00394F1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C3ECB" w:rsidRPr="00394F17" w:rsidRDefault="004C3ECB" w:rsidP="004C3ECB">
      <w:pPr>
        <w:pStyle w:val="af5"/>
        <w:jc w:val="center"/>
        <w:rPr>
          <w:rFonts w:ascii="Times New Roman" w:hAnsi="Times New Roman"/>
          <w:b/>
        </w:rPr>
      </w:pPr>
    </w:p>
    <w:p w:rsidR="004C3ECB" w:rsidRPr="00394F17" w:rsidRDefault="004C3ECB" w:rsidP="004C3ECB">
      <w:pPr>
        <w:pStyle w:val="af5"/>
        <w:jc w:val="center"/>
        <w:rPr>
          <w:rFonts w:ascii="Times New Roman" w:hAnsi="Times New Roman"/>
          <w:b/>
        </w:rPr>
      </w:pPr>
      <w:r w:rsidRPr="00394F17">
        <w:rPr>
          <w:rFonts w:ascii="Times New Roman" w:hAnsi="Times New Roman"/>
          <w:b/>
        </w:rPr>
        <w:t>12. Прочие условия</w:t>
      </w:r>
    </w:p>
    <w:p w:rsidR="004C3ECB" w:rsidRPr="00394F17" w:rsidRDefault="004C3ECB" w:rsidP="004C3ECB">
      <w:pPr>
        <w:pStyle w:val="af5"/>
        <w:ind w:firstLine="709"/>
        <w:jc w:val="both"/>
        <w:rPr>
          <w:rFonts w:ascii="Times New Roman" w:hAnsi="Times New Roman"/>
        </w:rPr>
      </w:pPr>
      <w:r w:rsidRPr="00394F17">
        <w:rPr>
          <w:rFonts w:ascii="Times New Roman" w:hAnsi="Times New Roman"/>
        </w:rPr>
        <w:t>12.1. Взаимоотношения Сторон, не урегулированные настоящим Договором, регламентируются действующим законодательством РФ.</w:t>
      </w:r>
    </w:p>
    <w:p w:rsidR="004C3ECB" w:rsidRPr="00394F17" w:rsidRDefault="004C3ECB" w:rsidP="004C3ECB">
      <w:pPr>
        <w:pStyle w:val="af5"/>
        <w:ind w:firstLine="709"/>
        <w:jc w:val="both"/>
        <w:rPr>
          <w:rFonts w:ascii="Times New Roman" w:hAnsi="Times New Roman"/>
        </w:rPr>
      </w:pPr>
      <w:r w:rsidRPr="00394F17">
        <w:rPr>
          <w:rFonts w:ascii="Times New Roman" w:hAnsi="Times New Roman"/>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4C3ECB" w:rsidRPr="00394F17" w:rsidRDefault="004C3ECB" w:rsidP="004C3ECB">
      <w:pPr>
        <w:pStyle w:val="af5"/>
        <w:ind w:firstLine="709"/>
        <w:jc w:val="both"/>
        <w:rPr>
          <w:rFonts w:ascii="Times New Roman" w:hAnsi="Times New Roman"/>
        </w:rPr>
      </w:pPr>
      <w:r w:rsidRPr="00394F17">
        <w:rPr>
          <w:rFonts w:ascii="Times New Roman" w:hAnsi="Times New Roman"/>
        </w:rPr>
        <w:t>12.3. Настоящий Договор составлен в 2-х экземплярах, имеющих одинаковую юридическую силу, по одному экземпляру для каждой из Сторон.</w:t>
      </w:r>
    </w:p>
    <w:p w:rsidR="004C3ECB" w:rsidRPr="00394F17" w:rsidRDefault="004C3ECB" w:rsidP="004C3ECB">
      <w:pPr>
        <w:pStyle w:val="af5"/>
        <w:tabs>
          <w:tab w:val="num" w:pos="360"/>
        </w:tabs>
        <w:ind w:firstLine="709"/>
        <w:jc w:val="both"/>
        <w:rPr>
          <w:rFonts w:ascii="Times New Roman" w:hAnsi="Times New Roman"/>
        </w:rPr>
      </w:pPr>
      <w:r w:rsidRPr="00394F17">
        <w:rPr>
          <w:rFonts w:ascii="Times New Roman" w:hAnsi="Times New Roman"/>
        </w:rPr>
        <w:t>12.4. К настоящему Договору прилагается и является его неотъемлемой частью:</w:t>
      </w:r>
    </w:p>
    <w:p w:rsidR="004C3ECB" w:rsidRPr="00394F17" w:rsidRDefault="004C3ECB" w:rsidP="004C3ECB">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3" w:anchor="P393" w:history="1">
        <w:r w:rsidRPr="00394F17">
          <w:rPr>
            <w:rStyle w:val="a4"/>
            <w:rFonts w:ascii="Times New Roman" w:hAnsi="Times New Roman"/>
            <w:color w:val="auto"/>
            <w:u w:val="none"/>
          </w:rPr>
          <w:t>Приложение 1</w:t>
        </w:r>
      </w:hyperlink>
      <w:r w:rsidRPr="00394F17">
        <w:rPr>
          <w:rFonts w:ascii="Times New Roman" w:hAnsi="Times New Roman"/>
        </w:rPr>
        <w:t xml:space="preserve"> «Спецификация»;</w:t>
      </w:r>
    </w:p>
    <w:p w:rsidR="004C3ECB" w:rsidRPr="00394F17" w:rsidRDefault="004C3ECB" w:rsidP="004C3ECB">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4" w:anchor="P479" w:history="1">
        <w:r w:rsidRPr="00394F17">
          <w:rPr>
            <w:rStyle w:val="a4"/>
            <w:rFonts w:ascii="Times New Roman" w:hAnsi="Times New Roman"/>
            <w:color w:val="auto"/>
            <w:u w:val="none"/>
          </w:rPr>
          <w:t>Приложение 2</w:t>
        </w:r>
      </w:hyperlink>
      <w:r w:rsidRPr="00394F17">
        <w:rPr>
          <w:rFonts w:ascii="Times New Roman" w:hAnsi="Times New Roman"/>
        </w:rPr>
        <w:t xml:space="preserve"> «Форма акта приема-передачи Оборудования»;</w:t>
      </w:r>
    </w:p>
    <w:p w:rsidR="004C3ECB" w:rsidRPr="00394F17" w:rsidRDefault="004C3ECB" w:rsidP="004C3ECB">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5" w:anchor="P541" w:history="1">
        <w:r w:rsidRPr="00394F17">
          <w:rPr>
            <w:rStyle w:val="a4"/>
            <w:rFonts w:ascii="Times New Roman" w:hAnsi="Times New Roman"/>
            <w:color w:val="auto"/>
            <w:u w:val="none"/>
          </w:rPr>
          <w:t>Приложение 3</w:t>
        </w:r>
      </w:hyperlink>
      <w:r w:rsidRPr="00394F17">
        <w:rPr>
          <w:rFonts w:ascii="Times New Roman" w:hAnsi="Times New Roman"/>
        </w:rPr>
        <w:t xml:space="preserve"> «Форма акта ввода Оборудования в эксплуатацию»;</w:t>
      </w:r>
    </w:p>
    <w:p w:rsidR="004C3ECB" w:rsidRPr="00394F17" w:rsidRDefault="004C3ECB" w:rsidP="004C3ECB">
      <w:pPr>
        <w:pStyle w:val="af5"/>
        <w:tabs>
          <w:tab w:val="num" w:pos="360"/>
        </w:tabs>
        <w:ind w:firstLine="709"/>
        <w:jc w:val="both"/>
        <w:rPr>
          <w:rFonts w:ascii="Times New Roman" w:hAnsi="Times New Roman"/>
        </w:rPr>
      </w:pPr>
    </w:p>
    <w:p w:rsidR="004C3ECB" w:rsidRPr="00394F17" w:rsidRDefault="004C3ECB" w:rsidP="004C3ECB">
      <w:pPr>
        <w:pStyle w:val="af5"/>
        <w:jc w:val="center"/>
        <w:rPr>
          <w:rFonts w:ascii="Times New Roman" w:hAnsi="Times New Roman"/>
          <w:b/>
        </w:rPr>
      </w:pPr>
      <w:r w:rsidRPr="00394F17">
        <w:rPr>
          <w:rFonts w:ascii="Times New Roman" w:hAnsi="Times New Roman"/>
          <w:b/>
        </w:rPr>
        <w:t>13. Юридические адреса и банковские реквизиты Сторон</w:t>
      </w:r>
    </w:p>
    <w:tbl>
      <w:tblPr>
        <w:tblW w:w="10104" w:type="dxa"/>
        <w:tblBorders>
          <w:top w:val="single" w:sz="4" w:space="0" w:color="auto"/>
          <w:left w:val="single" w:sz="4" w:space="0" w:color="auto"/>
          <w:bottom w:val="single" w:sz="4" w:space="0" w:color="auto"/>
          <w:right w:val="single" w:sz="4" w:space="0" w:color="auto"/>
        </w:tblBorders>
        <w:tblLayout w:type="fixed"/>
        <w:tblLook w:val="04A0"/>
      </w:tblPr>
      <w:tblGrid>
        <w:gridCol w:w="5145"/>
        <w:gridCol w:w="381"/>
        <w:gridCol w:w="4578"/>
      </w:tblGrid>
      <w:tr w:rsidR="004C3ECB" w:rsidRPr="00394F17" w:rsidTr="004C3ECB">
        <w:trPr>
          <w:trHeight w:val="3432"/>
        </w:trPr>
        <w:tc>
          <w:tcPr>
            <w:tcW w:w="5145" w:type="dxa"/>
            <w:tcBorders>
              <w:top w:val="nil"/>
              <w:left w:val="nil"/>
              <w:bottom w:val="nil"/>
              <w:right w:val="nil"/>
            </w:tcBorders>
          </w:tcPr>
          <w:p w:rsidR="004C3ECB" w:rsidRPr="00394F17" w:rsidRDefault="004C3ECB" w:rsidP="004C3ECB">
            <w:pPr>
              <w:pStyle w:val="af1"/>
              <w:tabs>
                <w:tab w:val="left" w:pos="2268"/>
              </w:tabs>
              <w:rPr>
                <w:b/>
                <w:sz w:val="20"/>
              </w:rPr>
            </w:pPr>
            <w:r w:rsidRPr="00394F17">
              <w:rPr>
                <w:b/>
                <w:sz w:val="20"/>
              </w:rPr>
              <w:lastRenderedPageBreak/>
              <w:t>Заказчик:</w:t>
            </w:r>
          </w:p>
          <w:p w:rsidR="004C3ECB" w:rsidRPr="00394F17" w:rsidRDefault="004C3ECB" w:rsidP="004C3ECB">
            <w:pPr>
              <w:pStyle w:val="af1"/>
              <w:tabs>
                <w:tab w:val="left" w:pos="2268"/>
              </w:tabs>
              <w:rPr>
                <w:b/>
                <w:sz w:val="20"/>
              </w:rPr>
            </w:pPr>
          </w:p>
          <w:p w:rsidR="004C3ECB" w:rsidRPr="00394F17" w:rsidRDefault="004C3ECB" w:rsidP="004C3ECB">
            <w:pPr>
              <w:pStyle w:val="af1"/>
              <w:tabs>
                <w:tab w:val="left" w:pos="2268"/>
              </w:tabs>
              <w:rPr>
                <w:b/>
                <w:sz w:val="20"/>
              </w:rPr>
            </w:pPr>
            <w:r w:rsidRPr="00394F17">
              <w:rPr>
                <w:b/>
                <w:sz w:val="20"/>
              </w:rPr>
              <w:t xml:space="preserve">ОГАУЗ «Иркутская городская клиническая больница № 8» </w:t>
            </w:r>
          </w:p>
          <w:p w:rsidR="004C3ECB" w:rsidRPr="00394F17" w:rsidRDefault="004C3ECB" w:rsidP="004C3ECB">
            <w:pPr>
              <w:pStyle w:val="af1"/>
              <w:tabs>
                <w:tab w:val="left" w:pos="2268"/>
              </w:tabs>
              <w:rPr>
                <w:sz w:val="20"/>
              </w:rPr>
            </w:pPr>
            <w:r w:rsidRPr="00394F17">
              <w:rPr>
                <w:b/>
                <w:sz w:val="20"/>
              </w:rPr>
              <w:t xml:space="preserve">Адрес: </w:t>
            </w:r>
            <w:r w:rsidRPr="00394F17">
              <w:rPr>
                <w:sz w:val="20"/>
              </w:rPr>
              <w:t>664048,  г. Иркутск, ул. Ярославского, 300</w:t>
            </w:r>
          </w:p>
          <w:p w:rsidR="004C3ECB" w:rsidRPr="00394F17" w:rsidRDefault="004C3ECB" w:rsidP="004C3ECB">
            <w:pPr>
              <w:pStyle w:val="af1"/>
              <w:tabs>
                <w:tab w:val="left" w:pos="2268"/>
              </w:tabs>
              <w:rPr>
                <w:sz w:val="20"/>
              </w:rPr>
            </w:pPr>
            <w:r w:rsidRPr="00394F17">
              <w:rPr>
                <w:b/>
                <w:sz w:val="20"/>
              </w:rPr>
              <w:t xml:space="preserve">Телефон </w:t>
            </w:r>
            <w:r w:rsidRPr="00394F17">
              <w:rPr>
                <w:sz w:val="20"/>
              </w:rPr>
              <w:t>44-31-30, 502-490</w:t>
            </w:r>
          </w:p>
          <w:p w:rsidR="004C3ECB" w:rsidRPr="00394F17" w:rsidRDefault="004C3ECB" w:rsidP="004C3ECB">
            <w:pPr>
              <w:pStyle w:val="af1"/>
              <w:tabs>
                <w:tab w:val="left" w:pos="2268"/>
              </w:tabs>
              <w:rPr>
                <w:sz w:val="20"/>
              </w:rPr>
            </w:pPr>
            <w:r w:rsidRPr="00394F17">
              <w:rPr>
                <w:b/>
                <w:sz w:val="20"/>
              </w:rPr>
              <w:t>ИНН</w:t>
            </w:r>
            <w:r w:rsidRPr="00394F17">
              <w:rPr>
                <w:sz w:val="20"/>
              </w:rPr>
              <w:t xml:space="preserve"> 3810009342</w:t>
            </w:r>
          </w:p>
          <w:p w:rsidR="004C3ECB" w:rsidRPr="00394F17" w:rsidRDefault="004C3ECB" w:rsidP="004C3ECB">
            <w:pPr>
              <w:pStyle w:val="af1"/>
              <w:tabs>
                <w:tab w:val="left" w:pos="2268"/>
              </w:tabs>
              <w:rPr>
                <w:sz w:val="20"/>
              </w:rPr>
            </w:pPr>
            <w:r w:rsidRPr="00394F17">
              <w:rPr>
                <w:b/>
                <w:sz w:val="20"/>
              </w:rPr>
              <w:t>КПП</w:t>
            </w:r>
            <w:r w:rsidRPr="00394F17">
              <w:rPr>
                <w:sz w:val="20"/>
              </w:rPr>
              <w:t xml:space="preserve"> 381001001</w:t>
            </w:r>
          </w:p>
          <w:p w:rsidR="004C3ECB" w:rsidRPr="00394F17" w:rsidRDefault="004C3ECB" w:rsidP="004C3ECB">
            <w:pPr>
              <w:pStyle w:val="af1"/>
              <w:tabs>
                <w:tab w:val="left" w:pos="2268"/>
              </w:tabs>
              <w:rPr>
                <w:b/>
                <w:sz w:val="20"/>
              </w:rPr>
            </w:pPr>
            <w:r w:rsidRPr="00394F17">
              <w:rPr>
                <w:b/>
                <w:sz w:val="20"/>
              </w:rPr>
              <w:t>Отделение Иркутск г. Иркутск</w:t>
            </w:r>
          </w:p>
          <w:p w:rsidR="004C3ECB" w:rsidRPr="00394F17" w:rsidRDefault="004C3ECB" w:rsidP="004C3ECB">
            <w:pPr>
              <w:pStyle w:val="af1"/>
              <w:tabs>
                <w:tab w:val="left" w:pos="2268"/>
              </w:tabs>
              <w:rPr>
                <w:sz w:val="20"/>
              </w:rPr>
            </w:pPr>
            <w:r w:rsidRPr="00394F17">
              <w:rPr>
                <w:b/>
                <w:sz w:val="20"/>
              </w:rPr>
              <w:t xml:space="preserve">Р/с </w:t>
            </w:r>
            <w:r w:rsidRPr="00394F17">
              <w:rPr>
                <w:sz w:val="20"/>
              </w:rPr>
              <w:t>40601810500003000002</w:t>
            </w:r>
          </w:p>
          <w:p w:rsidR="004C3ECB" w:rsidRPr="00394F17" w:rsidRDefault="004C3ECB" w:rsidP="004C3ECB">
            <w:pPr>
              <w:pStyle w:val="af1"/>
              <w:tabs>
                <w:tab w:val="left" w:pos="2268"/>
              </w:tabs>
              <w:rPr>
                <w:sz w:val="20"/>
              </w:rPr>
            </w:pPr>
            <w:r w:rsidRPr="00394F17">
              <w:rPr>
                <w:b/>
                <w:sz w:val="20"/>
              </w:rPr>
              <w:t>БИК</w:t>
            </w:r>
            <w:r w:rsidRPr="00394F17">
              <w:rPr>
                <w:sz w:val="20"/>
              </w:rPr>
              <w:t xml:space="preserve"> 042520001</w:t>
            </w:r>
          </w:p>
          <w:p w:rsidR="004C3ECB" w:rsidRPr="00394F17" w:rsidRDefault="004C3ECB" w:rsidP="004C3ECB">
            <w:pPr>
              <w:pStyle w:val="af1"/>
              <w:tabs>
                <w:tab w:val="left" w:pos="2268"/>
              </w:tabs>
              <w:rPr>
                <w:sz w:val="20"/>
              </w:rPr>
            </w:pPr>
            <w:r w:rsidRPr="00394F17">
              <w:rPr>
                <w:sz w:val="20"/>
              </w:rPr>
              <w:t>Министерство финансов Иркутской области (ОГАУЗ «Иркутская городская клиническая больница № 8», л/с 803030</w:t>
            </w:r>
            <w:r w:rsidR="004F201D" w:rsidRPr="00394F17">
              <w:rPr>
                <w:sz w:val="20"/>
              </w:rPr>
              <w:t>4</w:t>
            </w:r>
            <w:r w:rsidRPr="00394F17">
              <w:rPr>
                <w:sz w:val="20"/>
              </w:rPr>
              <w:t>0207)</w:t>
            </w:r>
          </w:p>
          <w:p w:rsidR="004C3ECB" w:rsidRPr="00394F17" w:rsidRDefault="004C3ECB" w:rsidP="004C3ECB">
            <w:pPr>
              <w:pStyle w:val="af1"/>
              <w:tabs>
                <w:tab w:val="left" w:pos="2268"/>
              </w:tabs>
              <w:rPr>
                <w:b/>
                <w:sz w:val="20"/>
              </w:rPr>
            </w:pPr>
            <w:r w:rsidRPr="00394F17">
              <w:rPr>
                <w:b/>
                <w:sz w:val="20"/>
              </w:rPr>
              <w:t>Главный врач</w:t>
            </w:r>
          </w:p>
          <w:p w:rsidR="004C3ECB" w:rsidRPr="00394F17" w:rsidRDefault="004C3ECB" w:rsidP="004C3ECB">
            <w:pPr>
              <w:pStyle w:val="af1"/>
              <w:tabs>
                <w:tab w:val="left" w:pos="2268"/>
              </w:tabs>
              <w:rPr>
                <w:b/>
                <w:sz w:val="20"/>
              </w:rPr>
            </w:pPr>
            <w:r w:rsidRPr="00394F17">
              <w:rPr>
                <w:b/>
                <w:sz w:val="20"/>
              </w:rPr>
              <w:t>_____________________/Ж. В. Есева/</w:t>
            </w:r>
          </w:p>
          <w:p w:rsidR="004C3ECB" w:rsidRPr="00394F17" w:rsidRDefault="004C3ECB" w:rsidP="004C3ECB">
            <w:pPr>
              <w:pStyle w:val="ConsNonformat"/>
              <w:widowControl/>
              <w:rPr>
                <w:rFonts w:ascii="Times New Roman" w:hAnsi="Times New Roman"/>
                <w:bCs/>
              </w:rPr>
            </w:pPr>
            <w:r w:rsidRPr="00394F17">
              <w:rPr>
                <w:rFonts w:ascii="Times New Roman" w:hAnsi="Times New Roman"/>
                <w:bCs/>
              </w:rPr>
              <w:t>М.П.</w:t>
            </w:r>
          </w:p>
        </w:tc>
        <w:tc>
          <w:tcPr>
            <w:tcW w:w="381" w:type="dxa"/>
            <w:tcBorders>
              <w:top w:val="nil"/>
              <w:left w:val="nil"/>
              <w:bottom w:val="nil"/>
              <w:right w:val="nil"/>
            </w:tcBorders>
            <w:hideMark/>
          </w:tcPr>
          <w:p w:rsidR="004C3ECB" w:rsidRPr="00394F17" w:rsidRDefault="004C3ECB" w:rsidP="004C3ECB">
            <w:pPr>
              <w:pStyle w:val="af1"/>
              <w:tabs>
                <w:tab w:val="left" w:pos="2268"/>
              </w:tabs>
              <w:rPr>
                <w:bCs/>
                <w:sz w:val="20"/>
              </w:rPr>
            </w:pPr>
            <w:r w:rsidRPr="00394F17">
              <w:rPr>
                <w:bCs/>
                <w:sz w:val="20"/>
              </w:rPr>
              <w:t xml:space="preserve"> </w:t>
            </w:r>
          </w:p>
        </w:tc>
        <w:tc>
          <w:tcPr>
            <w:tcW w:w="4578" w:type="dxa"/>
            <w:tcBorders>
              <w:top w:val="nil"/>
              <w:left w:val="nil"/>
              <w:bottom w:val="nil"/>
              <w:right w:val="nil"/>
            </w:tcBorders>
          </w:tcPr>
          <w:p w:rsidR="004C3ECB" w:rsidRPr="00394F17" w:rsidRDefault="004C3ECB" w:rsidP="004C3ECB">
            <w:pPr>
              <w:jc w:val="both"/>
              <w:rPr>
                <w:b/>
                <w:sz w:val="20"/>
                <w:szCs w:val="20"/>
              </w:rPr>
            </w:pPr>
            <w:r w:rsidRPr="00394F17">
              <w:rPr>
                <w:b/>
                <w:sz w:val="20"/>
                <w:szCs w:val="20"/>
              </w:rPr>
              <w:t xml:space="preserve">Поставщик: </w:t>
            </w:r>
          </w:p>
          <w:p w:rsidR="004C3ECB" w:rsidRPr="00394F17" w:rsidRDefault="004C3ECB" w:rsidP="004C3ECB">
            <w:pPr>
              <w:widowControl w:val="0"/>
              <w:tabs>
                <w:tab w:val="left" w:pos="5040"/>
              </w:tabs>
              <w:autoSpaceDE w:val="0"/>
              <w:autoSpaceDN w:val="0"/>
              <w:adjustRightInd w:val="0"/>
              <w:rPr>
                <w:b/>
                <w:sz w:val="20"/>
                <w:szCs w:val="20"/>
              </w:rPr>
            </w:pPr>
          </w:p>
          <w:p w:rsidR="004C3ECB" w:rsidRPr="00394F17" w:rsidRDefault="004C3ECB" w:rsidP="004C3ECB">
            <w:pPr>
              <w:widowControl w:val="0"/>
              <w:tabs>
                <w:tab w:val="left" w:pos="5040"/>
              </w:tabs>
              <w:autoSpaceDE w:val="0"/>
              <w:autoSpaceDN w:val="0"/>
              <w:adjustRightInd w:val="0"/>
              <w:rPr>
                <w:b/>
                <w:sz w:val="20"/>
                <w:szCs w:val="20"/>
              </w:rPr>
            </w:pPr>
          </w:p>
          <w:p w:rsidR="004C3ECB" w:rsidRPr="00394F17" w:rsidRDefault="004C3ECB" w:rsidP="004C3ECB">
            <w:pPr>
              <w:widowControl w:val="0"/>
              <w:tabs>
                <w:tab w:val="left" w:pos="5040"/>
              </w:tabs>
              <w:autoSpaceDE w:val="0"/>
              <w:autoSpaceDN w:val="0"/>
              <w:adjustRightInd w:val="0"/>
              <w:rPr>
                <w:sz w:val="20"/>
                <w:szCs w:val="20"/>
              </w:rPr>
            </w:pPr>
            <w:r w:rsidRPr="00394F17">
              <w:rPr>
                <w:b/>
                <w:sz w:val="20"/>
                <w:szCs w:val="20"/>
              </w:rPr>
              <w:t xml:space="preserve">Адрес: </w:t>
            </w:r>
          </w:p>
          <w:p w:rsidR="004C3ECB" w:rsidRPr="00394F17" w:rsidRDefault="004C3ECB" w:rsidP="004C3ECB">
            <w:pPr>
              <w:widowControl w:val="0"/>
              <w:tabs>
                <w:tab w:val="left" w:pos="5040"/>
              </w:tabs>
              <w:autoSpaceDE w:val="0"/>
              <w:autoSpaceDN w:val="0"/>
              <w:adjustRightInd w:val="0"/>
              <w:rPr>
                <w:b/>
                <w:sz w:val="20"/>
                <w:szCs w:val="20"/>
              </w:rPr>
            </w:pPr>
            <w:r w:rsidRPr="00394F17">
              <w:rPr>
                <w:b/>
                <w:sz w:val="20"/>
                <w:szCs w:val="20"/>
              </w:rPr>
              <w:t xml:space="preserve">Телефон </w:t>
            </w:r>
          </w:p>
          <w:p w:rsidR="004C3ECB" w:rsidRPr="00394F17" w:rsidRDefault="004C3ECB" w:rsidP="004C3ECB">
            <w:pPr>
              <w:widowControl w:val="0"/>
              <w:tabs>
                <w:tab w:val="left" w:pos="5040"/>
              </w:tabs>
              <w:autoSpaceDE w:val="0"/>
              <w:autoSpaceDN w:val="0"/>
              <w:adjustRightInd w:val="0"/>
              <w:rPr>
                <w:b/>
                <w:sz w:val="20"/>
                <w:szCs w:val="20"/>
              </w:rPr>
            </w:pPr>
            <w:r w:rsidRPr="00394F17">
              <w:rPr>
                <w:b/>
                <w:sz w:val="20"/>
                <w:szCs w:val="20"/>
              </w:rPr>
              <w:t xml:space="preserve">ИНН </w:t>
            </w:r>
          </w:p>
          <w:p w:rsidR="004C3ECB" w:rsidRPr="00394F17" w:rsidRDefault="004C3ECB" w:rsidP="004C3ECB">
            <w:pPr>
              <w:widowControl w:val="0"/>
              <w:tabs>
                <w:tab w:val="left" w:pos="5040"/>
              </w:tabs>
              <w:autoSpaceDE w:val="0"/>
              <w:autoSpaceDN w:val="0"/>
              <w:adjustRightInd w:val="0"/>
              <w:rPr>
                <w:b/>
                <w:sz w:val="20"/>
                <w:szCs w:val="20"/>
              </w:rPr>
            </w:pPr>
            <w:r w:rsidRPr="00394F17">
              <w:rPr>
                <w:b/>
                <w:sz w:val="20"/>
                <w:szCs w:val="20"/>
              </w:rPr>
              <w:t xml:space="preserve">КПП </w:t>
            </w:r>
          </w:p>
          <w:p w:rsidR="004C3ECB" w:rsidRPr="00394F17" w:rsidRDefault="004C3ECB" w:rsidP="004C3ECB">
            <w:pPr>
              <w:widowControl w:val="0"/>
              <w:tabs>
                <w:tab w:val="left" w:pos="5040"/>
              </w:tabs>
              <w:autoSpaceDE w:val="0"/>
              <w:autoSpaceDN w:val="0"/>
              <w:adjustRightInd w:val="0"/>
              <w:rPr>
                <w:sz w:val="20"/>
                <w:szCs w:val="20"/>
              </w:rPr>
            </w:pPr>
            <w:r w:rsidRPr="00394F17">
              <w:rPr>
                <w:b/>
                <w:sz w:val="20"/>
                <w:szCs w:val="20"/>
              </w:rPr>
              <w:t xml:space="preserve">р/с </w:t>
            </w:r>
          </w:p>
          <w:p w:rsidR="004C3ECB" w:rsidRPr="00394F17" w:rsidRDefault="004C3ECB" w:rsidP="004C3ECB">
            <w:pPr>
              <w:widowControl w:val="0"/>
              <w:tabs>
                <w:tab w:val="left" w:pos="5040"/>
              </w:tabs>
              <w:autoSpaceDE w:val="0"/>
              <w:autoSpaceDN w:val="0"/>
              <w:adjustRightInd w:val="0"/>
              <w:rPr>
                <w:b/>
                <w:sz w:val="20"/>
                <w:szCs w:val="20"/>
              </w:rPr>
            </w:pPr>
          </w:p>
          <w:p w:rsidR="004C3ECB" w:rsidRPr="00394F17" w:rsidRDefault="004C3ECB" w:rsidP="004C3ECB">
            <w:pPr>
              <w:widowControl w:val="0"/>
              <w:tabs>
                <w:tab w:val="left" w:pos="5040"/>
              </w:tabs>
              <w:autoSpaceDE w:val="0"/>
              <w:autoSpaceDN w:val="0"/>
              <w:adjustRightInd w:val="0"/>
              <w:rPr>
                <w:b/>
                <w:sz w:val="20"/>
                <w:szCs w:val="20"/>
              </w:rPr>
            </w:pPr>
            <w:r w:rsidRPr="00394F17">
              <w:rPr>
                <w:b/>
                <w:sz w:val="20"/>
                <w:szCs w:val="20"/>
              </w:rPr>
              <w:t xml:space="preserve">к/с </w:t>
            </w:r>
          </w:p>
          <w:p w:rsidR="004C3ECB" w:rsidRPr="00394F17" w:rsidRDefault="004C3ECB" w:rsidP="004C3ECB">
            <w:pPr>
              <w:widowControl w:val="0"/>
              <w:tabs>
                <w:tab w:val="left" w:pos="5040"/>
              </w:tabs>
              <w:autoSpaceDE w:val="0"/>
              <w:autoSpaceDN w:val="0"/>
              <w:adjustRightInd w:val="0"/>
              <w:rPr>
                <w:b/>
                <w:sz w:val="20"/>
                <w:szCs w:val="20"/>
              </w:rPr>
            </w:pPr>
            <w:r w:rsidRPr="00394F17">
              <w:rPr>
                <w:b/>
                <w:sz w:val="20"/>
                <w:szCs w:val="20"/>
              </w:rPr>
              <w:t xml:space="preserve">БИК </w:t>
            </w:r>
          </w:p>
          <w:p w:rsidR="004C3ECB" w:rsidRPr="00394F17" w:rsidRDefault="004C3ECB" w:rsidP="004C3ECB">
            <w:pPr>
              <w:widowControl w:val="0"/>
              <w:tabs>
                <w:tab w:val="left" w:pos="5040"/>
              </w:tabs>
              <w:autoSpaceDE w:val="0"/>
              <w:autoSpaceDN w:val="0"/>
              <w:adjustRightInd w:val="0"/>
              <w:rPr>
                <w:b/>
                <w:sz w:val="20"/>
                <w:szCs w:val="20"/>
              </w:rPr>
            </w:pPr>
          </w:p>
          <w:p w:rsidR="004C3ECB" w:rsidRPr="00394F17" w:rsidRDefault="004C3ECB" w:rsidP="004C3ECB">
            <w:pPr>
              <w:widowControl w:val="0"/>
              <w:tabs>
                <w:tab w:val="left" w:pos="5040"/>
              </w:tabs>
              <w:autoSpaceDE w:val="0"/>
              <w:autoSpaceDN w:val="0"/>
              <w:adjustRightInd w:val="0"/>
              <w:rPr>
                <w:b/>
                <w:sz w:val="20"/>
                <w:szCs w:val="20"/>
              </w:rPr>
            </w:pPr>
          </w:p>
          <w:p w:rsidR="004C3ECB" w:rsidRPr="00394F17" w:rsidRDefault="004C3ECB" w:rsidP="004C3ECB">
            <w:pPr>
              <w:widowControl w:val="0"/>
              <w:tabs>
                <w:tab w:val="left" w:pos="5040"/>
              </w:tabs>
              <w:autoSpaceDE w:val="0"/>
              <w:autoSpaceDN w:val="0"/>
              <w:adjustRightInd w:val="0"/>
              <w:rPr>
                <w:b/>
                <w:sz w:val="20"/>
                <w:szCs w:val="20"/>
              </w:rPr>
            </w:pPr>
          </w:p>
          <w:p w:rsidR="004C3ECB" w:rsidRPr="00394F17" w:rsidRDefault="004C3ECB" w:rsidP="004C3ECB">
            <w:pPr>
              <w:widowControl w:val="0"/>
              <w:tabs>
                <w:tab w:val="left" w:pos="5040"/>
              </w:tabs>
              <w:autoSpaceDE w:val="0"/>
              <w:autoSpaceDN w:val="0"/>
              <w:adjustRightInd w:val="0"/>
              <w:rPr>
                <w:b/>
                <w:sz w:val="20"/>
                <w:szCs w:val="20"/>
              </w:rPr>
            </w:pPr>
          </w:p>
          <w:p w:rsidR="004C3ECB" w:rsidRPr="00394F17" w:rsidRDefault="004C3ECB" w:rsidP="004C3ECB">
            <w:pPr>
              <w:widowControl w:val="0"/>
              <w:tabs>
                <w:tab w:val="left" w:pos="5040"/>
              </w:tabs>
              <w:autoSpaceDE w:val="0"/>
              <w:autoSpaceDN w:val="0"/>
              <w:adjustRightInd w:val="0"/>
              <w:rPr>
                <w:b/>
                <w:sz w:val="20"/>
                <w:szCs w:val="20"/>
              </w:rPr>
            </w:pPr>
            <w:r w:rsidRPr="00394F17">
              <w:rPr>
                <w:b/>
                <w:sz w:val="20"/>
                <w:szCs w:val="20"/>
              </w:rPr>
              <w:t>_______________/______________ /</w:t>
            </w:r>
          </w:p>
          <w:p w:rsidR="004C3ECB" w:rsidRPr="00394F17" w:rsidRDefault="004C3ECB" w:rsidP="004C3ECB">
            <w:pPr>
              <w:pStyle w:val="af5"/>
              <w:rPr>
                <w:rFonts w:ascii="Times New Roman" w:hAnsi="Times New Roman"/>
                <w:bCs/>
              </w:rPr>
            </w:pPr>
            <w:r w:rsidRPr="00394F17">
              <w:rPr>
                <w:rFonts w:ascii="Times New Roman" w:hAnsi="Times New Roman"/>
                <w:bCs/>
              </w:rPr>
              <w:t xml:space="preserve">М.П.            </w:t>
            </w:r>
          </w:p>
        </w:tc>
      </w:tr>
    </w:tbl>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Pr="00A04A89" w:rsidRDefault="004C3ECB" w:rsidP="004C3ECB">
      <w:pPr>
        <w:jc w:val="right"/>
        <w:rPr>
          <w:sz w:val="20"/>
          <w:szCs w:val="20"/>
        </w:rPr>
      </w:pPr>
    </w:p>
    <w:p w:rsidR="004C3ECB" w:rsidRDefault="004C3ECB" w:rsidP="004C3ECB">
      <w:pPr>
        <w:jc w:val="right"/>
        <w:rPr>
          <w:sz w:val="20"/>
          <w:szCs w:val="20"/>
        </w:rPr>
      </w:pPr>
    </w:p>
    <w:p w:rsidR="00B35D49" w:rsidRDefault="00B35D49" w:rsidP="004C3ECB">
      <w:pPr>
        <w:jc w:val="right"/>
        <w:rPr>
          <w:sz w:val="20"/>
          <w:szCs w:val="20"/>
        </w:rPr>
      </w:pPr>
    </w:p>
    <w:p w:rsidR="00B35D49" w:rsidRDefault="00B35D49" w:rsidP="004C3ECB">
      <w:pPr>
        <w:jc w:val="right"/>
        <w:rPr>
          <w:sz w:val="20"/>
          <w:szCs w:val="20"/>
        </w:rPr>
      </w:pPr>
    </w:p>
    <w:p w:rsidR="00B35D49" w:rsidRDefault="00B35D49" w:rsidP="004C3ECB">
      <w:pPr>
        <w:jc w:val="right"/>
        <w:rPr>
          <w:sz w:val="20"/>
          <w:szCs w:val="20"/>
        </w:rPr>
      </w:pPr>
    </w:p>
    <w:p w:rsidR="00B35D49" w:rsidRDefault="00B35D49" w:rsidP="004C3ECB">
      <w:pPr>
        <w:jc w:val="right"/>
        <w:rPr>
          <w:sz w:val="20"/>
          <w:szCs w:val="20"/>
        </w:rPr>
      </w:pPr>
    </w:p>
    <w:p w:rsidR="00B35D49" w:rsidRDefault="00B35D49" w:rsidP="004C3ECB">
      <w:pPr>
        <w:jc w:val="right"/>
        <w:rPr>
          <w:sz w:val="20"/>
          <w:szCs w:val="20"/>
        </w:rPr>
      </w:pPr>
    </w:p>
    <w:p w:rsidR="00B35D49" w:rsidRDefault="00B35D49" w:rsidP="004C3ECB">
      <w:pPr>
        <w:jc w:val="right"/>
        <w:rPr>
          <w:sz w:val="20"/>
          <w:szCs w:val="20"/>
        </w:rPr>
      </w:pPr>
    </w:p>
    <w:p w:rsidR="00B35D49" w:rsidRDefault="00B35D49" w:rsidP="004C3ECB">
      <w:pPr>
        <w:jc w:val="right"/>
        <w:rPr>
          <w:sz w:val="20"/>
          <w:szCs w:val="20"/>
        </w:rPr>
      </w:pPr>
    </w:p>
    <w:p w:rsidR="00B35D49" w:rsidRDefault="00B35D49" w:rsidP="004C3ECB">
      <w:pPr>
        <w:jc w:val="right"/>
        <w:rPr>
          <w:sz w:val="20"/>
          <w:szCs w:val="20"/>
        </w:rPr>
      </w:pPr>
    </w:p>
    <w:p w:rsidR="00B35D49" w:rsidRDefault="00B35D49" w:rsidP="004C3ECB">
      <w:pPr>
        <w:jc w:val="right"/>
        <w:rPr>
          <w:sz w:val="20"/>
          <w:szCs w:val="20"/>
        </w:rPr>
      </w:pPr>
    </w:p>
    <w:p w:rsidR="0021151A" w:rsidRDefault="0021151A" w:rsidP="004C3ECB">
      <w:pPr>
        <w:jc w:val="right"/>
        <w:rPr>
          <w:sz w:val="20"/>
          <w:szCs w:val="20"/>
        </w:rPr>
      </w:pPr>
    </w:p>
    <w:p w:rsidR="0021151A" w:rsidRDefault="0021151A" w:rsidP="004C3ECB">
      <w:pPr>
        <w:jc w:val="right"/>
        <w:rPr>
          <w:sz w:val="20"/>
          <w:szCs w:val="20"/>
        </w:rPr>
      </w:pPr>
    </w:p>
    <w:p w:rsidR="0021151A" w:rsidRDefault="0021151A" w:rsidP="004C3ECB">
      <w:pPr>
        <w:jc w:val="right"/>
        <w:rPr>
          <w:sz w:val="20"/>
          <w:szCs w:val="20"/>
        </w:rPr>
      </w:pPr>
    </w:p>
    <w:p w:rsidR="0021151A" w:rsidRDefault="0021151A" w:rsidP="004C3ECB">
      <w:pPr>
        <w:jc w:val="right"/>
        <w:rPr>
          <w:sz w:val="20"/>
          <w:szCs w:val="20"/>
        </w:rPr>
      </w:pPr>
    </w:p>
    <w:p w:rsidR="0021151A" w:rsidRDefault="0021151A" w:rsidP="004C3ECB">
      <w:pPr>
        <w:jc w:val="right"/>
        <w:rPr>
          <w:sz w:val="20"/>
          <w:szCs w:val="20"/>
        </w:rPr>
      </w:pPr>
    </w:p>
    <w:p w:rsidR="0021151A" w:rsidRDefault="0021151A" w:rsidP="004C3ECB">
      <w:pPr>
        <w:jc w:val="right"/>
        <w:rPr>
          <w:sz w:val="20"/>
          <w:szCs w:val="20"/>
        </w:rPr>
      </w:pPr>
    </w:p>
    <w:p w:rsidR="0021151A" w:rsidRDefault="0021151A" w:rsidP="004C3ECB">
      <w:pPr>
        <w:jc w:val="right"/>
        <w:rPr>
          <w:sz w:val="20"/>
          <w:szCs w:val="20"/>
        </w:rPr>
      </w:pPr>
    </w:p>
    <w:p w:rsidR="0021151A" w:rsidRDefault="0021151A" w:rsidP="004C3ECB">
      <w:pPr>
        <w:jc w:val="right"/>
        <w:rPr>
          <w:sz w:val="20"/>
          <w:szCs w:val="20"/>
        </w:rPr>
      </w:pPr>
    </w:p>
    <w:p w:rsidR="0021151A" w:rsidRDefault="0021151A" w:rsidP="004C3ECB">
      <w:pPr>
        <w:jc w:val="right"/>
        <w:rPr>
          <w:sz w:val="20"/>
          <w:szCs w:val="20"/>
        </w:rPr>
      </w:pPr>
    </w:p>
    <w:p w:rsidR="0021151A" w:rsidRDefault="0021151A" w:rsidP="004C3ECB">
      <w:pPr>
        <w:jc w:val="right"/>
        <w:rPr>
          <w:sz w:val="20"/>
          <w:szCs w:val="20"/>
        </w:rPr>
      </w:pPr>
    </w:p>
    <w:p w:rsidR="0021151A" w:rsidRDefault="0021151A" w:rsidP="004C3ECB">
      <w:pPr>
        <w:jc w:val="right"/>
        <w:rPr>
          <w:sz w:val="20"/>
          <w:szCs w:val="20"/>
        </w:rPr>
      </w:pPr>
    </w:p>
    <w:p w:rsidR="000E0B28" w:rsidRDefault="000E0B28" w:rsidP="004C3ECB">
      <w:pPr>
        <w:jc w:val="right"/>
        <w:rPr>
          <w:sz w:val="20"/>
          <w:szCs w:val="20"/>
        </w:rPr>
      </w:pPr>
    </w:p>
    <w:p w:rsidR="00B35D49" w:rsidRDefault="00B35D49" w:rsidP="004C3ECB">
      <w:pPr>
        <w:jc w:val="right"/>
        <w:rPr>
          <w:sz w:val="20"/>
          <w:szCs w:val="20"/>
        </w:rPr>
      </w:pPr>
    </w:p>
    <w:p w:rsidR="00B35D49" w:rsidRDefault="00B35D49" w:rsidP="004C3ECB">
      <w:pPr>
        <w:jc w:val="right"/>
        <w:rPr>
          <w:sz w:val="20"/>
          <w:szCs w:val="20"/>
        </w:rPr>
      </w:pPr>
    </w:p>
    <w:p w:rsidR="00B35D49" w:rsidRDefault="00B35D49" w:rsidP="004C3ECB">
      <w:pPr>
        <w:jc w:val="right"/>
        <w:rPr>
          <w:sz w:val="20"/>
          <w:szCs w:val="20"/>
        </w:rPr>
      </w:pPr>
    </w:p>
    <w:p w:rsidR="00B35D49" w:rsidRPr="00A04A89" w:rsidRDefault="00B35D49" w:rsidP="004C3ECB">
      <w:pPr>
        <w:jc w:val="right"/>
        <w:rPr>
          <w:sz w:val="20"/>
          <w:szCs w:val="20"/>
        </w:rPr>
      </w:pPr>
    </w:p>
    <w:p w:rsidR="004C3ECB" w:rsidRPr="00A04A89" w:rsidRDefault="004C3ECB" w:rsidP="004C3ECB">
      <w:pPr>
        <w:jc w:val="right"/>
        <w:rPr>
          <w:sz w:val="20"/>
          <w:szCs w:val="20"/>
        </w:rPr>
      </w:pPr>
      <w:r w:rsidRPr="00A04A89">
        <w:rPr>
          <w:sz w:val="20"/>
          <w:szCs w:val="20"/>
        </w:rPr>
        <w:lastRenderedPageBreak/>
        <w:t>Приложение № 1</w:t>
      </w:r>
    </w:p>
    <w:p w:rsidR="004C3ECB" w:rsidRPr="00A04A89" w:rsidRDefault="004C3ECB" w:rsidP="004C3ECB">
      <w:pPr>
        <w:ind w:left="4320"/>
        <w:jc w:val="right"/>
        <w:rPr>
          <w:sz w:val="20"/>
          <w:szCs w:val="20"/>
        </w:rPr>
      </w:pPr>
      <w:r w:rsidRPr="00A04A89">
        <w:rPr>
          <w:sz w:val="20"/>
          <w:szCs w:val="20"/>
        </w:rPr>
        <w:t xml:space="preserve">                                              к договору № </w:t>
      </w:r>
      <w:r w:rsidR="003D6C9D">
        <w:rPr>
          <w:sz w:val="20"/>
          <w:szCs w:val="20"/>
        </w:rPr>
        <w:t>135-19</w:t>
      </w:r>
      <w:r w:rsidRPr="00A04A89">
        <w:rPr>
          <w:sz w:val="20"/>
          <w:szCs w:val="20"/>
        </w:rPr>
        <w:br/>
        <w:t>от ___________________.</w:t>
      </w:r>
    </w:p>
    <w:p w:rsidR="00D17C99" w:rsidRDefault="00D17C99" w:rsidP="004C3ECB">
      <w:pPr>
        <w:jc w:val="center"/>
        <w:rPr>
          <w:b/>
          <w:sz w:val="20"/>
          <w:szCs w:val="20"/>
        </w:rPr>
      </w:pPr>
    </w:p>
    <w:p w:rsidR="004C3ECB" w:rsidRDefault="004C3ECB" w:rsidP="004C3ECB">
      <w:pPr>
        <w:jc w:val="center"/>
        <w:rPr>
          <w:b/>
          <w:sz w:val="20"/>
          <w:szCs w:val="20"/>
        </w:rPr>
      </w:pPr>
      <w:r w:rsidRPr="00A04A89">
        <w:rPr>
          <w:b/>
          <w:sz w:val="20"/>
          <w:szCs w:val="20"/>
        </w:rPr>
        <w:t>СПЕЦИФИКАЦИЯ</w:t>
      </w:r>
    </w:p>
    <w:p w:rsidR="00D17C99" w:rsidRPr="00A04A89" w:rsidRDefault="00D17C99" w:rsidP="004C3ECB">
      <w:pPr>
        <w:jc w:val="center"/>
        <w:rPr>
          <w:b/>
          <w:sz w:val="20"/>
          <w:szCs w:val="20"/>
        </w:rPr>
      </w:pPr>
    </w:p>
    <w:tbl>
      <w:tblPr>
        <w:tblW w:w="104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01"/>
        <w:gridCol w:w="1560"/>
        <w:gridCol w:w="709"/>
        <w:gridCol w:w="850"/>
        <w:gridCol w:w="1134"/>
        <w:gridCol w:w="993"/>
        <w:gridCol w:w="992"/>
        <w:gridCol w:w="992"/>
        <w:gridCol w:w="1133"/>
      </w:tblGrid>
      <w:tr w:rsidR="004C3ECB" w:rsidRPr="00B326C3" w:rsidTr="004C3ECB">
        <w:trPr>
          <w:trHeight w:val="1503"/>
        </w:trPr>
        <w:tc>
          <w:tcPr>
            <w:tcW w:w="392"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sz w:val="20"/>
                <w:szCs w:val="20"/>
              </w:rPr>
            </w:pPr>
            <w:r w:rsidRPr="00B326C3">
              <w:rPr>
                <w:sz w:val="20"/>
                <w:szCs w:val="20"/>
              </w:rPr>
              <w:t xml:space="preserve">  №</w:t>
            </w:r>
          </w:p>
          <w:p w:rsidR="004C3ECB" w:rsidRPr="00B326C3" w:rsidRDefault="004C3ECB" w:rsidP="004C3ECB">
            <w:pPr>
              <w:jc w:val="center"/>
              <w:rPr>
                <w:sz w:val="20"/>
                <w:szCs w:val="20"/>
              </w:rPr>
            </w:pPr>
            <w:r w:rsidRPr="00B326C3">
              <w:rPr>
                <w:sz w:val="20"/>
                <w:szCs w:val="20"/>
              </w:rPr>
              <w:t>п/п</w:t>
            </w:r>
          </w:p>
        </w:tc>
        <w:tc>
          <w:tcPr>
            <w:tcW w:w="1701"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sz w:val="20"/>
                <w:szCs w:val="20"/>
              </w:rPr>
            </w:pPr>
            <w:r w:rsidRPr="00B326C3">
              <w:rPr>
                <w:sz w:val="20"/>
                <w:szCs w:val="20"/>
              </w:rPr>
              <w:t>Наименование поставляемого товара, работ, услуг</w:t>
            </w:r>
          </w:p>
        </w:tc>
        <w:tc>
          <w:tcPr>
            <w:tcW w:w="1560"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sz w:val="20"/>
                <w:szCs w:val="20"/>
              </w:rPr>
            </w:pPr>
            <w:r>
              <w:rPr>
                <w:sz w:val="20"/>
                <w:szCs w:val="20"/>
              </w:rPr>
              <w:t>Технические х</w:t>
            </w:r>
            <w:r w:rsidRPr="00B326C3">
              <w:rPr>
                <w:sz w:val="20"/>
                <w:szCs w:val="20"/>
              </w:rPr>
              <w:t>арактеристик</w:t>
            </w:r>
            <w:r>
              <w:rPr>
                <w:sz w:val="20"/>
                <w:szCs w:val="20"/>
              </w:rPr>
              <w:t>и</w:t>
            </w:r>
            <w:r w:rsidRPr="00B326C3">
              <w:rPr>
                <w:sz w:val="20"/>
                <w:szCs w:val="20"/>
              </w:rPr>
              <w:t xml:space="preserve">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sz w:val="20"/>
                <w:szCs w:val="20"/>
              </w:rPr>
            </w:pPr>
            <w:r w:rsidRPr="00B326C3">
              <w:rPr>
                <w:sz w:val="20"/>
                <w:szCs w:val="20"/>
              </w:rPr>
              <w:t>Ед. изм.</w:t>
            </w:r>
          </w:p>
        </w:tc>
        <w:tc>
          <w:tcPr>
            <w:tcW w:w="850"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sz w:val="20"/>
                <w:szCs w:val="20"/>
              </w:rPr>
            </w:pPr>
            <w:r w:rsidRPr="00B326C3">
              <w:rPr>
                <w:sz w:val="20"/>
                <w:szCs w:val="20"/>
              </w:rPr>
              <w:t>Кол-во поставляемого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4C3ECB" w:rsidRDefault="004C3ECB" w:rsidP="004C3ECB">
            <w:pPr>
              <w:jc w:val="center"/>
              <w:rPr>
                <w:sz w:val="20"/>
                <w:szCs w:val="20"/>
              </w:rPr>
            </w:pPr>
            <w:r>
              <w:rPr>
                <w:sz w:val="20"/>
                <w:szCs w:val="20"/>
              </w:rPr>
              <w:t xml:space="preserve">Товарный знак (его словесное значение) </w:t>
            </w:r>
          </w:p>
          <w:p w:rsidR="004C3ECB" w:rsidRPr="002C0A78" w:rsidRDefault="004C3ECB" w:rsidP="004C3ECB">
            <w:pPr>
              <w:jc w:val="center"/>
              <w:rPr>
                <w:sz w:val="20"/>
                <w:szCs w:val="20"/>
              </w:rPr>
            </w:pPr>
            <w:r>
              <w:rPr>
                <w:sz w:val="20"/>
                <w:szCs w:val="20"/>
              </w:rPr>
              <w:t>(при наличии)</w:t>
            </w:r>
            <w:r w:rsidRPr="002C0A78">
              <w:rPr>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sz w:val="20"/>
                <w:szCs w:val="20"/>
              </w:rPr>
            </w:pPr>
            <w:r w:rsidRPr="00B326C3">
              <w:rPr>
                <w:sz w:val="20"/>
                <w:szCs w:val="20"/>
              </w:rPr>
              <w:t>Цена за единицу, руб.</w:t>
            </w:r>
          </w:p>
        </w:tc>
        <w:tc>
          <w:tcPr>
            <w:tcW w:w="1133"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sz w:val="20"/>
                <w:szCs w:val="20"/>
              </w:rPr>
            </w:pPr>
            <w:r w:rsidRPr="00B326C3">
              <w:rPr>
                <w:sz w:val="20"/>
                <w:szCs w:val="20"/>
              </w:rPr>
              <w:t>Общая стоимость по позиции, руб.</w:t>
            </w:r>
          </w:p>
        </w:tc>
      </w:tr>
      <w:tr w:rsidR="00434B83" w:rsidRPr="00B326C3" w:rsidTr="004C3ECB">
        <w:trPr>
          <w:trHeight w:val="260"/>
        </w:trPr>
        <w:tc>
          <w:tcPr>
            <w:tcW w:w="392" w:type="dxa"/>
            <w:tcBorders>
              <w:top w:val="single" w:sz="4" w:space="0" w:color="auto"/>
              <w:left w:val="single" w:sz="4" w:space="0" w:color="auto"/>
              <w:bottom w:val="single" w:sz="4" w:space="0" w:color="auto"/>
              <w:right w:val="single" w:sz="4" w:space="0" w:color="auto"/>
            </w:tcBorders>
          </w:tcPr>
          <w:p w:rsidR="00434B83" w:rsidRPr="007C6AA2" w:rsidRDefault="00434B83" w:rsidP="00B4275C">
            <w:pPr>
              <w:jc w:val="center"/>
              <w:rPr>
                <w:sz w:val="20"/>
                <w:szCs w:val="20"/>
              </w:rPr>
            </w:pPr>
            <w:r w:rsidRPr="007C6AA2">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434B83" w:rsidRPr="007C6AA2" w:rsidRDefault="00434B83" w:rsidP="00B4275C">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434B83" w:rsidRPr="007C6AA2" w:rsidRDefault="00434B83" w:rsidP="00B4275C">
            <w:pPr>
              <w:ind w:left="33"/>
              <w:rPr>
                <w:sz w:val="20"/>
                <w:szCs w:val="20"/>
              </w:rPr>
            </w:pPr>
            <w:r w:rsidRPr="007C6AA2">
              <w:rPr>
                <w:sz w:val="20"/>
                <w:szCs w:val="20"/>
              </w:rPr>
              <w:t xml:space="preserve">Указаны в Таблице 1 </w:t>
            </w:r>
          </w:p>
        </w:tc>
        <w:tc>
          <w:tcPr>
            <w:tcW w:w="709" w:type="dxa"/>
            <w:tcBorders>
              <w:top w:val="single" w:sz="4" w:space="0" w:color="auto"/>
              <w:left w:val="single" w:sz="4" w:space="0" w:color="auto"/>
              <w:bottom w:val="single" w:sz="4" w:space="0" w:color="auto"/>
              <w:right w:val="single" w:sz="4" w:space="0" w:color="auto"/>
            </w:tcBorders>
          </w:tcPr>
          <w:p w:rsidR="00434B83" w:rsidRPr="007C6AA2" w:rsidRDefault="00434B83" w:rsidP="00B4275C">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434B83" w:rsidRPr="007C6AA2" w:rsidRDefault="00434B83" w:rsidP="00B4275C">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34B83" w:rsidRPr="00B326C3" w:rsidRDefault="00434B83" w:rsidP="004C3ECB">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34B83" w:rsidRPr="00B326C3" w:rsidRDefault="00434B83" w:rsidP="004C3EC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34B83" w:rsidRPr="00B326C3" w:rsidRDefault="00434B83" w:rsidP="004C3EC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34B83" w:rsidRPr="00B326C3" w:rsidRDefault="00434B83" w:rsidP="004C3ECB">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434B83" w:rsidRPr="00B326C3" w:rsidRDefault="00434B83" w:rsidP="004C3ECB">
            <w:pPr>
              <w:jc w:val="both"/>
              <w:rPr>
                <w:sz w:val="20"/>
                <w:szCs w:val="20"/>
              </w:rPr>
            </w:pPr>
          </w:p>
        </w:tc>
      </w:tr>
      <w:tr w:rsidR="004C3ECB" w:rsidRPr="00B326C3" w:rsidTr="004C3ECB">
        <w:trPr>
          <w:trHeight w:val="260"/>
        </w:trPr>
        <w:tc>
          <w:tcPr>
            <w:tcW w:w="392"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color w:val="000000"/>
                <w:sz w:val="20"/>
                <w:szCs w:val="20"/>
              </w:rPr>
            </w:pPr>
          </w:p>
        </w:tc>
        <w:tc>
          <w:tcPr>
            <w:tcW w:w="7939" w:type="dxa"/>
            <w:gridSpan w:val="7"/>
            <w:tcBorders>
              <w:top w:val="single" w:sz="4" w:space="0" w:color="auto"/>
              <w:left w:val="single" w:sz="4" w:space="0" w:color="auto"/>
              <w:bottom w:val="single" w:sz="4" w:space="0" w:color="auto"/>
              <w:right w:val="single" w:sz="4" w:space="0" w:color="auto"/>
            </w:tcBorders>
          </w:tcPr>
          <w:p w:rsidR="004C3ECB" w:rsidRPr="001564E1" w:rsidRDefault="004C3ECB" w:rsidP="004C3ECB">
            <w:pPr>
              <w:rPr>
                <w:b/>
                <w:sz w:val="20"/>
                <w:szCs w:val="20"/>
              </w:rPr>
            </w:pPr>
            <w:r w:rsidRPr="001564E1">
              <w:rPr>
                <w:b/>
                <w:sz w:val="20"/>
                <w:szCs w:val="20"/>
              </w:rPr>
              <w:t>ИТОГО (цена договора), руб.</w:t>
            </w:r>
          </w:p>
        </w:tc>
        <w:tc>
          <w:tcPr>
            <w:tcW w:w="2125" w:type="dxa"/>
            <w:gridSpan w:val="2"/>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both"/>
              <w:rPr>
                <w:sz w:val="20"/>
                <w:szCs w:val="20"/>
              </w:rPr>
            </w:pPr>
          </w:p>
        </w:tc>
      </w:tr>
      <w:tr w:rsidR="004C3ECB" w:rsidRPr="00B326C3" w:rsidTr="004C3ECB">
        <w:trPr>
          <w:trHeight w:val="260"/>
        </w:trPr>
        <w:tc>
          <w:tcPr>
            <w:tcW w:w="392" w:type="dxa"/>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center"/>
              <w:rPr>
                <w:color w:val="000000"/>
                <w:sz w:val="20"/>
                <w:szCs w:val="20"/>
              </w:rPr>
            </w:pPr>
          </w:p>
        </w:tc>
        <w:tc>
          <w:tcPr>
            <w:tcW w:w="7939" w:type="dxa"/>
            <w:gridSpan w:val="7"/>
            <w:tcBorders>
              <w:top w:val="single" w:sz="4" w:space="0" w:color="auto"/>
              <w:left w:val="single" w:sz="4" w:space="0" w:color="auto"/>
              <w:bottom w:val="single" w:sz="4" w:space="0" w:color="auto"/>
              <w:right w:val="single" w:sz="4" w:space="0" w:color="auto"/>
            </w:tcBorders>
          </w:tcPr>
          <w:p w:rsidR="004C3ECB" w:rsidRPr="00B326C3" w:rsidRDefault="004C3ECB" w:rsidP="0021151A">
            <w:pPr>
              <w:rPr>
                <w:sz w:val="20"/>
                <w:szCs w:val="20"/>
              </w:rPr>
            </w:pPr>
            <w:r>
              <w:rPr>
                <w:sz w:val="20"/>
                <w:szCs w:val="20"/>
              </w:rPr>
              <w:t xml:space="preserve">В том числе НДС (в случае если </w:t>
            </w:r>
            <w:r w:rsidR="0021151A">
              <w:rPr>
                <w:sz w:val="20"/>
                <w:szCs w:val="20"/>
              </w:rPr>
              <w:t>Поставщик</w:t>
            </w:r>
            <w:r>
              <w:rPr>
                <w:sz w:val="20"/>
                <w:szCs w:val="20"/>
              </w:rPr>
              <w:t xml:space="preserve"> является плательщиком НДС), руб.</w:t>
            </w:r>
          </w:p>
        </w:tc>
        <w:tc>
          <w:tcPr>
            <w:tcW w:w="2125" w:type="dxa"/>
            <w:gridSpan w:val="2"/>
            <w:tcBorders>
              <w:top w:val="single" w:sz="4" w:space="0" w:color="auto"/>
              <w:left w:val="single" w:sz="4" w:space="0" w:color="auto"/>
              <w:bottom w:val="single" w:sz="4" w:space="0" w:color="auto"/>
              <w:right w:val="single" w:sz="4" w:space="0" w:color="auto"/>
            </w:tcBorders>
          </w:tcPr>
          <w:p w:rsidR="004C3ECB" w:rsidRPr="00B326C3" w:rsidRDefault="004C3ECB" w:rsidP="004C3ECB">
            <w:pPr>
              <w:jc w:val="both"/>
              <w:rPr>
                <w:sz w:val="20"/>
                <w:szCs w:val="20"/>
              </w:rPr>
            </w:pPr>
          </w:p>
        </w:tc>
      </w:tr>
    </w:tbl>
    <w:p w:rsidR="004C3ECB" w:rsidRPr="00A04A89" w:rsidRDefault="004C3ECB" w:rsidP="004C3ECB">
      <w:pPr>
        <w:rPr>
          <w:b/>
          <w:sz w:val="20"/>
          <w:szCs w:val="20"/>
        </w:rPr>
      </w:pPr>
    </w:p>
    <w:p w:rsidR="004C3ECB" w:rsidRPr="004865AD" w:rsidRDefault="004C3ECB" w:rsidP="004C3ECB">
      <w:pPr>
        <w:pStyle w:val="af"/>
        <w:jc w:val="right"/>
        <w:rPr>
          <w:sz w:val="20"/>
        </w:rPr>
      </w:pPr>
      <w:r w:rsidRPr="004865AD">
        <w:rPr>
          <w:sz w:val="20"/>
        </w:rPr>
        <w:t>Таблица 1</w:t>
      </w:r>
    </w:p>
    <w:tbl>
      <w:tblPr>
        <w:tblW w:w="10349" w:type="dxa"/>
        <w:tblInd w:w="-34" w:type="dxa"/>
        <w:tblLook w:val="04A0"/>
      </w:tblPr>
      <w:tblGrid>
        <w:gridCol w:w="716"/>
        <w:gridCol w:w="6940"/>
        <w:gridCol w:w="2693"/>
      </w:tblGrid>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vAlign w:val="center"/>
            <w:hideMark/>
          </w:tcPr>
          <w:p w:rsidR="004C3ECB" w:rsidRPr="00A04A89" w:rsidRDefault="004C3ECB" w:rsidP="004C3ECB">
            <w:pPr>
              <w:jc w:val="center"/>
              <w:rPr>
                <w:bCs/>
                <w:sz w:val="20"/>
                <w:szCs w:val="20"/>
              </w:rPr>
            </w:pPr>
            <w:r w:rsidRPr="00A04A89">
              <w:rPr>
                <w:sz w:val="20"/>
                <w:szCs w:val="20"/>
              </w:rPr>
              <w:t>№ п/п</w:t>
            </w:r>
          </w:p>
        </w:tc>
        <w:tc>
          <w:tcPr>
            <w:tcW w:w="6940" w:type="dxa"/>
            <w:tcBorders>
              <w:top w:val="single" w:sz="4" w:space="0" w:color="auto"/>
              <w:left w:val="single" w:sz="4" w:space="0" w:color="auto"/>
              <w:bottom w:val="single" w:sz="4" w:space="0" w:color="auto"/>
              <w:right w:val="single" w:sz="4" w:space="0" w:color="auto"/>
            </w:tcBorders>
            <w:noWrap/>
            <w:hideMark/>
          </w:tcPr>
          <w:p w:rsidR="004C3ECB" w:rsidRPr="00A04A89" w:rsidRDefault="004C3ECB" w:rsidP="004C3ECB">
            <w:pPr>
              <w:snapToGrid w:val="0"/>
              <w:jc w:val="center"/>
              <w:rPr>
                <w:b/>
                <w:sz w:val="20"/>
                <w:szCs w:val="20"/>
              </w:rPr>
            </w:pPr>
            <w:r w:rsidRPr="00A04A89">
              <w:rPr>
                <w:b/>
                <w:bCs/>
                <w:sz w:val="20"/>
                <w:szCs w:val="20"/>
              </w:rPr>
              <w:t>Наименование параметра</w:t>
            </w:r>
          </w:p>
        </w:tc>
        <w:tc>
          <w:tcPr>
            <w:tcW w:w="2693" w:type="dxa"/>
            <w:tcBorders>
              <w:top w:val="single" w:sz="4" w:space="0" w:color="auto"/>
              <w:left w:val="nil"/>
              <w:bottom w:val="single" w:sz="4" w:space="0" w:color="auto"/>
              <w:right w:val="single" w:sz="4" w:space="0" w:color="auto"/>
            </w:tcBorders>
            <w:noWrap/>
            <w:vAlign w:val="center"/>
            <w:hideMark/>
          </w:tcPr>
          <w:p w:rsidR="004C3ECB" w:rsidRPr="00A04A89" w:rsidRDefault="004C3ECB" w:rsidP="004C3ECB">
            <w:pPr>
              <w:snapToGrid w:val="0"/>
              <w:jc w:val="center"/>
              <w:rPr>
                <w:b/>
                <w:bCs/>
                <w:sz w:val="20"/>
                <w:szCs w:val="20"/>
              </w:rPr>
            </w:pPr>
            <w:r w:rsidRPr="00A04A89">
              <w:rPr>
                <w:b/>
                <w:bCs/>
                <w:sz w:val="20"/>
                <w:szCs w:val="20"/>
              </w:rPr>
              <w:t xml:space="preserve">Наличие функции или величина параметра </w:t>
            </w: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b/>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af7"/>
              <w:rPr>
                <w:b/>
                <w:sz w:val="20"/>
                <w:szCs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af7"/>
              <w:jc w:val="center"/>
              <w:rPr>
                <w:b/>
                <w:bCs/>
                <w:sz w:val="20"/>
                <w:szCs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af9"/>
              <w:ind w:left="-89" w:firstLine="89"/>
              <w:jc w:val="center"/>
              <w:rPr>
                <w:sz w:val="20"/>
                <w:szCs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af7"/>
              <w:rPr>
                <w:sz w:val="20"/>
                <w:szCs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af7"/>
              <w:jc w:val="center"/>
              <w:rPr>
                <w:bCs/>
                <w:sz w:val="20"/>
                <w:szCs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13"/>
              <w:tabs>
                <w:tab w:val="center" w:pos="4153"/>
                <w:tab w:val="right" w:pos="8306"/>
              </w:tabs>
              <w:spacing w:line="240" w:lineRule="auto"/>
              <w:ind w:left="0" w:firstLine="0"/>
              <w:rPr>
                <w:sz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13"/>
              <w:tabs>
                <w:tab w:val="center" w:pos="4153"/>
                <w:tab w:val="right" w:pos="8306"/>
              </w:tabs>
              <w:spacing w:line="240" w:lineRule="auto"/>
              <w:ind w:left="0" w:firstLine="0"/>
              <w:jc w:val="center"/>
              <w:rPr>
                <w:bCs/>
                <w:sz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13"/>
              <w:tabs>
                <w:tab w:val="center" w:pos="4153"/>
                <w:tab w:val="right" w:pos="8306"/>
              </w:tabs>
              <w:spacing w:line="240" w:lineRule="auto"/>
              <w:ind w:left="0" w:firstLine="0"/>
              <w:rPr>
                <w:sz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13"/>
              <w:tabs>
                <w:tab w:val="center" w:pos="4153"/>
                <w:tab w:val="right" w:pos="8306"/>
              </w:tabs>
              <w:spacing w:line="240" w:lineRule="auto"/>
              <w:ind w:left="0" w:firstLine="0"/>
              <w:jc w:val="center"/>
              <w:rPr>
                <w:bCs/>
                <w:sz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13"/>
              <w:tabs>
                <w:tab w:val="center" w:pos="4153"/>
                <w:tab w:val="right" w:pos="8306"/>
              </w:tabs>
              <w:spacing w:line="240" w:lineRule="auto"/>
              <w:ind w:left="0" w:firstLine="0"/>
              <w:rPr>
                <w:sz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13"/>
              <w:tabs>
                <w:tab w:val="center" w:pos="4153"/>
                <w:tab w:val="right" w:pos="8306"/>
              </w:tabs>
              <w:spacing w:line="240" w:lineRule="auto"/>
              <w:ind w:left="0" w:firstLine="0"/>
              <w:jc w:val="center"/>
              <w:rPr>
                <w:bCs/>
                <w:sz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13"/>
              <w:tabs>
                <w:tab w:val="center" w:pos="4153"/>
                <w:tab w:val="right" w:pos="8306"/>
              </w:tabs>
              <w:spacing w:line="240" w:lineRule="auto"/>
              <w:ind w:left="0" w:firstLine="0"/>
              <w:rPr>
                <w:sz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13"/>
              <w:tabs>
                <w:tab w:val="center" w:pos="4153"/>
                <w:tab w:val="right" w:pos="8306"/>
              </w:tabs>
              <w:spacing w:line="240" w:lineRule="auto"/>
              <w:ind w:left="0" w:firstLine="0"/>
              <w:jc w:val="center"/>
              <w:rPr>
                <w:bCs/>
                <w:sz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af7"/>
              <w:rPr>
                <w:sz w:val="20"/>
                <w:szCs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af7"/>
              <w:jc w:val="center"/>
              <w:rPr>
                <w:bCs/>
                <w:sz w:val="20"/>
                <w:szCs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13"/>
              <w:tabs>
                <w:tab w:val="center" w:pos="4153"/>
                <w:tab w:val="right" w:pos="8306"/>
              </w:tabs>
              <w:spacing w:line="240" w:lineRule="auto"/>
              <w:ind w:left="0" w:firstLine="0"/>
              <w:rPr>
                <w:sz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13"/>
              <w:tabs>
                <w:tab w:val="center" w:pos="4153"/>
                <w:tab w:val="right" w:pos="8306"/>
              </w:tabs>
              <w:spacing w:line="240" w:lineRule="auto"/>
              <w:ind w:left="0" w:firstLine="0"/>
              <w:jc w:val="center"/>
              <w:rPr>
                <w:bCs/>
                <w:sz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af9"/>
              <w:jc w:val="center"/>
              <w:rPr>
                <w:bCs/>
                <w:sz w:val="20"/>
                <w:szCs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af9"/>
              <w:jc w:val="center"/>
              <w:rPr>
                <w:bCs/>
                <w:sz w:val="20"/>
                <w:szCs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af9"/>
              <w:jc w:val="center"/>
              <w:rPr>
                <w:bCs/>
                <w:sz w:val="20"/>
                <w:szCs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af9"/>
              <w:jc w:val="center"/>
              <w:rPr>
                <w:bCs/>
                <w:sz w:val="20"/>
                <w:szCs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af9"/>
              <w:jc w:val="center"/>
              <w:rPr>
                <w:bCs/>
                <w:sz w:val="20"/>
                <w:szCs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pStyle w:val="af9"/>
              <w:jc w:val="center"/>
              <w:rPr>
                <w:bCs/>
                <w:sz w:val="20"/>
                <w:szCs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vAlign w:val="center"/>
          </w:tcPr>
          <w:p w:rsidR="004C3ECB" w:rsidRPr="00A04A89" w:rsidRDefault="004C3ECB" w:rsidP="004C3ECB">
            <w:pPr>
              <w:rPr>
                <w:sz w:val="20"/>
                <w:szCs w:val="20"/>
              </w:rPr>
            </w:pPr>
          </w:p>
        </w:tc>
        <w:tc>
          <w:tcPr>
            <w:tcW w:w="2693" w:type="dxa"/>
            <w:tcBorders>
              <w:top w:val="single" w:sz="4" w:space="0" w:color="auto"/>
              <w:left w:val="nil"/>
              <w:bottom w:val="single" w:sz="4" w:space="0" w:color="auto"/>
              <w:right w:val="single" w:sz="4" w:space="0" w:color="auto"/>
            </w:tcBorders>
            <w:noWrap/>
            <w:vAlign w:val="center"/>
          </w:tcPr>
          <w:p w:rsidR="004C3ECB" w:rsidRPr="00A04A89" w:rsidRDefault="004C3ECB" w:rsidP="004C3ECB">
            <w:pPr>
              <w:jc w:val="center"/>
              <w:rPr>
                <w:sz w:val="20"/>
                <w:szCs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vAlign w:val="center"/>
          </w:tcPr>
          <w:p w:rsidR="004C3ECB" w:rsidRPr="00A04A89" w:rsidRDefault="004C3ECB" w:rsidP="004C3ECB">
            <w:pPr>
              <w:rPr>
                <w:sz w:val="20"/>
                <w:szCs w:val="20"/>
              </w:rPr>
            </w:pPr>
          </w:p>
        </w:tc>
        <w:tc>
          <w:tcPr>
            <w:tcW w:w="2693" w:type="dxa"/>
            <w:tcBorders>
              <w:top w:val="single" w:sz="4" w:space="0" w:color="auto"/>
              <w:left w:val="nil"/>
              <w:bottom w:val="single" w:sz="4" w:space="0" w:color="auto"/>
              <w:right w:val="single" w:sz="4" w:space="0" w:color="auto"/>
            </w:tcBorders>
            <w:noWrap/>
            <w:vAlign w:val="center"/>
          </w:tcPr>
          <w:p w:rsidR="004C3ECB" w:rsidRPr="00A04A89" w:rsidRDefault="004C3ECB" w:rsidP="004C3ECB">
            <w:pPr>
              <w:jc w:val="center"/>
              <w:rPr>
                <w:sz w:val="20"/>
                <w:szCs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rPr>
                <w:sz w:val="20"/>
                <w:szCs w:val="20"/>
              </w:rPr>
            </w:pPr>
          </w:p>
        </w:tc>
        <w:tc>
          <w:tcPr>
            <w:tcW w:w="2693" w:type="dxa"/>
            <w:tcBorders>
              <w:top w:val="single" w:sz="4" w:space="0" w:color="auto"/>
              <w:left w:val="nil"/>
              <w:bottom w:val="single" w:sz="4" w:space="0" w:color="auto"/>
              <w:right w:val="single" w:sz="4" w:space="0" w:color="auto"/>
            </w:tcBorders>
            <w:noWrap/>
            <w:vAlign w:val="center"/>
          </w:tcPr>
          <w:p w:rsidR="004C3ECB" w:rsidRPr="00A04A89" w:rsidRDefault="004C3ECB" w:rsidP="004C3ECB">
            <w:pPr>
              <w:jc w:val="center"/>
              <w:rPr>
                <w:sz w:val="20"/>
                <w:szCs w:val="20"/>
              </w:rPr>
            </w:pPr>
          </w:p>
        </w:tc>
      </w:tr>
      <w:tr w:rsidR="004C3ECB" w:rsidRPr="00A04A89" w:rsidTr="004C3ECB">
        <w:trPr>
          <w:trHeight w:val="255"/>
        </w:trPr>
        <w:tc>
          <w:tcPr>
            <w:tcW w:w="716" w:type="dxa"/>
            <w:tcBorders>
              <w:top w:val="single" w:sz="4" w:space="0" w:color="auto"/>
              <w:left w:val="single" w:sz="4" w:space="0" w:color="auto"/>
              <w:bottom w:val="single" w:sz="4" w:space="0" w:color="auto"/>
              <w:right w:val="single" w:sz="4" w:space="0" w:color="auto"/>
            </w:tcBorders>
          </w:tcPr>
          <w:p w:rsidR="004C3ECB" w:rsidRPr="00A04A89" w:rsidRDefault="004C3ECB" w:rsidP="004C3ECB">
            <w:pPr>
              <w:jc w:val="center"/>
              <w:rPr>
                <w:b/>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4C3ECB" w:rsidRPr="00A04A89" w:rsidRDefault="004C3ECB" w:rsidP="004C3ECB">
            <w:pPr>
              <w:rPr>
                <w:b/>
                <w:sz w:val="20"/>
                <w:szCs w:val="20"/>
              </w:rPr>
            </w:pPr>
          </w:p>
        </w:tc>
        <w:tc>
          <w:tcPr>
            <w:tcW w:w="2693" w:type="dxa"/>
            <w:tcBorders>
              <w:top w:val="single" w:sz="4" w:space="0" w:color="auto"/>
              <w:left w:val="nil"/>
              <w:bottom w:val="single" w:sz="4" w:space="0" w:color="auto"/>
              <w:right w:val="single" w:sz="4" w:space="0" w:color="auto"/>
            </w:tcBorders>
            <w:noWrap/>
          </w:tcPr>
          <w:p w:rsidR="004C3ECB" w:rsidRPr="00A04A89" w:rsidRDefault="004C3ECB" w:rsidP="004C3ECB">
            <w:pPr>
              <w:jc w:val="center"/>
              <w:rPr>
                <w:b/>
                <w:sz w:val="20"/>
                <w:szCs w:val="20"/>
              </w:rPr>
            </w:pPr>
          </w:p>
        </w:tc>
      </w:tr>
    </w:tbl>
    <w:p w:rsidR="004C3ECB" w:rsidRPr="00A04A89" w:rsidRDefault="004C3ECB" w:rsidP="004C3ECB">
      <w:pPr>
        <w:jc w:val="both"/>
        <w:rPr>
          <w:b/>
          <w:bCs/>
          <w:sz w:val="20"/>
          <w:szCs w:val="20"/>
        </w:rPr>
      </w:pPr>
    </w:p>
    <w:p w:rsidR="007755C1" w:rsidRPr="00566B57" w:rsidRDefault="007755C1" w:rsidP="007755C1">
      <w:pPr>
        <w:jc w:val="both"/>
        <w:rPr>
          <w:b/>
          <w:bCs/>
          <w:sz w:val="20"/>
          <w:szCs w:val="20"/>
        </w:rPr>
      </w:pPr>
      <w:r w:rsidRPr="00566B57">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7755C1" w:rsidRPr="00566B57" w:rsidTr="00127F5E">
        <w:trPr>
          <w:trHeight w:val="145"/>
        </w:trPr>
        <w:tc>
          <w:tcPr>
            <w:tcW w:w="709" w:type="dxa"/>
            <w:shd w:val="clear" w:color="auto" w:fill="auto"/>
          </w:tcPr>
          <w:p w:rsidR="007755C1" w:rsidRPr="00566B57" w:rsidRDefault="007755C1" w:rsidP="00127F5E">
            <w:pPr>
              <w:rPr>
                <w:b/>
                <w:bCs/>
                <w:sz w:val="20"/>
                <w:szCs w:val="20"/>
              </w:rPr>
            </w:pPr>
            <w:r w:rsidRPr="00566B57">
              <w:rPr>
                <w:b/>
                <w:bCs/>
                <w:sz w:val="20"/>
                <w:szCs w:val="20"/>
              </w:rPr>
              <w:t>№</w:t>
            </w:r>
          </w:p>
        </w:tc>
        <w:tc>
          <w:tcPr>
            <w:tcW w:w="1985" w:type="dxa"/>
            <w:shd w:val="clear" w:color="auto" w:fill="auto"/>
          </w:tcPr>
          <w:p w:rsidR="007755C1" w:rsidRPr="00566B57" w:rsidRDefault="007755C1" w:rsidP="00127F5E">
            <w:pPr>
              <w:rPr>
                <w:b/>
                <w:bCs/>
                <w:sz w:val="20"/>
                <w:szCs w:val="20"/>
              </w:rPr>
            </w:pPr>
            <w:r w:rsidRPr="00566B57">
              <w:rPr>
                <w:b/>
                <w:bCs/>
                <w:sz w:val="20"/>
                <w:szCs w:val="20"/>
              </w:rPr>
              <w:t>Наименование пункта</w:t>
            </w:r>
          </w:p>
        </w:tc>
        <w:tc>
          <w:tcPr>
            <w:tcW w:w="7796" w:type="dxa"/>
            <w:shd w:val="clear" w:color="auto" w:fill="auto"/>
          </w:tcPr>
          <w:p w:rsidR="007755C1" w:rsidRPr="00566B57" w:rsidRDefault="007755C1" w:rsidP="00127F5E">
            <w:pPr>
              <w:rPr>
                <w:b/>
                <w:bCs/>
                <w:sz w:val="20"/>
                <w:szCs w:val="20"/>
              </w:rPr>
            </w:pPr>
            <w:r w:rsidRPr="00566B57">
              <w:rPr>
                <w:b/>
                <w:bCs/>
                <w:sz w:val="20"/>
                <w:szCs w:val="20"/>
              </w:rPr>
              <w:t>Текст пояснений</w:t>
            </w:r>
          </w:p>
        </w:tc>
      </w:tr>
      <w:tr w:rsidR="007755C1" w:rsidRPr="00E01C00" w:rsidTr="00127F5E">
        <w:trPr>
          <w:trHeight w:val="414"/>
        </w:trPr>
        <w:tc>
          <w:tcPr>
            <w:tcW w:w="709" w:type="dxa"/>
            <w:shd w:val="clear" w:color="auto" w:fill="auto"/>
          </w:tcPr>
          <w:p w:rsidR="007755C1" w:rsidRPr="00E01C00" w:rsidRDefault="007755C1" w:rsidP="00127F5E">
            <w:pPr>
              <w:rPr>
                <w:bCs/>
                <w:sz w:val="18"/>
                <w:szCs w:val="18"/>
              </w:rPr>
            </w:pPr>
            <w:r w:rsidRPr="00E01C00">
              <w:rPr>
                <w:bCs/>
                <w:sz w:val="18"/>
                <w:szCs w:val="18"/>
              </w:rPr>
              <w:t>1</w:t>
            </w:r>
          </w:p>
        </w:tc>
        <w:tc>
          <w:tcPr>
            <w:tcW w:w="1985" w:type="dxa"/>
            <w:shd w:val="clear" w:color="auto" w:fill="auto"/>
          </w:tcPr>
          <w:p w:rsidR="007755C1" w:rsidRPr="00E01C00" w:rsidRDefault="007755C1" w:rsidP="00127F5E">
            <w:pPr>
              <w:jc w:val="center"/>
              <w:rPr>
                <w:b/>
                <w:bCs/>
                <w:sz w:val="18"/>
                <w:szCs w:val="18"/>
              </w:rPr>
            </w:pPr>
            <w:r w:rsidRPr="00E01C00">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7755C1" w:rsidRPr="00E01C00" w:rsidRDefault="007755C1" w:rsidP="00127F5E">
            <w:pPr>
              <w:ind w:firstLine="459"/>
              <w:jc w:val="both"/>
              <w:rPr>
                <w:sz w:val="18"/>
                <w:szCs w:val="18"/>
              </w:rPr>
            </w:pPr>
            <w:r w:rsidRPr="00E01C00">
              <w:rPr>
                <w:sz w:val="18"/>
                <w:szCs w:val="18"/>
              </w:rPr>
              <w:t>1. Гар</w:t>
            </w:r>
            <w:r>
              <w:rPr>
                <w:sz w:val="18"/>
                <w:szCs w:val="18"/>
              </w:rPr>
              <w:t>антия на Оборудование не менее 12</w:t>
            </w:r>
            <w:r w:rsidRPr="00E01C00">
              <w:rPr>
                <w:sz w:val="18"/>
                <w:szCs w:val="18"/>
              </w:rPr>
              <w:t xml:space="preserve"> (</w:t>
            </w:r>
            <w:r>
              <w:rPr>
                <w:sz w:val="18"/>
                <w:szCs w:val="18"/>
              </w:rPr>
              <w:t>двенадцать</w:t>
            </w:r>
            <w:r w:rsidRPr="00E01C00">
              <w:rPr>
                <w:sz w:val="18"/>
                <w:szCs w:val="18"/>
              </w:rPr>
              <w:t xml:space="preserve">) месяцев со дня подписания Акта ввода Оборудования в эксплуатацию, </w:t>
            </w:r>
            <w:r w:rsidRPr="00E01C00">
              <w:rPr>
                <w:bCs/>
                <w:sz w:val="18"/>
                <w:szCs w:val="18"/>
              </w:rPr>
              <w:t>оказания услуг по обучению правилам эксплуатации и инструктажу специалистов</w:t>
            </w:r>
            <w:r w:rsidRPr="00E01C00">
              <w:rPr>
                <w:sz w:val="18"/>
                <w:szCs w:val="18"/>
              </w:rPr>
              <w:t xml:space="preserve">, но не менее чем срок гарантии, установленный производителем. </w:t>
            </w:r>
          </w:p>
          <w:p w:rsidR="007755C1" w:rsidRPr="00E01C00" w:rsidRDefault="007755C1" w:rsidP="00127F5E">
            <w:pPr>
              <w:tabs>
                <w:tab w:val="left" w:pos="543"/>
              </w:tabs>
              <w:ind w:firstLine="459"/>
              <w:jc w:val="both"/>
              <w:rPr>
                <w:sz w:val="18"/>
                <w:szCs w:val="18"/>
              </w:rPr>
            </w:pPr>
            <w:r>
              <w:rPr>
                <w:bCs/>
                <w:sz w:val="18"/>
                <w:szCs w:val="18"/>
              </w:rPr>
              <w:t>Поставщик обязан</w:t>
            </w:r>
            <w:r w:rsidRPr="00E01C00">
              <w:rPr>
                <w:bCs/>
                <w:sz w:val="18"/>
                <w:szCs w:val="18"/>
              </w:rPr>
              <w:t xml:space="preserve"> в срок, согласованный сторонами, безвозмездно заменить некачественное Оборудование, в случае, если таковое было обнаружено Заказчиком в </w:t>
            </w:r>
            <w:r>
              <w:rPr>
                <w:bCs/>
                <w:sz w:val="18"/>
                <w:szCs w:val="18"/>
              </w:rPr>
              <w:t>течение гарантийного срока</w:t>
            </w:r>
            <w:r w:rsidRPr="00E01C00">
              <w:rPr>
                <w:sz w:val="18"/>
                <w:szCs w:val="18"/>
              </w:rPr>
              <w:t>.</w:t>
            </w:r>
          </w:p>
          <w:p w:rsidR="007755C1" w:rsidRPr="00E01C00" w:rsidRDefault="007755C1" w:rsidP="00127F5E">
            <w:pPr>
              <w:autoSpaceDE w:val="0"/>
              <w:autoSpaceDN w:val="0"/>
              <w:ind w:right="34" w:firstLine="459"/>
              <w:jc w:val="both"/>
              <w:rPr>
                <w:sz w:val="18"/>
                <w:szCs w:val="18"/>
              </w:rPr>
            </w:pPr>
            <w:r w:rsidRPr="00E01C00">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7755C1" w:rsidRPr="00E01C00" w:rsidRDefault="007755C1" w:rsidP="00127F5E">
            <w:pPr>
              <w:autoSpaceDE w:val="0"/>
              <w:autoSpaceDN w:val="0"/>
              <w:ind w:right="34" w:firstLine="459"/>
              <w:jc w:val="both"/>
              <w:rPr>
                <w:sz w:val="18"/>
                <w:szCs w:val="18"/>
              </w:rPr>
            </w:pPr>
            <w:r w:rsidRPr="00E01C00">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7755C1" w:rsidRPr="00E01C00" w:rsidRDefault="007755C1" w:rsidP="00127F5E">
            <w:pPr>
              <w:autoSpaceDE w:val="0"/>
              <w:autoSpaceDN w:val="0"/>
              <w:ind w:right="34" w:firstLine="459"/>
              <w:jc w:val="both"/>
              <w:rPr>
                <w:sz w:val="18"/>
                <w:szCs w:val="18"/>
              </w:rPr>
            </w:pPr>
            <w:r w:rsidRPr="00E01C00">
              <w:rPr>
                <w:sz w:val="18"/>
                <w:szCs w:val="18"/>
              </w:rPr>
              <w:t>4. Поставщик гарантирует:</w:t>
            </w:r>
          </w:p>
          <w:p w:rsidR="007755C1" w:rsidRPr="00E01C00" w:rsidRDefault="007755C1" w:rsidP="00127F5E">
            <w:pPr>
              <w:autoSpaceDE w:val="0"/>
              <w:autoSpaceDN w:val="0"/>
              <w:ind w:right="34" w:firstLine="459"/>
              <w:jc w:val="both"/>
              <w:rPr>
                <w:sz w:val="18"/>
                <w:szCs w:val="18"/>
              </w:rPr>
            </w:pPr>
            <w:r w:rsidRPr="00E01C00">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7755C1" w:rsidRPr="00E01C00" w:rsidRDefault="007755C1" w:rsidP="00127F5E">
            <w:pPr>
              <w:autoSpaceDE w:val="0"/>
              <w:autoSpaceDN w:val="0"/>
              <w:ind w:right="34" w:firstLine="459"/>
              <w:jc w:val="both"/>
              <w:rPr>
                <w:sz w:val="18"/>
                <w:szCs w:val="18"/>
              </w:rPr>
            </w:pPr>
            <w:r w:rsidRPr="00E01C00">
              <w:rPr>
                <w:sz w:val="18"/>
                <w:szCs w:val="18"/>
              </w:rPr>
              <w:t>4.2. Полное соответствие поставляемого оборудования условиям договора.</w:t>
            </w:r>
          </w:p>
          <w:p w:rsidR="007755C1" w:rsidRPr="00E01C00" w:rsidRDefault="007755C1" w:rsidP="00127F5E">
            <w:pPr>
              <w:autoSpaceDE w:val="0"/>
              <w:autoSpaceDN w:val="0"/>
              <w:ind w:right="34" w:firstLine="459"/>
              <w:jc w:val="both"/>
              <w:rPr>
                <w:sz w:val="18"/>
                <w:szCs w:val="18"/>
              </w:rPr>
            </w:pPr>
            <w:r w:rsidRPr="00E01C00">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7755C1" w:rsidRPr="00E01C00" w:rsidRDefault="007755C1" w:rsidP="00127F5E">
            <w:pPr>
              <w:autoSpaceDE w:val="0"/>
              <w:autoSpaceDN w:val="0"/>
              <w:ind w:right="34" w:firstLine="459"/>
              <w:jc w:val="both"/>
              <w:rPr>
                <w:sz w:val="18"/>
                <w:szCs w:val="18"/>
              </w:rPr>
            </w:pPr>
            <w:r w:rsidRPr="00E01C00">
              <w:rPr>
                <w:sz w:val="18"/>
                <w:szCs w:val="18"/>
              </w:rPr>
              <w:lastRenderedPageBreak/>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7755C1" w:rsidRPr="00E01C00" w:rsidRDefault="007755C1" w:rsidP="00127F5E">
            <w:pPr>
              <w:widowControl w:val="0"/>
              <w:tabs>
                <w:tab w:val="left" w:pos="1134"/>
                <w:tab w:val="left" w:pos="1276"/>
                <w:tab w:val="left" w:pos="1418"/>
                <w:tab w:val="left" w:pos="1715"/>
              </w:tabs>
              <w:ind w:firstLine="459"/>
              <w:jc w:val="both"/>
              <w:rPr>
                <w:noProof/>
                <w:sz w:val="18"/>
                <w:szCs w:val="18"/>
              </w:rPr>
            </w:pPr>
            <w:r w:rsidRPr="00E01C00">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7755C1" w:rsidRPr="00E01C00" w:rsidTr="00127F5E">
        <w:trPr>
          <w:trHeight w:val="564"/>
        </w:trPr>
        <w:tc>
          <w:tcPr>
            <w:tcW w:w="709" w:type="dxa"/>
            <w:shd w:val="clear" w:color="auto" w:fill="auto"/>
          </w:tcPr>
          <w:p w:rsidR="007755C1" w:rsidRPr="00E01C00" w:rsidRDefault="007755C1" w:rsidP="00127F5E">
            <w:pPr>
              <w:rPr>
                <w:bCs/>
                <w:sz w:val="18"/>
                <w:szCs w:val="18"/>
              </w:rPr>
            </w:pPr>
            <w:r w:rsidRPr="00E01C00">
              <w:rPr>
                <w:bCs/>
                <w:sz w:val="18"/>
                <w:szCs w:val="18"/>
              </w:rPr>
              <w:lastRenderedPageBreak/>
              <w:t>2</w:t>
            </w:r>
          </w:p>
        </w:tc>
        <w:tc>
          <w:tcPr>
            <w:tcW w:w="1985" w:type="dxa"/>
            <w:shd w:val="clear" w:color="auto" w:fill="auto"/>
          </w:tcPr>
          <w:p w:rsidR="007755C1" w:rsidRPr="00E01C00" w:rsidRDefault="007755C1" w:rsidP="00127F5E">
            <w:pPr>
              <w:jc w:val="center"/>
              <w:rPr>
                <w:sz w:val="18"/>
                <w:szCs w:val="18"/>
              </w:rPr>
            </w:pPr>
            <w:r w:rsidRPr="00E01C00">
              <w:rPr>
                <w:sz w:val="18"/>
                <w:szCs w:val="18"/>
              </w:rPr>
              <w:t>Требования к качеству, техническим характеристикам товара, работ, услуг, требования к их безопасности</w:t>
            </w:r>
          </w:p>
          <w:p w:rsidR="007755C1" w:rsidRPr="00E01C00" w:rsidRDefault="007755C1" w:rsidP="00127F5E">
            <w:pPr>
              <w:jc w:val="center"/>
              <w:rPr>
                <w:sz w:val="18"/>
                <w:szCs w:val="18"/>
              </w:rPr>
            </w:pPr>
          </w:p>
        </w:tc>
        <w:tc>
          <w:tcPr>
            <w:tcW w:w="7796" w:type="dxa"/>
            <w:shd w:val="clear" w:color="auto" w:fill="auto"/>
          </w:tcPr>
          <w:p w:rsidR="007755C1" w:rsidRPr="00E01C00" w:rsidRDefault="007755C1" w:rsidP="00127F5E">
            <w:pPr>
              <w:autoSpaceDE w:val="0"/>
              <w:autoSpaceDN w:val="0"/>
              <w:adjustRightInd w:val="0"/>
              <w:ind w:firstLine="318"/>
              <w:jc w:val="both"/>
              <w:rPr>
                <w:bCs/>
                <w:sz w:val="18"/>
                <w:szCs w:val="18"/>
              </w:rPr>
            </w:pPr>
            <w:r w:rsidRPr="00E01C00">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7755C1" w:rsidRPr="00E01C00" w:rsidRDefault="007755C1" w:rsidP="00127F5E">
            <w:pPr>
              <w:autoSpaceDE w:val="0"/>
              <w:autoSpaceDN w:val="0"/>
              <w:adjustRightInd w:val="0"/>
              <w:ind w:firstLine="318"/>
              <w:jc w:val="both"/>
              <w:rPr>
                <w:sz w:val="18"/>
                <w:szCs w:val="18"/>
              </w:rPr>
            </w:pPr>
            <w:r w:rsidRPr="00E01C00">
              <w:rPr>
                <w:sz w:val="18"/>
                <w:szCs w:val="18"/>
              </w:rPr>
              <w:t xml:space="preserve">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 </w:t>
            </w:r>
            <w:r>
              <w:rPr>
                <w:bCs/>
                <w:sz w:val="18"/>
                <w:szCs w:val="18"/>
              </w:rPr>
              <w:t>выпущено не ранее 2018</w:t>
            </w:r>
            <w:r w:rsidRPr="00E01C00">
              <w:rPr>
                <w:bCs/>
                <w:sz w:val="18"/>
                <w:szCs w:val="18"/>
              </w:rPr>
              <w:t xml:space="preserve"> года.</w:t>
            </w:r>
          </w:p>
          <w:p w:rsidR="007755C1" w:rsidRPr="00E01C00" w:rsidRDefault="007755C1" w:rsidP="00127F5E">
            <w:pPr>
              <w:ind w:firstLine="318"/>
              <w:jc w:val="both"/>
              <w:rPr>
                <w:bCs/>
                <w:sz w:val="18"/>
                <w:szCs w:val="18"/>
                <w:highlight w:val="cyan"/>
              </w:rPr>
            </w:pPr>
            <w:r w:rsidRPr="00E01C00">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7755C1" w:rsidRPr="00E01C00" w:rsidTr="00127F5E">
        <w:trPr>
          <w:trHeight w:val="564"/>
        </w:trPr>
        <w:tc>
          <w:tcPr>
            <w:tcW w:w="709" w:type="dxa"/>
            <w:shd w:val="clear" w:color="auto" w:fill="auto"/>
          </w:tcPr>
          <w:p w:rsidR="007755C1" w:rsidRPr="00E01C00" w:rsidRDefault="007755C1" w:rsidP="00127F5E">
            <w:pPr>
              <w:rPr>
                <w:bCs/>
                <w:sz w:val="18"/>
                <w:szCs w:val="18"/>
              </w:rPr>
            </w:pPr>
            <w:r w:rsidRPr="00E01C00">
              <w:rPr>
                <w:bCs/>
                <w:sz w:val="18"/>
                <w:szCs w:val="18"/>
              </w:rPr>
              <w:t>3</w:t>
            </w:r>
          </w:p>
        </w:tc>
        <w:tc>
          <w:tcPr>
            <w:tcW w:w="1985" w:type="dxa"/>
            <w:shd w:val="clear" w:color="auto" w:fill="auto"/>
          </w:tcPr>
          <w:p w:rsidR="007755C1" w:rsidRPr="00E01C00" w:rsidRDefault="007755C1" w:rsidP="00127F5E">
            <w:pPr>
              <w:jc w:val="center"/>
              <w:rPr>
                <w:sz w:val="18"/>
                <w:szCs w:val="18"/>
              </w:rPr>
            </w:pPr>
            <w:r w:rsidRPr="00E01C00">
              <w:rPr>
                <w:sz w:val="18"/>
                <w:szCs w:val="18"/>
              </w:rPr>
              <w:t>Требование к упаковке, отгрузке Оборудования</w:t>
            </w:r>
          </w:p>
        </w:tc>
        <w:tc>
          <w:tcPr>
            <w:tcW w:w="7796" w:type="dxa"/>
            <w:shd w:val="clear" w:color="auto" w:fill="auto"/>
          </w:tcPr>
          <w:p w:rsidR="007755C1" w:rsidRPr="00313061" w:rsidRDefault="007755C1" w:rsidP="00127F5E">
            <w:pPr>
              <w:ind w:firstLine="318"/>
              <w:jc w:val="both"/>
              <w:rPr>
                <w:sz w:val="18"/>
                <w:szCs w:val="18"/>
              </w:rPr>
            </w:pPr>
            <w:r w:rsidRPr="00313061">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13061">
              <w:rPr>
                <w:color w:val="000000"/>
                <w:sz w:val="18"/>
                <w:szCs w:val="18"/>
              </w:rPr>
              <w:t xml:space="preserve"> обеспечивающей защиту </w:t>
            </w:r>
            <w:r w:rsidRPr="00313061">
              <w:rPr>
                <w:sz w:val="18"/>
                <w:szCs w:val="18"/>
              </w:rPr>
              <w:t>Оборудования</w:t>
            </w:r>
            <w:r w:rsidRPr="00313061">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ГОСТа Р 50444-92 «Приборы, аппараты и оборудование медицинские. Общие технические условия». </w:t>
            </w:r>
          </w:p>
          <w:p w:rsidR="007755C1" w:rsidRPr="00313061" w:rsidRDefault="007755C1" w:rsidP="00127F5E">
            <w:pPr>
              <w:ind w:firstLine="318"/>
              <w:jc w:val="both"/>
              <w:rPr>
                <w:color w:val="000000"/>
                <w:sz w:val="18"/>
                <w:szCs w:val="18"/>
              </w:rPr>
            </w:pPr>
            <w:r w:rsidRPr="00313061">
              <w:rPr>
                <w:color w:val="000000"/>
                <w:sz w:val="18"/>
                <w:szCs w:val="18"/>
              </w:rPr>
              <w:t xml:space="preserve">Маркировка оборудования  и тары (упаковки) оборудования, в том числе транспортной, должна </w:t>
            </w:r>
            <w:r w:rsidRPr="00313061">
              <w:rPr>
                <w:sz w:val="18"/>
                <w:szCs w:val="18"/>
              </w:rPr>
              <w:t xml:space="preserve">содержать информацию согласно требованиям </w:t>
            </w:r>
            <w:r w:rsidRPr="00313061">
              <w:rPr>
                <w:color w:val="000000"/>
                <w:sz w:val="18"/>
                <w:szCs w:val="18"/>
              </w:rPr>
              <w:t>ГОСТ Р 50444-92 «Приборы, аппараты и оборудование медицинские. Общие технические условия».</w:t>
            </w:r>
          </w:p>
          <w:p w:rsidR="007755C1" w:rsidRPr="00313061" w:rsidRDefault="007755C1" w:rsidP="00127F5E">
            <w:pPr>
              <w:autoSpaceDE w:val="0"/>
              <w:autoSpaceDN w:val="0"/>
              <w:adjustRightInd w:val="0"/>
              <w:ind w:firstLine="318"/>
              <w:jc w:val="both"/>
              <w:rPr>
                <w:bCs/>
                <w:sz w:val="18"/>
                <w:szCs w:val="18"/>
              </w:rPr>
            </w:pPr>
            <w:r w:rsidRPr="00313061">
              <w:rPr>
                <w:bCs/>
                <w:sz w:val="18"/>
                <w:szCs w:val="18"/>
              </w:rPr>
              <w:t>Доставка Оборудования осуществляется с соблюдением условий хранения (перевозки), установленных производителем.</w:t>
            </w:r>
          </w:p>
          <w:p w:rsidR="007755C1" w:rsidRPr="00313061" w:rsidRDefault="007755C1" w:rsidP="00127F5E">
            <w:pPr>
              <w:autoSpaceDE w:val="0"/>
              <w:autoSpaceDN w:val="0"/>
              <w:adjustRightInd w:val="0"/>
              <w:ind w:firstLine="318"/>
              <w:jc w:val="both"/>
              <w:rPr>
                <w:bCs/>
                <w:sz w:val="18"/>
                <w:szCs w:val="18"/>
              </w:rPr>
            </w:pPr>
            <w:r w:rsidRPr="00313061">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7755C1" w:rsidRPr="00313061" w:rsidRDefault="007755C1" w:rsidP="00127F5E">
            <w:pPr>
              <w:adjustRightInd w:val="0"/>
              <w:ind w:firstLine="318"/>
              <w:jc w:val="both"/>
              <w:rPr>
                <w:bCs/>
                <w:sz w:val="18"/>
                <w:szCs w:val="18"/>
              </w:rPr>
            </w:pPr>
            <w:r w:rsidRPr="00313061">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7755C1" w:rsidRPr="00313061" w:rsidRDefault="007755C1" w:rsidP="00127F5E">
            <w:pPr>
              <w:autoSpaceDE w:val="0"/>
              <w:autoSpaceDN w:val="0"/>
              <w:adjustRightInd w:val="0"/>
              <w:ind w:firstLine="318"/>
              <w:jc w:val="both"/>
              <w:rPr>
                <w:bCs/>
                <w:sz w:val="18"/>
                <w:szCs w:val="18"/>
              </w:rPr>
            </w:pPr>
            <w:r w:rsidRPr="00313061">
              <w:rPr>
                <w:bCs/>
                <w:sz w:val="18"/>
                <w:szCs w:val="18"/>
              </w:rPr>
              <w:t>Соисполнители, привлекаемые к оказанию Услуг, должны иметь указанную действующую лицензию</w:t>
            </w:r>
          </w:p>
        </w:tc>
      </w:tr>
    </w:tbl>
    <w:p w:rsidR="004C3ECB" w:rsidRDefault="004C3ECB" w:rsidP="004C3ECB">
      <w:pPr>
        <w:pStyle w:val="af"/>
        <w:rPr>
          <w:sz w:val="20"/>
        </w:rPr>
      </w:pPr>
    </w:p>
    <w:p w:rsidR="004C3ECB" w:rsidRDefault="004C3ECB" w:rsidP="004C3ECB">
      <w:pPr>
        <w:pStyle w:val="af"/>
        <w:rPr>
          <w:sz w:val="20"/>
        </w:rPr>
      </w:pPr>
    </w:p>
    <w:p w:rsidR="004C3ECB" w:rsidRDefault="004C3ECB" w:rsidP="004C3ECB">
      <w:pPr>
        <w:pStyle w:val="af"/>
        <w:rPr>
          <w:sz w:val="20"/>
        </w:rPr>
      </w:pPr>
    </w:p>
    <w:p w:rsidR="004C3ECB" w:rsidRDefault="004C3ECB" w:rsidP="004C3ECB">
      <w:pPr>
        <w:jc w:val="both"/>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4C3ECB" w:rsidRPr="00A7516C" w:rsidTr="004C3ECB">
        <w:trPr>
          <w:trHeight w:val="1637"/>
        </w:trPr>
        <w:tc>
          <w:tcPr>
            <w:tcW w:w="4680" w:type="dxa"/>
            <w:tcBorders>
              <w:top w:val="nil"/>
              <w:left w:val="nil"/>
              <w:bottom w:val="nil"/>
              <w:right w:val="nil"/>
            </w:tcBorders>
            <w:hideMark/>
          </w:tcPr>
          <w:p w:rsidR="004C3ECB" w:rsidRPr="00A7516C" w:rsidRDefault="004C3ECB" w:rsidP="004C3ECB">
            <w:pPr>
              <w:pStyle w:val="af1"/>
              <w:tabs>
                <w:tab w:val="left" w:pos="2268"/>
              </w:tabs>
              <w:rPr>
                <w:sz w:val="20"/>
              </w:rPr>
            </w:pPr>
            <w:r w:rsidRPr="00A7516C">
              <w:rPr>
                <w:sz w:val="20"/>
              </w:rPr>
              <w:t>Заказчик:</w:t>
            </w:r>
          </w:p>
          <w:p w:rsidR="004C3ECB" w:rsidRPr="00A7516C" w:rsidRDefault="004C3ECB" w:rsidP="004C3ECB">
            <w:pPr>
              <w:pStyle w:val="af1"/>
              <w:tabs>
                <w:tab w:val="left" w:pos="2268"/>
              </w:tabs>
              <w:rPr>
                <w:sz w:val="20"/>
              </w:rPr>
            </w:pPr>
            <w:r w:rsidRPr="00A7516C">
              <w:rPr>
                <w:sz w:val="20"/>
              </w:rPr>
              <w:t xml:space="preserve">ОГАУЗ «Иркутская городская клиническая больница № 8» </w:t>
            </w:r>
          </w:p>
          <w:p w:rsidR="004C3ECB" w:rsidRPr="00A7516C" w:rsidRDefault="004C3ECB" w:rsidP="004C3ECB">
            <w:pPr>
              <w:pStyle w:val="af1"/>
              <w:tabs>
                <w:tab w:val="left" w:pos="2268"/>
              </w:tabs>
              <w:rPr>
                <w:bCs/>
                <w:sz w:val="20"/>
              </w:rPr>
            </w:pPr>
            <w:r w:rsidRPr="00A7516C">
              <w:rPr>
                <w:bCs/>
                <w:sz w:val="20"/>
              </w:rPr>
              <w:t>Главный врач</w:t>
            </w:r>
          </w:p>
          <w:p w:rsidR="004C3ECB" w:rsidRPr="00A7516C" w:rsidRDefault="004C3ECB" w:rsidP="004C3ECB">
            <w:pPr>
              <w:pStyle w:val="af1"/>
              <w:tabs>
                <w:tab w:val="left" w:pos="2268"/>
              </w:tabs>
              <w:rPr>
                <w:sz w:val="20"/>
              </w:rPr>
            </w:pPr>
            <w:r w:rsidRPr="00A7516C">
              <w:rPr>
                <w:sz w:val="20"/>
              </w:rPr>
              <w:t>_____________________/ Ж. В. Есева/</w:t>
            </w:r>
          </w:p>
          <w:p w:rsidR="004C3ECB" w:rsidRPr="00A7516C" w:rsidRDefault="004C3ECB" w:rsidP="004C3ECB">
            <w:pPr>
              <w:rPr>
                <w:bCs/>
                <w:sz w:val="20"/>
                <w:szCs w:val="20"/>
              </w:rPr>
            </w:pPr>
            <w:r w:rsidRPr="00A7516C">
              <w:rPr>
                <w:sz w:val="20"/>
                <w:szCs w:val="20"/>
              </w:rPr>
              <w:t xml:space="preserve">  </w:t>
            </w:r>
            <w:r w:rsidRPr="00A7516C">
              <w:rPr>
                <w:bCs/>
                <w:sz w:val="20"/>
                <w:szCs w:val="20"/>
              </w:rPr>
              <w:t>М.П.</w:t>
            </w:r>
          </w:p>
        </w:tc>
        <w:tc>
          <w:tcPr>
            <w:tcW w:w="540" w:type="dxa"/>
            <w:tcBorders>
              <w:top w:val="nil"/>
              <w:left w:val="nil"/>
              <w:bottom w:val="nil"/>
              <w:right w:val="nil"/>
            </w:tcBorders>
          </w:tcPr>
          <w:p w:rsidR="004C3ECB" w:rsidRPr="00A7516C" w:rsidRDefault="004C3ECB" w:rsidP="004C3ECB">
            <w:pPr>
              <w:pStyle w:val="af1"/>
              <w:tabs>
                <w:tab w:val="left" w:pos="2268"/>
              </w:tabs>
              <w:rPr>
                <w:bCs/>
                <w:sz w:val="20"/>
              </w:rPr>
            </w:pPr>
          </w:p>
        </w:tc>
        <w:tc>
          <w:tcPr>
            <w:tcW w:w="4680" w:type="dxa"/>
            <w:tcBorders>
              <w:top w:val="nil"/>
              <w:left w:val="nil"/>
              <w:bottom w:val="nil"/>
              <w:right w:val="nil"/>
            </w:tcBorders>
          </w:tcPr>
          <w:p w:rsidR="004C3ECB" w:rsidRPr="00A7516C" w:rsidRDefault="004C3ECB" w:rsidP="004C3ECB">
            <w:pPr>
              <w:jc w:val="both"/>
              <w:rPr>
                <w:sz w:val="20"/>
                <w:szCs w:val="20"/>
              </w:rPr>
            </w:pPr>
            <w:r w:rsidRPr="00A7516C">
              <w:rPr>
                <w:sz w:val="20"/>
                <w:szCs w:val="20"/>
              </w:rPr>
              <w:t xml:space="preserve">Поставщик: </w:t>
            </w:r>
          </w:p>
          <w:p w:rsidR="004C3ECB" w:rsidRPr="00A7516C" w:rsidRDefault="004C3ECB" w:rsidP="004C3ECB">
            <w:pPr>
              <w:widowControl w:val="0"/>
              <w:tabs>
                <w:tab w:val="left" w:pos="5040"/>
              </w:tabs>
              <w:autoSpaceDE w:val="0"/>
              <w:autoSpaceDN w:val="0"/>
              <w:adjustRightInd w:val="0"/>
              <w:rPr>
                <w:sz w:val="20"/>
                <w:szCs w:val="20"/>
              </w:rPr>
            </w:pPr>
          </w:p>
          <w:p w:rsidR="004C3ECB" w:rsidRPr="00A7516C" w:rsidRDefault="004C3ECB" w:rsidP="004C3ECB">
            <w:pPr>
              <w:widowControl w:val="0"/>
              <w:tabs>
                <w:tab w:val="left" w:pos="5040"/>
              </w:tabs>
              <w:autoSpaceDE w:val="0"/>
              <w:autoSpaceDN w:val="0"/>
              <w:adjustRightInd w:val="0"/>
              <w:rPr>
                <w:bCs/>
                <w:sz w:val="20"/>
                <w:szCs w:val="20"/>
              </w:rPr>
            </w:pPr>
            <w:r w:rsidRPr="00A7516C">
              <w:rPr>
                <w:sz w:val="20"/>
                <w:szCs w:val="20"/>
              </w:rPr>
              <w:t>______________________/____________ /</w:t>
            </w:r>
            <w:r w:rsidRPr="00A7516C">
              <w:rPr>
                <w:bCs/>
                <w:sz w:val="20"/>
                <w:szCs w:val="20"/>
              </w:rPr>
              <w:t xml:space="preserve">  М.П.      </w:t>
            </w:r>
          </w:p>
        </w:tc>
      </w:tr>
    </w:tbl>
    <w:p w:rsidR="004C3ECB" w:rsidRDefault="004C3ECB" w:rsidP="004C3ECB">
      <w:pPr>
        <w:pStyle w:val="ac"/>
        <w:tabs>
          <w:tab w:val="left" w:pos="0"/>
          <w:tab w:val="left" w:pos="567"/>
          <w:tab w:val="left" w:pos="1276"/>
        </w:tabs>
        <w:spacing w:after="0" w:line="240" w:lineRule="auto"/>
        <w:ind w:left="142"/>
        <w:jc w:val="both"/>
        <w:rPr>
          <w:rFonts w:ascii="Times New Roman" w:hAnsi="Times New Roman" w:cs="Times New Roman"/>
        </w:rPr>
      </w:pPr>
    </w:p>
    <w:p w:rsidR="004C3ECB" w:rsidRDefault="004C3ECB" w:rsidP="004C3ECB"/>
    <w:p w:rsidR="004C3ECB" w:rsidRDefault="004C3ECB" w:rsidP="004C3ECB"/>
    <w:p w:rsidR="004C3ECB" w:rsidRDefault="004C3ECB" w:rsidP="004C3ECB"/>
    <w:p w:rsidR="00B35D49" w:rsidRDefault="00B35D49" w:rsidP="004C3ECB"/>
    <w:p w:rsidR="00B35D49" w:rsidRDefault="00B35D49" w:rsidP="004C3ECB"/>
    <w:p w:rsidR="00B35D49" w:rsidRDefault="00B35D49" w:rsidP="004C3ECB"/>
    <w:p w:rsidR="00B35D49" w:rsidRDefault="00B35D49" w:rsidP="004C3ECB"/>
    <w:p w:rsidR="00B35D49" w:rsidRDefault="00B35D49" w:rsidP="004C3ECB"/>
    <w:p w:rsidR="00B35D49" w:rsidRDefault="00B35D49" w:rsidP="004C3ECB"/>
    <w:p w:rsidR="00B35D49" w:rsidRDefault="00B35D49" w:rsidP="004C3ECB"/>
    <w:p w:rsidR="000E0B28" w:rsidRDefault="000E0B28" w:rsidP="004C3ECB">
      <w:pPr>
        <w:widowControl w:val="0"/>
        <w:autoSpaceDE w:val="0"/>
        <w:autoSpaceDN w:val="0"/>
        <w:jc w:val="right"/>
        <w:outlineLvl w:val="1"/>
        <w:rPr>
          <w:sz w:val="20"/>
          <w:szCs w:val="20"/>
        </w:rPr>
      </w:pPr>
    </w:p>
    <w:p w:rsidR="004C3ECB" w:rsidRPr="00A04A89" w:rsidRDefault="004C3ECB" w:rsidP="004C3ECB">
      <w:pPr>
        <w:widowControl w:val="0"/>
        <w:autoSpaceDE w:val="0"/>
        <w:autoSpaceDN w:val="0"/>
        <w:jc w:val="right"/>
        <w:outlineLvl w:val="1"/>
        <w:rPr>
          <w:sz w:val="20"/>
          <w:szCs w:val="20"/>
        </w:rPr>
      </w:pPr>
      <w:r w:rsidRPr="00A04A89">
        <w:rPr>
          <w:sz w:val="20"/>
          <w:szCs w:val="20"/>
        </w:rPr>
        <w:lastRenderedPageBreak/>
        <w:t>Приложение 2</w:t>
      </w:r>
    </w:p>
    <w:p w:rsidR="004C3ECB" w:rsidRPr="00A04A89" w:rsidRDefault="004C3ECB" w:rsidP="004C3ECB">
      <w:pPr>
        <w:widowControl w:val="0"/>
        <w:autoSpaceDE w:val="0"/>
        <w:autoSpaceDN w:val="0"/>
        <w:jc w:val="right"/>
        <w:rPr>
          <w:sz w:val="20"/>
          <w:szCs w:val="20"/>
        </w:rPr>
      </w:pPr>
      <w:r w:rsidRPr="00A04A89">
        <w:rPr>
          <w:sz w:val="20"/>
          <w:szCs w:val="20"/>
        </w:rPr>
        <w:t xml:space="preserve">к Договору № </w:t>
      </w:r>
      <w:r w:rsidR="003D6C9D">
        <w:rPr>
          <w:sz w:val="20"/>
          <w:szCs w:val="20"/>
        </w:rPr>
        <w:t>135-19</w:t>
      </w:r>
      <w:r w:rsidRPr="00A04A89">
        <w:rPr>
          <w:sz w:val="20"/>
          <w:szCs w:val="20"/>
        </w:rPr>
        <w:t xml:space="preserve"> </w:t>
      </w:r>
    </w:p>
    <w:p w:rsidR="004C3ECB" w:rsidRPr="00A04A89" w:rsidRDefault="004C3ECB" w:rsidP="004C3ECB">
      <w:pPr>
        <w:widowControl w:val="0"/>
        <w:autoSpaceDE w:val="0"/>
        <w:autoSpaceDN w:val="0"/>
        <w:jc w:val="right"/>
        <w:rPr>
          <w:sz w:val="20"/>
          <w:szCs w:val="20"/>
        </w:rPr>
      </w:pPr>
      <w:r w:rsidRPr="00A04A89">
        <w:rPr>
          <w:sz w:val="20"/>
          <w:szCs w:val="20"/>
        </w:rPr>
        <w:t>от «__» _____ 20__ г.</w:t>
      </w:r>
    </w:p>
    <w:p w:rsidR="004C3ECB" w:rsidRPr="00A04A89" w:rsidRDefault="004C3ECB" w:rsidP="004C3ECB">
      <w:pPr>
        <w:widowControl w:val="0"/>
        <w:autoSpaceDE w:val="0"/>
        <w:autoSpaceDN w:val="0"/>
        <w:jc w:val="center"/>
        <w:rPr>
          <w:sz w:val="20"/>
          <w:szCs w:val="20"/>
        </w:rPr>
      </w:pPr>
      <w:bookmarkStart w:id="5" w:name="P479"/>
      <w:bookmarkEnd w:id="5"/>
      <w:r w:rsidRPr="00A04A89">
        <w:rPr>
          <w:sz w:val="20"/>
          <w:szCs w:val="20"/>
        </w:rPr>
        <w:t>ФОРМА</w:t>
      </w:r>
    </w:p>
    <w:p w:rsidR="004C3ECB" w:rsidRPr="00A04A89" w:rsidRDefault="004C3ECB" w:rsidP="004C3ECB">
      <w:pPr>
        <w:widowControl w:val="0"/>
        <w:autoSpaceDE w:val="0"/>
        <w:autoSpaceDN w:val="0"/>
        <w:jc w:val="center"/>
        <w:rPr>
          <w:sz w:val="20"/>
          <w:szCs w:val="20"/>
        </w:rPr>
      </w:pPr>
      <w:r w:rsidRPr="00A04A89">
        <w:rPr>
          <w:sz w:val="20"/>
          <w:szCs w:val="20"/>
        </w:rPr>
        <w:t>АКТА ПРИЕМА-ПЕРЕДАЧИ ОБОРУДОВАНИЯ</w:t>
      </w:r>
    </w:p>
    <w:p w:rsidR="004C3ECB" w:rsidRPr="00A04A89" w:rsidRDefault="004C3ECB" w:rsidP="004C3ECB">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4C3ECB" w:rsidRPr="00A04A89" w:rsidRDefault="004C3ECB" w:rsidP="004C3ECB">
      <w:pPr>
        <w:widowControl w:val="0"/>
        <w:autoSpaceDE w:val="0"/>
        <w:autoSpaceDN w:val="0"/>
        <w:jc w:val="both"/>
        <w:rPr>
          <w:sz w:val="20"/>
          <w:szCs w:val="20"/>
        </w:rPr>
      </w:pPr>
    </w:p>
    <w:p w:rsidR="004C3ECB" w:rsidRPr="00A04A89" w:rsidRDefault="0021151A" w:rsidP="004C3ECB">
      <w:pPr>
        <w:widowControl w:val="0"/>
        <w:autoSpaceDE w:val="0"/>
        <w:autoSpaceDN w:val="0"/>
        <w:jc w:val="both"/>
        <w:rPr>
          <w:sz w:val="20"/>
          <w:szCs w:val="20"/>
        </w:rPr>
      </w:pPr>
      <w:r>
        <w:rPr>
          <w:sz w:val="20"/>
          <w:szCs w:val="20"/>
        </w:rPr>
        <w:t>О</w:t>
      </w:r>
      <w:r w:rsidR="004C3ECB"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действующего на основании Устава, с одной стороны, </w:t>
      </w:r>
    </w:p>
    <w:p w:rsidR="004C3ECB" w:rsidRPr="00A04A89" w:rsidRDefault="004C3ECB" w:rsidP="004C3ECB">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w:t>
      </w:r>
      <w:r w:rsidR="000E0B28">
        <w:rPr>
          <w:sz w:val="20"/>
          <w:szCs w:val="20"/>
        </w:rPr>
        <w:t>______</w:t>
      </w:r>
      <w:r w:rsidRPr="00A04A89">
        <w:rPr>
          <w:sz w:val="20"/>
          <w:szCs w:val="20"/>
        </w:rPr>
        <w:t>___________________,</w:t>
      </w:r>
    </w:p>
    <w:p w:rsidR="004C3ECB" w:rsidRPr="00A04A89" w:rsidRDefault="004C3ECB" w:rsidP="004C3ECB">
      <w:pPr>
        <w:widowControl w:val="0"/>
        <w:autoSpaceDE w:val="0"/>
        <w:autoSpaceDN w:val="0"/>
        <w:jc w:val="both"/>
        <w:rPr>
          <w:sz w:val="20"/>
          <w:szCs w:val="20"/>
        </w:rPr>
      </w:pPr>
      <w:r w:rsidRPr="00A04A89">
        <w:rPr>
          <w:sz w:val="20"/>
          <w:szCs w:val="20"/>
        </w:rPr>
        <w:t xml:space="preserve">                                    (наименование организации)</w:t>
      </w:r>
    </w:p>
    <w:p w:rsidR="004C3ECB" w:rsidRPr="00A04A89" w:rsidRDefault="004C3ECB" w:rsidP="004C3ECB">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w:t>
      </w:r>
      <w:r w:rsidR="000E0B28">
        <w:rPr>
          <w:sz w:val="20"/>
          <w:szCs w:val="20"/>
        </w:rPr>
        <w:t>_____</w:t>
      </w:r>
      <w:r w:rsidRPr="00A04A89">
        <w:rPr>
          <w:sz w:val="20"/>
          <w:szCs w:val="20"/>
        </w:rPr>
        <w:t>_____________________,</w:t>
      </w:r>
    </w:p>
    <w:p w:rsidR="004C3ECB" w:rsidRPr="00A04A89" w:rsidRDefault="004C3ECB" w:rsidP="004C3ECB">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4C3ECB" w:rsidRPr="00A04A89" w:rsidRDefault="004C3ECB" w:rsidP="004C3ECB">
      <w:pPr>
        <w:widowControl w:val="0"/>
        <w:autoSpaceDE w:val="0"/>
        <w:autoSpaceDN w:val="0"/>
        <w:jc w:val="both"/>
        <w:rPr>
          <w:sz w:val="20"/>
          <w:szCs w:val="20"/>
        </w:rPr>
      </w:pPr>
      <w:r w:rsidRPr="00A04A89">
        <w:rPr>
          <w:sz w:val="20"/>
          <w:szCs w:val="20"/>
        </w:rPr>
        <w:t>действующего на основании _________________________________________</w:t>
      </w:r>
      <w:r>
        <w:rPr>
          <w:sz w:val="20"/>
          <w:szCs w:val="20"/>
        </w:rPr>
        <w:t>___</w:t>
      </w:r>
      <w:r w:rsidRPr="00A04A89">
        <w:rPr>
          <w:sz w:val="20"/>
          <w:szCs w:val="20"/>
        </w:rPr>
        <w:t>__________</w:t>
      </w:r>
      <w:r w:rsidR="000E0B28">
        <w:rPr>
          <w:sz w:val="20"/>
          <w:szCs w:val="20"/>
        </w:rPr>
        <w:t>______</w:t>
      </w:r>
      <w:r w:rsidRPr="00A04A89">
        <w:rPr>
          <w:sz w:val="20"/>
          <w:szCs w:val="20"/>
        </w:rPr>
        <w:t>________________,</w:t>
      </w:r>
    </w:p>
    <w:p w:rsidR="004C3ECB" w:rsidRPr="00A04A89" w:rsidRDefault="004C3ECB" w:rsidP="004C3ECB">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4C3ECB" w:rsidRPr="00A04A89" w:rsidRDefault="004C3ECB" w:rsidP="004C3ECB">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4C3ECB" w:rsidRPr="00A04A89" w:rsidRDefault="004C3ECB" w:rsidP="004C3ECB">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w:t>
      </w:r>
      <w:r w:rsidR="000E0B28">
        <w:rPr>
          <w:sz w:val="20"/>
          <w:szCs w:val="20"/>
        </w:rPr>
        <w:t>_______</w:t>
      </w:r>
      <w:r w:rsidRPr="00A04A89">
        <w:rPr>
          <w:sz w:val="20"/>
          <w:szCs w:val="20"/>
        </w:rPr>
        <w:t>___________</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w:t>
      </w:r>
      <w:r w:rsidR="000E0B28">
        <w:rPr>
          <w:sz w:val="20"/>
          <w:szCs w:val="20"/>
        </w:rPr>
        <w:t>_______</w:t>
      </w:r>
      <w:r w:rsidRPr="00A04A89">
        <w:rPr>
          <w:sz w:val="20"/>
          <w:szCs w:val="20"/>
        </w:rPr>
        <w:t>___________</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w:t>
      </w:r>
      <w:r w:rsidR="000E0B28">
        <w:rPr>
          <w:sz w:val="20"/>
          <w:szCs w:val="20"/>
        </w:rPr>
        <w:t>_______</w:t>
      </w:r>
      <w:r w:rsidRPr="00A04A89">
        <w:rPr>
          <w:sz w:val="20"/>
          <w:szCs w:val="20"/>
        </w:rPr>
        <w:t>__________</w:t>
      </w:r>
    </w:p>
    <w:p w:rsidR="004C3ECB" w:rsidRPr="00A04A89" w:rsidRDefault="004C3ECB" w:rsidP="004C3ECB">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w:t>
      </w:r>
      <w:r w:rsidR="000E0B28">
        <w:rPr>
          <w:sz w:val="20"/>
          <w:szCs w:val="20"/>
        </w:rPr>
        <w:t>_______</w:t>
      </w:r>
      <w:r w:rsidRPr="00A04A89">
        <w:rPr>
          <w:sz w:val="20"/>
          <w:szCs w:val="20"/>
        </w:rPr>
        <w:t>__________</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w:t>
      </w:r>
      <w:r w:rsidR="000E0B28">
        <w:rPr>
          <w:sz w:val="20"/>
          <w:szCs w:val="20"/>
        </w:rPr>
        <w:t>_______</w:t>
      </w:r>
      <w:r w:rsidRPr="00A04A89">
        <w:rPr>
          <w:sz w:val="20"/>
          <w:szCs w:val="20"/>
        </w:rPr>
        <w:t>___________</w:t>
      </w:r>
    </w:p>
    <w:p w:rsidR="004C3ECB" w:rsidRPr="00A04A89" w:rsidRDefault="004C3ECB" w:rsidP="004C3ECB">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4C3ECB" w:rsidRPr="00A04A89" w:rsidRDefault="004C3ECB" w:rsidP="004C3ECB">
      <w:pPr>
        <w:widowControl w:val="0"/>
        <w:autoSpaceDE w:val="0"/>
        <w:autoSpaceDN w:val="0"/>
        <w:jc w:val="both"/>
        <w:rPr>
          <w:sz w:val="20"/>
          <w:szCs w:val="20"/>
        </w:rPr>
      </w:pPr>
      <w:r w:rsidRPr="00A04A89">
        <w:rPr>
          <w:sz w:val="20"/>
          <w:szCs w:val="20"/>
        </w:rPr>
        <w:t>4.  Недостатки  Оборудования  выявлены/не выявлены</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w:t>
      </w:r>
      <w:r w:rsidR="000E0B28">
        <w:rPr>
          <w:sz w:val="20"/>
          <w:szCs w:val="20"/>
        </w:rPr>
        <w:t>_______</w:t>
      </w:r>
      <w:r w:rsidRPr="00A04A89">
        <w:rPr>
          <w:sz w:val="20"/>
          <w:szCs w:val="20"/>
        </w:rPr>
        <w:t>____________</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w:t>
      </w:r>
      <w:r w:rsidR="000E0B28">
        <w:rPr>
          <w:sz w:val="20"/>
          <w:szCs w:val="20"/>
        </w:rPr>
        <w:t>_______</w:t>
      </w:r>
      <w:r w:rsidRPr="00A04A89">
        <w:rPr>
          <w:sz w:val="20"/>
          <w:szCs w:val="20"/>
        </w:rPr>
        <w:t>___________</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w:t>
      </w:r>
      <w:r w:rsidR="000E0B28">
        <w:rPr>
          <w:sz w:val="20"/>
          <w:szCs w:val="20"/>
        </w:rPr>
        <w:t>_______</w:t>
      </w:r>
      <w:r w:rsidRPr="00A04A89">
        <w:rPr>
          <w:sz w:val="20"/>
          <w:szCs w:val="20"/>
        </w:rPr>
        <w:t>____________</w:t>
      </w:r>
    </w:p>
    <w:p w:rsidR="004C3ECB" w:rsidRPr="00A04A89" w:rsidRDefault="004C3ECB" w:rsidP="004C3ECB">
      <w:pPr>
        <w:widowControl w:val="0"/>
        <w:autoSpaceDE w:val="0"/>
        <w:autoSpaceDN w:val="0"/>
        <w:jc w:val="both"/>
        <w:rPr>
          <w:sz w:val="20"/>
          <w:szCs w:val="20"/>
        </w:rPr>
      </w:pPr>
    </w:p>
    <w:p w:rsidR="004C3ECB" w:rsidRPr="00A04A89" w:rsidRDefault="004C3ECB" w:rsidP="004C3ECB">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4C3ECB" w:rsidRPr="00A04A89" w:rsidRDefault="004C3ECB" w:rsidP="004C3ECB">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4C3ECB" w:rsidRPr="00A04A89" w:rsidRDefault="004C3ECB" w:rsidP="004C3ECB">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4C3ECB" w:rsidRDefault="004C3ECB" w:rsidP="004C3ECB">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4C3ECB" w:rsidRDefault="004C3ECB" w:rsidP="004C3ECB">
      <w:pPr>
        <w:widowControl w:val="0"/>
        <w:autoSpaceDE w:val="0"/>
        <w:autoSpaceDN w:val="0"/>
        <w:jc w:val="both"/>
        <w:rPr>
          <w:sz w:val="20"/>
          <w:szCs w:val="20"/>
        </w:rPr>
      </w:pPr>
    </w:p>
    <w:p w:rsidR="004C3ECB" w:rsidRDefault="004C3ECB" w:rsidP="004C3ECB">
      <w:pPr>
        <w:widowControl w:val="0"/>
        <w:autoSpaceDE w:val="0"/>
        <w:autoSpaceDN w:val="0"/>
        <w:jc w:val="both"/>
        <w:rPr>
          <w:sz w:val="20"/>
          <w:szCs w:val="20"/>
        </w:rPr>
      </w:pPr>
    </w:p>
    <w:p w:rsidR="004C3ECB" w:rsidRDefault="004C3ECB" w:rsidP="004C3ECB">
      <w:pPr>
        <w:widowControl w:val="0"/>
        <w:autoSpaceDE w:val="0"/>
        <w:autoSpaceDN w:val="0"/>
        <w:jc w:val="both"/>
        <w:rPr>
          <w:sz w:val="20"/>
          <w:szCs w:val="20"/>
        </w:rPr>
      </w:pPr>
    </w:p>
    <w:p w:rsidR="004C3ECB" w:rsidRDefault="004C3ECB" w:rsidP="004C3ECB">
      <w:pPr>
        <w:widowControl w:val="0"/>
        <w:autoSpaceDE w:val="0"/>
        <w:autoSpaceDN w:val="0"/>
        <w:jc w:val="both"/>
        <w:rPr>
          <w:sz w:val="20"/>
          <w:szCs w:val="20"/>
        </w:rPr>
      </w:pPr>
    </w:p>
    <w:p w:rsidR="004C3ECB" w:rsidRDefault="004C3ECB" w:rsidP="004C3ECB">
      <w:pPr>
        <w:widowControl w:val="0"/>
        <w:autoSpaceDE w:val="0"/>
        <w:autoSpaceDN w:val="0"/>
        <w:jc w:val="both"/>
        <w:rPr>
          <w:sz w:val="20"/>
          <w:szCs w:val="20"/>
        </w:rPr>
      </w:pPr>
    </w:p>
    <w:p w:rsidR="004C3ECB" w:rsidRPr="00A04A89" w:rsidRDefault="004C3ECB" w:rsidP="004C3ECB">
      <w:pPr>
        <w:widowControl w:val="0"/>
        <w:autoSpaceDE w:val="0"/>
        <w:autoSpaceDN w:val="0"/>
        <w:jc w:val="both"/>
        <w:rPr>
          <w:sz w:val="20"/>
          <w:szCs w:val="20"/>
        </w:rPr>
      </w:pPr>
    </w:p>
    <w:p w:rsidR="004C3ECB" w:rsidRPr="00A04A89" w:rsidRDefault="004C3ECB" w:rsidP="004C3ECB">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4C3ECB" w:rsidRPr="00A04A89" w:rsidTr="004C3ECB">
        <w:trPr>
          <w:trHeight w:val="1637"/>
        </w:trPr>
        <w:tc>
          <w:tcPr>
            <w:tcW w:w="4680" w:type="dxa"/>
            <w:tcBorders>
              <w:top w:val="nil"/>
              <w:left w:val="nil"/>
              <w:bottom w:val="nil"/>
              <w:right w:val="nil"/>
            </w:tcBorders>
            <w:hideMark/>
          </w:tcPr>
          <w:p w:rsidR="004C3ECB" w:rsidRPr="00A04A89" w:rsidRDefault="004C3ECB" w:rsidP="004C3ECB">
            <w:pPr>
              <w:pStyle w:val="af1"/>
              <w:tabs>
                <w:tab w:val="left" w:pos="2268"/>
              </w:tabs>
              <w:rPr>
                <w:sz w:val="20"/>
              </w:rPr>
            </w:pPr>
            <w:r w:rsidRPr="00A04A89">
              <w:rPr>
                <w:sz w:val="20"/>
              </w:rPr>
              <w:t>Заказчик:</w:t>
            </w:r>
          </w:p>
          <w:p w:rsidR="004C3ECB" w:rsidRPr="00A04A89" w:rsidRDefault="004C3ECB" w:rsidP="004C3ECB">
            <w:pPr>
              <w:pStyle w:val="af1"/>
              <w:tabs>
                <w:tab w:val="left" w:pos="2268"/>
              </w:tabs>
              <w:rPr>
                <w:sz w:val="20"/>
              </w:rPr>
            </w:pPr>
            <w:r w:rsidRPr="00A04A89">
              <w:rPr>
                <w:sz w:val="20"/>
              </w:rPr>
              <w:t xml:space="preserve">ОГАУЗ «Иркутская городская клиническая больница № 8» </w:t>
            </w:r>
          </w:p>
          <w:p w:rsidR="004C3ECB" w:rsidRPr="00A04A89" w:rsidRDefault="004C3ECB" w:rsidP="004C3ECB">
            <w:pPr>
              <w:pStyle w:val="af1"/>
              <w:tabs>
                <w:tab w:val="left" w:pos="2268"/>
              </w:tabs>
              <w:rPr>
                <w:bCs/>
                <w:sz w:val="20"/>
              </w:rPr>
            </w:pPr>
            <w:r w:rsidRPr="00A04A89">
              <w:rPr>
                <w:bCs/>
                <w:sz w:val="20"/>
              </w:rPr>
              <w:t>Главный врач</w:t>
            </w:r>
          </w:p>
          <w:p w:rsidR="004C3ECB" w:rsidRPr="00A04A89" w:rsidRDefault="004C3ECB" w:rsidP="004C3ECB">
            <w:pPr>
              <w:pStyle w:val="af1"/>
              <w:tabs>
                <w:tab w:val="left" w:pos="2268"/>
              </w:tabs>
              <w:rPr>
                <w:sz w:val="20"/>
              </w:rPr>
            </w:pPr>
            <w:r w:rsidRPr="00A04A89">
              <w:rPr>
                <w:sz w:val="20"/>
              </w:rPr>
              <w:t>_____________________/ Ж. В. Есева/</w:t>
            </w:r>
          </w:p>
          <w:p w:rsidR="004C3ECB" w:rsidRPr="00A04A89" w:rsidRDefault="004C3ECB" w:rsidP="004C3ECB">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4C3ECB" w:rsidRPr="00A04A89" w:rsidRDefault="004C3ECB" w:rsidP="004C3ECB">
            <w:pPr>
              <w:pStyle w:val="af1"/>
              <w:tabs>
                <w:tab w:val="left" w:pos="2268"/>
              </w:tabs>
              <w:rPr>
                <w:bCs/>
                <w:sz w:val="20"/>
              </w:rPr>
            </w:pPr>
          </w:p>
        </w:tc>
        <w:tc>
          <w:tcPr>
            <w:tcW w:w="4680" w:type="dxa"/>
            <w:tcBorders>
              <w:top w:val="nil"/>
              <w:left w:val="nil"/>
              <w:bottom w:val="nil"/>
              <w:right w:val="nil"/>
            </w:tcBorders>
          </w:tcPr>
          <w:p w:rsidR="004C3ECB" w:rsidRPr="00A04A89" w:rsidRDefault="004C3ECB" w:rsidP="004C3ECB">
            <w:pPr>
              <w:jc w:val="both"/>
              <w:rPr>
                <w:sz w:val="20"/>
                <w:szCs w:val="20"/>
              </w:rPr>
            </w:pPr>
            <w:r w:rsidRPr="00A04A89">
              <w:rPr>
                <w:sz w:val="20"/>
                <w:szCs w:val="20"/>
              </w:rPr>
              <w:t xml:space="preserve">Поставщик: </w:t>
            </w:r>
          </w:p>
          <w:p w:rsidR="004C3ECB" w:rsidRPr="00A04A89" w:rsidRDefault="004C3ECB" w:rsidP="004C3ECB">
            <w:pPr>
              <w:widowControl w:val="0"/>
              <w:tabs>
                <w:tab w:val="left" w:pos="5040"/>
              </w:tabs>
              <w:autoSpaceDE w:val="0"/>
              <w:autoSpaceDN w:val="0"/>
              <w:adjustRightInd w:val="0"/>
              <w:rPr>
                <w:sz w:val="20"/>
                <w:szCs w:val="20"/>
              </w:rPr>
            </w:pPr>
          </w:p>
          <w:p w:rsidR="004C3ECB" w:rsidRPr="00A04A89" w:rsidRDefault="004C3ECB" w:rsidP="004C3ECB">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4C3ECB" w:rsidRPr="00A04A89" w:rsidRDefault="004C3ECB" w:rsidP="004C3ECB">
      <w:pPr>
        <w:jc w:val="right"/>
        <w:rPr>
          <w:sz w:val="20"/>
          <w:szCs w:val="20"/>
        </w:rPr>
      </w:pPr>
      <w:r w:rsidRPr="00A04A89">
        <w:rPr>
          <w:sz w:val="20"/>
          <w:szCs w:val="20"/>
        </w:rPr>
        <w:br w:type="page"/>
      </w:r>
      <w:r w:rsidRPr="00A04A89">
        <w:rPr>
          <w:sz w:val="20"/>
          <w:szCs w:val="20"/>
        </w:rPr>
        <w:lastRenderedPageBreak/>
        <w:t>Приложение 3</w:t>
      </w:r>
    </w:p>
    <w:p w:rsidR="004C3ECB" w:rsidRPr="00A04A89" w:rsidRDefault="004C3ECB" w:rsidP="004C3ECB">
      <w:pPr>
        <w:widowControl w:val="0"/>
        <w:autoSpaceDE w:val="0"/>
        <w:autoSpaceDN w:val="0"/>
        <w:jc w:val="right"/>
        <w:rPr>
          <w:sz w:val="20"/>
          <w:szCs w:val="20"/>
        </w:rPr>
      </w:pPr>
      <w:r w:rsidRPr="00A04A89">
        <w:rPr>
          <w:sz w:val="20"/>
          <w:szCs w:val="20"/>
        </w:rPr>
        <w:t xml:space="preserve">к Договору № </w:t>
      </w:r>
      <w:r w:rsidR="003D6C9D">
        <w:rPr>
          <w:sz w:val="20"/>
          <w:szCs w:val="20"/>
        </w:rPr>
        <w:t>135-19</w:t>
      </w:r>
    </w:p>
    <w:p w:rsidR="004C3ECB" w:rsidRPr="00A04A89" w:rsidRDefault="004C3ECB" w:rsidP="004C3ECB">
      <w:pPr>
        <w:widowControl w:val="0"/>
        <w:autoSpaceDE w:val="0"/>
        <w:autoSpaceDN w:val="0"/>
        <w:jc w:val="right"/>
        <w:rPr>
          <w:sz w:val="20"/>
          <w:szCs w:val="20"/>
        </w:rPr>
      </w:pPr>
      <w:r w:rsidRPr="00A04A89">
        <w:rPr>
          <w:sz w:val="20"/>
          <w:szCs w:val="20"/>
        </w:rPr>
        <w:t>от «__» _____ 20__ г.</w:t>
      </w:r>
    </w:p>
    <w:p w:rsidR="004C3ECB" w:rsidRPr="00A04A89" w:rsidRDefault="004C3ECB" w:rsidP="004C3ECB">
      <w:pPr>
        <w:widowControl w:val="0"/>
        <w:autoSpaceDE w:val="0"/>
        <w:autoSpaceDN w:val="0"/>
        <w:jc w:val="center"/>
        <w:rPr>
          <w:sz w:val="20"/>
          <w:szCs w:val="20"/>
        </w:rPr>
      </w:pPr>
      <w:r w:rsidRPr="00A04A89">
        <w:rPr>
          <w:sz w:val="20"/>
          <w:szCs w:val="20"/>
        </w:rPr>
        <w:t>ФОРМА</w:t>
      </w:r>
    </w:p>
    <w:p w:rsidR="004C3ECB" w:rsidRPr="00A04A89" w:rsidRDefault="004C3ECB" w:rsidP="004C3ECB">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4C3ECB" w:rsidRPr="00A04A89" w:rsidRDefault="004C3ECB" w:rsidP="004C3ECB">
      <w:pPr>
        <w:widowControl w:val="0"/>
        <w:autoSpaceDE w:val="0"/>
        <w:autoSpaceDN w:val="0"/>
        <w:jc w:val="both"/>
        <w:rPr>
          <w:sz w:val="20"/>
          <w:szCs w:val="20"/>
        </w:rPr>
      </w:pPr>
    </w:p>
    <w:p w:rsidR="004C3ECB" w:rsidRPr="00A04A89" w:rsidRDefault="004C3ECB" w:rsidP="004C3ECB">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4C3ECB" w:rsidRPr="00A04A89" w:rsidRDefault="004C3ECB" w:rsidP="004C3ECB">
      <w:pPr>
        <w:widowControl w:val="0"/>
        <w:autoSpaceDE w:val="0"/>
        <w:autoSpaceDN w:val="0"/>
        <w:jc w:val="both"/>
        <w:rPr>
          <w:sz w:val="20"/>
          <w:szCs w:val="20"/>
        </w:rPr>
      </w:pPr>
    </w:p>
    <w:p w:rsidR="004C3ECB" w:rsidRPr="00A04A89" w:rsidRDefault="004C3ECB" w:rsidP="004C3ECB">
      <w:pPr>
        <w:widowControl w:val="0"/>
        <w:autoSpaceDE w:val="0"/>
        <w:autoSpaceDN w:val="0"/>
        <w:jc w:val="both"/>
        <w:rPr>
          <w:sz w:val="20"/>
          <w:szCs w:val="20"/>
        </w:rPr>
      </w:pPr>
      <w:r w:rsidRPr="00A04A89">
        <w:rPr>
          <w:sz w:val="20"/>
          <w:szCs w:val="20"/>
        </w:rPr>
        <w:t>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w:t>
      </w:r>
    </w:p>
    <w:p w:rsidR="004C3ECB" w:rsidRPr="00A04A89" w:rsidRDefault="004C3ECB" w:rsidP="004C3ECB">
      <w:pPr>
        <w:widowControl w:val="0"/>
        <w:autoSpaceDE w:val="0"/>
        <w:autoSpaceDN w:val="0"/>
        <w:jc w:val="both"/>
        <w:rPr>
          <w:sz w:val="20"/>
          <w:szCs w:val="20"/>
        </w:rPr>
      </w:pPr>
      <w:r w:rsidRPr="00A04A89">
        <w:rPr>
          <w:sz w:val="20"/>
          <w:szCs w:val="20"/>
        </w:rPr>
        <w:t xml:space="preserve">                                                                                                               (должность, Ф.И.О.)</w:t>
      </w:r>
    </w:p>
    <w:p w:rsidR="004C3ECB" w:rsidRPr="00A04A89" w:rsidRDefault="004C3ECB" w:rsidP="004C3ECB">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4C3ECB" w:rsidRPr="00A04A89" w:rsidRDefault="004C3ECB" w:rsidP="004C3ECB">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w:t>
      </w:r>
      <w:r w:rsidR="000E0B28">
        <w:rPr>
          <w:sz w:val="20"/>
          <w:szCs w:val="20"/>
        </w:rPr>
        <w:t>_____</w:t>
      </w:r>
      <w:r w:rsidRPr="00A04A89">
        <w:rPr>
          <w:sz w:val="20"/>
          <w:szCs w:val="20"/>
        </w:rPr>
        <w:t>___________,</w:t>
      </w:r>
    </w:p>
    <w:p w:rsidR="004C3ECB" w:rsidRPr="00A04A89" w:rsidRDefault="004C3ECB" w:rsidP="004C3ECB">
      <w:pPr>
        <w:widowControl w:val="0"/>
        <w:autoSpaceDE w:val="0"/>
        <w:autoSpaceDN w:val="0"/>
        <w:jc w:val="both"/>
        <w:rPr>
          <w:sz w:val="20"/>
          <w:szCs w:val="20"/>
        </w:rPr>
      </w:pPr>
      <w:r w:rsidRPr="00A04A89">
        <w:rPr>
          <w:sz w:val="20"/>
          <w:szCs w:val="20"/>
        </w:rPr>
        <w:t xml:space="preserve">                                    (наименование организации)</w:t>
      </w:r>
    </w:p>
    <w:p w:rsidR="004C3ECB" w:rsidRPr="00A04A89" w:rsidRDefault="004C3ECB" w:rsidP="004C3ECB">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w:t>
      </w:r>
      <w:r w:rsidR="000E0B28">
        <w:rPr>
          <w:sz w:val="20"/>
          <w:szCs w:val="20"/>
        </w:rPr>
        <w:t>____</w:t>
      </w:r>
      <w:r w:rsidRPr="00A04A89">
        <w:rPr>
          <w:sz w:val="20"/>
          <w:szCs w:val="20"/>
        </w:rPr>
        <w:t>________________________,</w:t>
      </w:r>
    </w:p>
    <w:p w:rsidR="004C3ECB" w:rsidRPr="00A04A89" w:rsidRDefault="004C3ECB" w:rsidP="004C3ECB">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4C3ECB" w:rsidRPr="00A04A89" w:rsidRDefault="004C3ECB" w:rsidP="004C3ECB">
      <w:pPr>
        <w:widowControl w:val="0"/>
        <w:autoSpaceDE w:val="0"/>
        <w:autoSpaceDN w:val="0"/>
        <w:jc w:val="both"/>
        <w:rPr>
          <w:sz w:val="20"/>
          <w:szCs w:val="20"/>
        </w:rPr>
      </w:pPr>
    </w:p>
    <w:p w:rsidR="004C3ECB" w:rsidRPr="00A04A89" w:rsidRDefault="004C3ECB" w:rsidP="004C3ECB">
      <w:pPr>
        <w:widowControl w:val="0"/>
        <w:autoSpaceDE w:val="0"/>
        <w:autoSpaceDN w:val="0"/>
        <w:jc w:val="both"/>
        <w:rPr>
          <w:sz w:val="20"/>
          <w:szCs w:val="20"/>
        </w:rPr>
      </w:pPr>
      <w:r w:rsidRPr="00A04A89">
        <w:rPr>
          <w:sz w:val="20"/>
          <w:szCs w:val="20"/>
        </w:rPr>
        <w:t>действующего на основании __________________________________________________</w:t>
      </w:r>
      <w:r w:rsidR="000E0B28">
        <w:rPr>
          <w:sz w:val="20"/>
          <w:szCs w:val="20"/>
        </w:rPr>
        <w:t>_____</w:t>
      </w:r>
      <w:r w:rsidRPr="00A04A89">
        <w:rPr>
          <w:sz w:val="20"/>
          <w:szCs w:val="20"/>
        </w:rPr>
        <w:t>____________________,</w:t>
      </w:r>
    </w:p>
    <w:p w:rsidR="004C3ECB" w:rsidRPr="00A04A89" w:rsidRDefault="004C3ECB" w:rsidP="004C3ECB">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4C3ECB" w:rsidRPr="00A04A89" w:rsidRDefault="004C3ECB" w:rsidP="004C3ECB">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4C3ECB" w:rsidRPr="00A04A89" w:rsidRDefault="004C3ECB" w:rsidP="004C3ECB">
      <w:pPr>
        <w:widowControl w:val="0"/>
        <w:autoSpaceDE w:val="0"/>
        <w:autoSpaceDN w:val="0"/>
        <w:jc w:val="both"/>
        <w:rPr>
          <w:sz w:val="20"/>
          <w:szCs w:val="20"/>
        </w:rPr>
      </w:pPr>
    </w:p>
    <w:p w:rsidR="004C3ECB" w:rsidRPr="00A04A89" w:rsidRDefault="004C3ECB" w:rsidP="004C3ECB">
      <w:pPr>
        <w:widowControl w:val="0"/>
        <w:autoSpaceDE w:val="0"/>
        <w:autoSpaceDN w:val="0"/>
        <w:jc w:val="both"/>
        <w:rPr>
          <w:sz w:val="20"/>
          <w:szCs w:val="20"/>
        </w:rPr>
      </w:pPr>
      <w:r w:rsidRPr="00A04A89">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сотрудник</w:t>
      </w:r>
      <w:r w:rsidR="007D0BDC">
        <w:rPr>
          <w:sz w:val="20"/>
          <w:szCs w:val="20"/>
        </w:rPr>
        <w:t>а</w:t>
      </w:r>
      <w:r w:rsidRPr="00A04A89">
        <w:rPr>
          <w:sz w:val="20"/>
          <w:szCs w:val="20"/>
        </w:rPr>
        <w:t xml:space="preserve"> Заказчика правилам использования Оборудования, а именно:</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_______________________________________________________________________________</w:t>
      </w:r>
      <w:r w:rsidR="000E0B28">
        <w:rPr>
          <w:sz w:val="20"/>
          <w:szCs w:val="20"/>
        </w:rPr>
        <w:t>______</w:t>
      </w:r>
      <w:r w:rsidRPr="00A04A89">
        <w:rPr>
          <w:sz w:val="20"/>
          <w:szCs w:val="20"/>
        </w:rPr>
        <w:t>___</w:t>
      </w:r>
      <w:r w:rsidR="000E0B28">
        <w:rPr>
          <w:sz w:val="20"/>
          <w:szCs w:val="20"/>
        </w:rPr>
        <w:t>_</w:t>
      </w:r>
      <w:r w:rsidRPr="00A04A89">
        <w:rPr>
          <w:sz w:val="20"/>
          <w:szCs w:val="20"/>
        </w:rPr>
        <w:t>_____________</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w:t>
      </w:r>
      <w:r w:rsidR="000E0B28">
        <w:rPr>
          <w:sz w:val="20"/>
          <w:szCs w:val="20"/>
        </w:rPr>
        <w:t>______</w:t>
      </w:r>
      <w:r w:rsidRPr="00A04A89">
        <w:rPr>
          <w:sz w:val="20"/>
          <w:szCs w:val="20"/>
        </w:rPr>
        <w:t>___</w:t>
      </w:r>
      <w:r w:rsidR="000E0B28">
        <w:rPr>
          <w:sz w:val="20"/>
          <w:szCs w:val="20"/>
        </w:rPr>
        <w:t>_</w:t>
      </w:r>
      <w:r w:rsidRPr="00A04A89">
        <w:rPr>
          <w:sz w:val="20"/>
          <w:szCs w:val="20"/>
        </w:rPr>
        <w:t>__________</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__________________________________________________________________________________</w:t>
      </w:r>
      <w:r w:rsidR="000E0B28">
        <w:rPr>
          <w:sz w:val="20"/>
          <w:szCs w:val="20"/>
        </w:rPr>
        <w:t>______</w:t>
      </w:r>
      <w:r w:rsidRPr="00A04A89">
        <w:rPr>
          <w:sz w:val="20"/>
          <w:szCs w:val="20"/>
        </w:rPr>
        <w:t>___</w:t>
      </w:r>
      <w:r w:rsidR="000E0B28">
        <w:rPr>
          <w:sz w:val="20"/>
          <w:szCs w:val="20"/>
        </w:rPr>
        <w:t>_</w:t>
      </w:r>
      <w:r w:rsidRPr="00A04A89">
        <w:rPr>
          <w:sz w:val="20"/>
          <w:szCs w:val="20"/>
        </w:rPr>
        <w:t>__________</w:t>
      </w:r>
    </w:p>
    <w:p w:rsidR="004C3ECB" w:rsidRPr="00A04A89" w:rsidRDefault="004C3ECB" w:rsidP="004C3ECB">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__________________________________________________________________________________</w:t>
      </w:r>
      <w:r w:rsidR="000E0B28">
        <w:rPr>
          <w:sz w:val="20"/>
          <w:szCs w:val="20"/>
        </w:rPr>
        <w:t>______</w:t>
      </w:r>
      <w:r w:rsidRPr="00A04A89">
        <w:rPr>
          <w:sz w:val="20"/>
          <w:szCs w:val="20"/>
        </w:rPr>
        <w:t>______</w:t>
      </w:r>
      <w:r w:rsidR="000E0B28">
        <w:rPr>
          <w:sz w:val="20"/>
          <w:szCs w:val="20"/>
        </w:rPr>
        <w:t>_</w:t>
      </w:r>
      <w:r w:rsidRPr="00A04A89">
        <w:rPr>
          <w:sz w:val="20"/>
          <w:szCs w:val="20"/>
        </w:rPr>
        <w:t>_______</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__________________________________________________________________________________</w:t>
      </w:r>
      <w:r w:rsidR="000E0B28">
        <w:rPr>
          <w:sz w:val="20"/>
          <w:szCs w:val="20"/>
        </w:rPr>
        <w:t>______</w:t>
      </w:r>
      <w:r w:rsidRPr="00A04A89">
        <w:rPr>
          <w:sz w:val="20"/>
          <w:szCs w:val="20"/>
        </w:rPr>
        <w:t>_____</w:t>
      </w:r>
      <w:r w:rsidR="000E0B28">
        <w:rPr>
          <w:sz w:val="20"/>
          <w:szCs w:val="20"/>
        </w:rPr>
        <w:t>_</w:t>
      </w:r>
      <w:r w:rsidRPr="00A04A89">
        <w:rPr>
          <w:sz w:val="20"/>
          <w:szCs w:val="20"/>
        </w:rPr>
        <w:t>________</w:t>
      </w:r>
    </w:p>
    <w:p w:rsidR="004C3ECB" w:rsidRPr="00A04A89" w:rsidRDefault="004C3ECB" w:rsidP="004C3ECB">
      <w:pPr>
        <w:widowControl w:val="0"/>
        <w:autoSpaceDE w:val="0"/>
        <w:autoSpaceDN w:val="0"/>
        <w:jc w:val="both"/>
        <w:rPr>
          <w:sz w:val="20"/>
          <w:szCs w:val="20"/>
        </w:rPr>
      </w:pPr>
      <w:r w:rsidRPr="00A04A89">
        <w:rPr>
          <w:sz w:val="20"/>
          <w:szCs w:val="20"/>
        </w:rPr>
        <w:t>3.  Недостатки  ввода в эксплуатацию Оборудования  выявлены/не выявлены</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___________________________________________________________________________________</w:t>
      </w:r>
      <w:r w:rsidR="000E0B28">
        <w:rPr>
          <w:sz w:val="20"/>
          <w:szCs w:val="20"/>
        </w:rPr>
        <w:t>______</w:t>
      </w:r>
      <w:r w:rsidRPr="00A04A89">
        <w:rPr>
          <w:sz w:val="20"/>
          <w:szCs w:val="20"/>
        </w:rPr>
        <w:t>___</w:t>
      </w:r>
      <w:r w:rsidR="000E0B28">
        <w:rPr>
          <w:sz w:val="20"/>
          <w:szCs w:val="20"/>
        </w:rPr>
        <w:t>_</w:t>
      </w:r>
      <w:r w:rsidRPr="00A04A89">
        <w:rPr>
          <w:sz w:val="20"/>
          <w:szCs w:val="20"/>
        </w:rPr>
        <w:t>_________</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____________________________________________________________________________________</w:t>
      </w:r>
      <w:r w:rsidR="000E0B28">
        <w:rPr>
          <w:sz w:val="20"/>
          <w:szCs w:val="20"/>
        </w:rPr>
        <w:t>______</w:t>
      </w:r>
      <w:r w:rsidRPr="00A04A89">
        <w:rPr>
          <w:sz w:val="20"/>
          <w:szCs w:val="20"/>
        </w:rPr>
        <w:t>___</w:t>
      </w:r>
      <w:r w:rsidR="000E0B28">
        <w:rPr>
          <w:sz w:val="20"/>
          <w:szCs w:val="20"/>
        </w:rPr>
        <w:t>_</w:t>
      </w:r>
      <w:r w:rsidRPr="00A04A89">
        <w:rPr>
          <w:sz w:val="20"/>
          <w:szCs w:val="20"/>
        </w:rPr>
        <w:t>________</w:t>
      </w:r>
    </w:p>
    <w:p w:rsidR="004C3ECB" w:rsidRPr="00A04A89" w:rsidRDefault="004C3ECB" w:rsidP="004C3ECB">
      <w:pPr>
        <w:widowControl w:val="0"/>
        <w:autoSpaceDE w:val="0"/>
        <w:autoSpaceDN w:val="0"/>
        <w:jc w:val="both"/>
        <w:rPr>
          <w:sz w:val="20"/>
          <w:szCs w:val="20"/>
        </w:rPr>
      </w:pPr>
      <w:r w:rsidRPr="00A04A89">
        <w:rPr>
          <w:sz w:val="20"/>
          <w:szCs w:val="20"/>
        </w:rPr>
        <w:t>___________________________________________________________________________________</w:t>
      </w:r>
      <w:r w:rsidR="000E0B28">
        <w:rPr>
          <w:sz w:val="20"/>
          <w:szCs w:val="20"/>
        </w:rPr>
        <w:t>______</w:t>
      </w:r>
      <w:r w:rsidRPr="00A04A89">
        <w:rPr>
          <w:sz w:val="20"/>
          <w:szCs w:val="20"/>
        </w:rPr>
        <w:t>____</w:t>
      </w:r>
      <w:r w:rsidR="000E0B28">
        <w:rPr>
          <w:sz w:val="20"/>
          <w:szCs w:val="20"/>
        </w:rPr>
        <w:t>_</w:t>
      </w:r>
      <w:r w:rsidRPr="00A04A89">
        <w:rPr>
          <w:sz w:val="20"/>
          <w:szCs w:val="20"/>
        </w:rPr>
        <w:t>________</w:t>
      </w:r>
    </w:p>
    <w:p w:rsidR="004C3ECB" w:rsidRPr="00A04A89" w:rsidRDefault="004C3ECB" w:rsidP="004C3ECB">
      <w:pPr>
        <w:widowControl w:val="0"/>
        <w:autoSpaceDE w:val="0"/>
        <w:autoSpaceDN w:val="0"/>
        <w:jc w:val="both"/>
        <w:rPr>
          <w:sz w:val="20"/>
          <w:szCs w:val="20"/>
        </w:rPr>
      </w:pPr>
    </w:p>
    <w:p w:rsidR="004C3ECB" w:rsidRPr="00A04A89" w:rsidRDefault="004C3ECB" w:rsidP="004C3ECB">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4C3ECB" w:rsidRPr="00A04A89" w:rsidRDefault="004C3ECB" w:rsidP="004C3ECB">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4C3ECB" w:rsidRPr="00A04A89" w:rsidRDefault="004C3ECB" w:rsidP="004C3ECB">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4C3ECB" w:rsidRPr="00A04A89" w:rsidRDefault="004C3ECB" w:rsidP="004C3ECB">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4C3ECB" w:rsidRPr="00A04A89" w:rsidRDefault="004C3ECB" w:rsidP="004C3ECB">
      <w:pPr>
        <w:pStyle w:val="ac"/>
        <w:tabs>
          <w:tab w:val="left" w:pos="0"/>
          <w:tab w:val="left" w:pos="567"/>
          <w:tab w:val="left" w:pos="1276"/>
        </w:tabs>
        <w:spacing w:after="0" w:line="240" w:lineRule="auto"/>
        <w:ind w:left="142"/>
        <w:jc w:val="both"/>
        <w:rPr>
          <w:rFonts w:ascii="Times New Roman" w:hAnsi="Times New Roman" w:cs="Times New Roman"/>
          <w:sz w:val="20"/>
          <w:szCs w:val="20"/>
        </w:rPr>
      </w:pPr>
    </w:p>
    <w:p w:rsidR="004C3ECB" w:rsidRPr="00A04A89" w:rsidRDefault="004C3ECB" w:rsidP="004C3ECB">
      <w:pPr>
        <w:pStyle w:val="ConsPlusNonformat"/>
        <w:widowControl/>
        <w:jc w:val="center"/>
      </w:pPr>
    </w:p>
    <w:p w:rsidR="004C3ECB" w:rsidRPr="00A04A89" w:rsidRDefault="004C3ECB" w:rsidP="004C3ECB">
      <w:pPr>
        <w:pStyle w:val="ConsPlusNonformat"/>
        <w:widowControl/>
        <w:jc w:val="center"/>
      </w:pPr>
    </w:p>
    <w:p w:rsidR="004C3ECB" w:rsidRPr="00A04A89" w:rsidRDefault="004C3ECB" w:rsidP="004C3ECB">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4C3ECB" w:rsidRPr="00A04A89" w:rsidTr="004C3ECB">
        <w:trPr>
          <w:trHeight w:val="1637"/>
        </w:trPr>
        <w:tc>
          <w:tcPr>
            <w:tcW w:w="4680" w:type="dxa"/>
            <w:tcBorders>
              <w:top w:val="nil"/>
              <w:left w:val="nil"/>
              <w:bottom w:val="nil"/>
              <w:right w:val="nil"/>
            </w:tcBorders>
            <w:hideMark/>
          </w:tcPr>
          <w:p w:rsidR="004C3ECB" w:rsidRPr="00A04A89" w:rsidRDefault="004C3ECB" w:rsidP="004C3ECB">
            <w:pPr>
              <w:pStyle w:val="af1"/>
              <w:tabs>
                <w:tab w:val="left" w:pos="2268"/>
              </w:tabs>
              <w:rPr>
                <w:sz w:val="20"/>
              </w:rPr>
            </w:pPr>
            <w:r w:rsidRPr="00A04A89">
              <w:rPr>
                <w:sz w:val="20"/>
              </w:rPr>
              <w:t>Заказчик:</w:t>
            </w:r>
          </w:p>
          <w:p w:rsidR="004C3ECB" w:rsidRPr="00A04A89" w:rsidRDefault="004C3ECB" w:rsidP="004C3ECB">
            <w:pPr>
              <w:pStyle w:val="af1"/>
              <w:tabs>
                <w:tab w:val="left" w:pos="2268"/>
              </w:tabs>
              <w:rPr>
                <w:sz w:val="20"/>
              </w:rPr>
            </w:pPr>
            <w:r w:rsidRPr="00A04A89">
              <w:rPr>
                <w:sz w:val="20"/>
              </w:rPr>
              <w:t xml:space="preserve">ОГАУЗ «Иркутская городская клиническая больница № 8» </w:t>
            </w:r>
          </w:p>
          <w:p w:rsidR="004C3ECB" w:rsidRPr="00A04A89" w:rsidRDefault="004C3ECB" w:rsidP="004C3ECB">
            <w:pPr>
              <w:pStyle w:val="af1"/>
              <w:tabs>
                <w:tab w:val="left" w:pos="2268"/>
              </w:tabs>
              <w:rPr>
                <w:bCs/>
                <w:sz w:val="20"/>
              </w:rPr>
            </w:pPr>
            <w:r w:rsidRPr="00A04A89">
              <w:rPr>
                <w:bCs/>
                <w:sz w:val="20"/>
              </w:rPr>
              <w:t>Главный врач</w:t>
            </w:r>
          </w:p>
          <w:p w:rsidR="004C3ECB" w:rsidRPr="00A04A89" w:rsidRDefault="004C3ECB" w:rsidP="004C3ECB">
            <w:pPr>
              <w:pStyle w:val="af1"/>
              <w:tabs>
                <w:tab w:val="left" w:pos="2268"/>
              </w:tabs>
              <w:rPr>
                <w:sz w:val="20"/>
              </w:rPr>
            </w:pPr>
            <w:r w:rsidRPr="00A04A89">
              <w:rPr>
                <w:sz w:val="20"/>
              </w:rPr>
              <w:t>_____________________/ Ж. В. Есева/</w:t>
            </w:r>
          </w:p>
          <w:p w:rsidR="004C3ECB" w:rsidRPr="00A04A89" w:rsidRDefault="004C3ECB" w:rsidP="004C3ECB">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4C3ECB" w:rsidRPr="00A04A89" w:rsidRDefault="004C3ECB" w:rsidP="004C3ECB">
            <w:pPr>
              <w:pStyle w:val="af1"/>
              <w:tabs>
                <w:tab w:val="left" w:pos="2268"/>
              </w:tabs>
              <w:rPr>
                <w:bCs/>
                <w:sz w:val="20"/>
              </w:rPr>
            </w:pPr>
          </w:p>
        </w:tc>
        <w:tc>
          <w:tcPr>
            <w:tcW w:w="4680" w:type="dxa"/>
            <w:tcBorders>
              <w:top w:val="nil"/>
              <w:left w:val="nil"/>
              <w:bottom w:val="nil"/>
              <w:right w:val="nil"/>
            </w:tcBorders>
          </w:tcPr>
          <w:p w:rsidR="004C3ECB" w:rsidRPr="00A04A89" w:rsidRDefault="004C3ECB" w:rsidP="004C3ECB">
            <w:pPr>
              <w:jc w:val="both"/>
              <w:rPr>
                <w:sz w:val="20"/>
                <w:szCs w:val="20"/>
              </w:rPr>
            </w:pPr>
            <w:r w:rsidRPr="00A04A89">
              <w:rPr>
                <w:sz w:val="20"/>
                <w:szCs w:val="20"/>
              </w:rPr>
              <w:t xml:space="preserve">Поставщик: </w:t>
            </w:r>
          </w:p>
          <w:p w:rsidR="004C3ECB" w:rsidRPr="00A04A89" w:rsidRDefault="004C3ECB" w:rsidP="004C3ECB">
            <w:pPr>
              <w:widowControl w:val="0"/>
              <w:tabs>
                <w:tab w:val="left" w:pos="5040"/>
              </w:tabs>
              <w:autoSpaceDE w:val="0"/>
              <w:autoSpaceDN w:val="0"/>
              <w:adjustRightInd w:val="0"/>
              <w:rPr>
                <w:sz w:val="20"/>
                <w:szCs w:val="20"/>
              </w:rPr>
            </w:pPr>
          </w:p>
          <w:p w:rsidR="004C3ECB" w:rsidRPr="00A04A89" w:rsidRDefault="004C3ECB" w:rsidP="004C3ECB">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4C3ECB" w:rsidRPr="00A04A89" w:rsidRDefault="004C3ECB" w:rsidP="004C3ECB">
      <w:pPr>
        <w:pStyle w:val="ConsPlusNonformat"/>
        <w:widowControl/>
        <w:jc w:val="cente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3D6C9D">
        <w:rPr>
          <w:b/>
          <w:sz w:val="20"/>
          <w:szCs w:val="20"/>
        </w:rPr>
        <w:t>видеоэндоскопического оборудования</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3D6C9D">
        <w:rPr>
          <w:b/>
          <w:kern w:val="32"/>
          <w:sz w:val="20"/>
          <w:szCs w:val="20"/>
        </w:rPr>
        <w:t>135-19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3D6C9D">
        <w:rPr>
          <w:bCs/>
          <w:sz w:val="20"/>
          <w:szCs w:val="20"/>
        </w:rPr>
        <w:t>видеоэндоскопического оборудования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3D6C9D">
        <w:rPr>
          <w:bCs/>
          <w:sz w:val="20"/>
          <w:szCs w:val="20"/>
        </w:rPr>
        <w:t>видеоэндоскопического оборудования</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3D6C9D">
        <w:rPr>
          <w:bCs/>
          <w:sz w:val="20"/>
          <w:szCs w:val="20"/>
        </w:rPr>
        <w:t>видеоэндоскопического оборудования</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B35D49" w:rsidRDefault="00B35D49" w:rsidP="00937DBB">
      <w:pPr>
        <w:ind w:left="2978"/>
        <w:rPr>
          <w:b/>
          <w:sz w:val="20"/>
          <w:szCs w:val="20"/>
        </w:rPr>
      </w:pPr>
    </w:p>
    <w:p w:rsidR="00B35D49" w:rsidRDefault="00B35D49" w:rsidP="00937DBB">
      <w:pPr>
        <w:ind w:left="2978"/>
        <w:rPr>
          <w:b/>
          <w:sz w:val="20"/>
          <w:szCs w:val="20"/>
        </w:rPr>
      </w:pPr>
    </w:p>
    <w:p w:rsidR="00B35D49" w:rsidRDefault="00B35D49" w:rsidP="00937DBB">
      <w:pPr>
        <w:ind w:left="2978"/>
        <w:rPr>
          <w:b/>
          <w:sz w:val="20"/>
          <w:szCs w:val="20"/>
        </w:rPr>
      </w:pPr>
    </w:p>
    <w:p w:rsidR="00B35D49" w:rsidRDefault="00B35D49"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5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01"/>
        <w:gridCol w:w="1560"/>
        <w:gridCol w:w="884"/>
        <w:gridCol w:w="884"/>
        <w:gridCol w:w="1134"/>
        <w:gridCol w:w="850"/>
        <w:gridCol w:w="992"/>
        <w:gridCol w:w="992"/>
        <w:gridCol w:w="1133"/>
      </w:tblGrid>
      <w:tr w:rsidR="00924087" w:rsidRPr="00B326C3" w:rsidTr="000E0B28">
        <w:trPr>
          <w:trHeight w:val="1503"/>
        </w:trPr>
        <w:tc>
          <w:tcPr>
            <w:tcW w:w="392" w:type="dxa"/>
            <w:tcBorders>
              <w:top w:val="single" w:sz="4" w:space="0" w:color="auto"/>
              <w:left w:val="single" w:sz="4" w:space="0" w:color="auto"/>
              <w:bottom w:val="single" w:sz="4" w:space="0" w:color="auto"/>
              <w:right w:val="single" w:sz="4" w:space="0" w:color="auto"/>
            </w:tcBorders>
          </w:tcPr>
          <w:p w:rsidR="00924087" w:rsidRPr="00B326C3" w:rsidRDefault="00924087" w:rsidP="007D399B">
            <w:pPr>
              <w:jc w:val="center"/>
              <w:rPr>
                <w:sz w:val="20"/>
                <w:szCs w:val="20"/>
              </w:rPr>
            </w:pPr>
            <w:r w:rsidRPr="00B326C3">
              <w:rPr>
                <w:sz w:val="20"/>
                <w:szCs w:val="20"/>
              </w:rPr>
              <w:t xml:space="preserve">  №</w:t>
            </w:r>
          </w:p>
          <w:p w:rsidR="00924087" w:rsidRPr="00B326C3" w:rsidRDefault="00924087" w:rsidP="007D399B">
            <w:pPr>
              <w:jc w:val="center"/>
              <w:rPr>
                <w:sz w:val="20"/>
                <w:szCs w:val="20"/>
              </w:rPr>
            </w:pPr>
            <w:r w:rsidRPr="00B326C3">
              <w:rPr>
                <w:sz w:val="20"/>
                <w:szCs w:val="20"/>
              </w:rPr>
              <w:t>п/п</w:t>
            </w:r>
          </w:p>
        </w:tc>
        <w:tc>
          <w:tcPr>
            <w:tcW w:w="1701" w:type="dxa"/>
            <w:tcBorders>
              <w:top w:val="single" w:sz="4" w:space="0" w:color="auto"/>
              <w:left w:val="single" w:sz="4" w:space="0" w:color="auto"/>
              <w:bottom w:val="single" w:sz="4" w:space="0" w:color="auto"/>
              <w:right w:val="single" w:sz="4" w:space="0" w:color="auto"/>
            </w:tcBorders>
          </w:tcPr>
          <w:p w:rsidR="00924087" w:rsidRPr="00B326C3" w:rsidRDefault="00924087" w:rsidP="007D399B">
            <w:pPr>
              <w:jc w:val="center"/>
              <w:rPr>
                <w:sz w:val="20"/>
                <w:szCs w:val="20"/>
              </w:rPr>
            </w:pPr>
            <w:r w:rsidRPr="00B326C3">
              <w:rPr>
                <w:sz w:val="20"/>
                <w:szCs w:val="20"/>
              </w:rPr>
              <w:t>Наименование поставляемого товара, работ, услуг</w:t>
            </w:r>
          </w:p>
        </w:tc>
        <w:tc>
          <w:tcPr>
            <w:tcW w:w="1560" w:type="dxa"/>
            <w:tcBorders>
              <w:top w:val="single" w:sz="4" w:space="0" w:color="auto"/>
              <w:left w:val="single" w:sz="4" w:space="0" w:color="auto"/>
              <w:bottom w:val="single" w:sz="4" w:space="0" w:color="auto"/>
              <w:right w:val="single" w:sz="4" w:space="0" w:color="auto"/>
            </w:tcBorders>
          </w:tcPr>
          <w:p w:rsidR="00924087" w:rsidRPr="00B326C3" w:rsidRDefault="00924087" w:rsidP="007D399B">
            <w:pPr>
              <w:jc w:val="center"/>
              <w:rPr>
                <w:sz w:val="20"/>
                <w:szCs w:val="20"/>
              </w:rPr>
            </w:pPr>
            <w:r>
              <w:rPr>
                <w:sz w:val="20"/>
                <w:szCs w:val="20"/>
              </w:rPr>
              <w:t>Технические х</w:t>
            </w:r>
            <w:r w:rsidRPr="00B326C3">
              <w:rPr>
                <w:sz w:val="20"/>
                <w:szCs w:val="20"/>
              </w:rPr>
              <w:t>арактеристик</w:t>
            </w:r>
            <w:r>
              <w:rPr>
                <w:sz w:val="20"/>
                <w:szCs w:val="20"/>
              </w:rPr>
              <w:t>и</w:t>
            </w:r>
            <w:r w:rsidRPr="00B326C3">
              <w:rPr>
                <w:sz w:val="20"/>
                <w:szCs w:val="20"/>
              </w:rPr>
              <w:t xml:space="preserve"> поставляемого товара, работ, услуг</w:t>
            </w:r>
          </w:p>
        </w:tc>
        <w:tc>
          <w:tcPr>
            <w:tcW w:w="884" w:type="dxa"/>
            <w:tcBorders>
              <w:top w:val="single" w:sz="4" w:space="0" w:color="auto"/>
              <w:left w:val="single" w:sz="4" w:space="0" w:color="auto"/>
              <w:bottom w:val="single" w:sz="4" w:space="0" w:color="auto"/>
              <w:right w:val="single" w:sz="4" w:space="0" w:color="auto"/>
            </w:tcBorders>
          </w:tcPr>
          <w:p w:rsidR="00924087" w:rsidRPr="00B326C3" w:rsidRDefault="00924087" w:rsidP="007D399B">
            <w:pPr>
              <w:jc w:val="center"/>
              <w:rPr>
                <w:sz w:val="20"/>
                <w:szCs w:val="20"/>
              </w:rPr>
            </w:pPr>
            <w:r w:rsidRPr="00B326C3">
              <w:rPr>
                <w:sz w:val="20"/>
                <w:szCs w:val="20"/>
              </w:rPr>
              <w:t>Ед. изм.</w:t>
            </w:r>
          </w:p>
        </w:tc>
        <w:tc>
          <w:tcPr>
            <w:tcW w:w="884" w:type="dxa"/>
            <w:tcBorders>
              <w:top w:val="single" w:sz="4" w:space="0" w:color="auto"/>
              <w:left w:val="single" w:sz="4" w:space="0" w:color="auto"/>
              <w:bottom w:val="single" w:sz="4" w:space="0" w:color="auto"/>
              <w:right w:val="single" w:sz="4" w:space="0" w:color="auto"/>
            </w:tcBorders>
          </w:tcPr>
          <w:p w:rsidR="00924087" w:rsidRPr="00B326C3" w:rsidRDefault="00924087" w:rsidP="007D399B">
            <w:pPr>
              <w:jc w:val="center"/>
              <w:rPr>
                <w:sz w:val="20"/>
                <w:szCs w:val="20"/>
              </w:rPr>
            </w:pPr>
            <w:r w:rsidRPr="00B326C3">
              <w:rPr>
                <w:sz w:val="20"/>
                <w:szCs w:val="20"/>
              </w:rPr>
              <w:t>Кол-во поставляемого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924087" w:rsidRDefault="00924087" w:rsidP="007D399B">
            <w:pPr>
              <w:jc w:val="center"/>
              <w:rPr>
                <w:sz w:val="20"/>
                <w:szCs w:val="20"/>
              </w:rPr>
            </w:pPr>
            <w:r>
              <w:rPr>
                <w:sz w:val="20"/>
                <w:szCs w:val="20"/>
              </w:rPr>
              <w:t xml:space="preserve">Товарный знак (его словесное значение) </w:t>
            </w:r>
          </w:p>
          <w:p w:rsidR="00924087" w:rsidRPr="002C0A78" w:rsidRDefault="00924087" w:rsidP="007D399B">
            <w:pPr>
              <w:jc w:val="center"/>
              <w:rPr>
                <w:sz w:val="20"/>
                <w:szCs w:val="20"/>
              </w:rPr>
            </w:pPr>
            <w:r>
              <w:rPr>
                <w:sz w:val="20"/>
                <w:szCs w:val="20"/>
              </w:rPr>
              <w:t>(при наличии)</w:t>
            </w:r>
            <w:r w:rsidRPr="002C0A78">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924087" w:rsidRPr="00B326C3" w:rsidRDefault="00924087" w:rsidP="007D399B">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924087" w:rsidRPr="00B326C3" w:rsidRDefault="00924087" w:rsidP="007D399B">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924087" w:rsidRPr="00B326C3" w:rsidRDefault="00924087" w:rsidP="007D399B">
            <w:pPr>
              <w:jc w:val="center"/>
              <w:rPr>
                <w:sz w:val="20"/>
                <w:szCs w:val="20"/>
              </w:rPr>
            </w:pPr>
            <w:r w:rsidRPr="00B326C3">
              <w:rPr>
                <w:sz w:val="20"/>
                <w:szCs w:val="20"/>
              </w:rPr>
              <w:t>Цена за единицу, руб.</w:t>
            </w:r>
          </w:p>
        </w:tc>
        <w:tc>
          <w:tcPr>
            <w:tcW w:w="1133" w:type="dxa"/>
            <w:tcBorders>
              <w:top w:val="single" w:sz="4" w:space="0" w:color="auto"/>
              <w:left w:val="single" w:sz="4" w:space="0" w:color="auto"/>
              <w:bottom w:val="single" w:sz="4" w:space="0" w:color="auto"/>
              <w:right w:val="single" w:sz="4" w:space="0" w:color="auto"/>
            </w:tcBorders>
          </w:tcPr>
          <w:p w:rsidR="00924087" w:rsidRPr="00B326C3" w:rsidRDefault="00924087" w:rsidP="007D399B">
            <w:pPr>
              <w:jc w:val="center"/>
              <w:rPr>
                <w:sz w:val="20"/>
                <w:szCs w:val="20"/>
              </w:rPr>
            </w:pPr>
            <w:r w:rsidRPr="00B326C3">
              <w:rPr>
                <w:sz w:val="20"/>
                <w:szCs w:val="20"/>
              </w:rPr>
              <w:t>Общая стоимость по позиции, руб.</w:t>
            </w:r>
          </w:p>
        </w:tc>
      </w:tr>
      <w:tr w:rsidR="00434B83" w:rsidRPr="00B326C3" w:rsidTr="000E0B28">
        <w:trPr>
          <w:trHeight w:val="260"/>
        </w:trPr>
        <w:tc>
          <w:tcPr>
            <w:tcW w:w="392" w:type="dxa"/>
            <w:tcBorders>
              <w:top w:val="single" w:sz="4" w:space="0" w:color="auto"/>
              <w:left w:val="single" w:sz="4" w:space="0" w:color="auto"/>
              <w:bottom w:val="single" w:sz="4" w:space="0" w:color="auto"/>
              <w:right w:val="single" w:sz="4" w:space="0" w:color="auto"/>
            </w:tcBorders>
          </w:tcPr>
          <w:p w:rsidR="00434B83" w:rsidRPr="007C6AA2" w:rsidRDefault="00434B83" w:rsidP="00B4275C">
            <w:pPr>
              <w:jc w:val="center"/>
              <w:rPr>
                <w:sz w:val="20"/>
                <w:szCs w:val="20"/>
              </w:rPr>
            </w:pPr>
            <w:r w:rsidRPr="007C6AA2">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434B83" w:rsidRPr="007C6AA2" w:rsidRDefault="00434B83" w:rsidP="00B4275C">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434B83" w:rsidRPr="007C6AA2" w:rsidRDefault="00434B83" w:rsidP="00B4275C">
            <w:pPr>
              <w:ind w:left="33"/>
              <w:rPr>
                <w:sz w:val="20"/>
                <w:szCs w:val="20"/>
              </w:rPr>
            </w:pPr>
            <w:r w:rsidRPr="007C6AA2">
              <w:rPr>
                <w:sz w:val="20"/>
                <w:szCs w:val="20"/>
              </w:rPr>
              <w:t xml:space="preserve">Указаны в Таблице 1 </w:t>
            </w:r>
          </w:p>
        </w:tc>
        <w:tc>
          <w:tcPr>
            <w:tcW w:w="884" w:type="dxa"/>
            <w:tcBorders>
              <w:top w:val="single" w:sz="4" w:space="0" w:color="auto"/>
              <w:left w:val="single" w:sz="4" w:space="0" w:color="auto"/>
              <w:bottom w:val="single" w:sz="4" w:space="0" w:color="auto"/>
              <w:right w:val="single" w:sz="4" w:space="0" w:color="auto"/>
            </w:tcBorders>
          </w:tcPr>
          <w:p w:rsidR="00434B83" w:rsidRPr="007C6AA2" w:rsidRDefault="000E0B28" w:rsidP="00B4275C">
            <w:pPr>
              <w:jc w:val="center"/>
              <w:rPr>
                <w:sz w:val="20"/>
                <w:szCs w:val="20"/>
              </w:rPr>
            </w:pPr>
            <w:r>
              <w:rPr>
                <w:sz w:val="20"/>
                <w:szCs w:val="20"/>
              </w:rPr>
              <w:t>Компл.</w:t>
            </w:r>
          </w:p>
        </w:tc>
        <w:tc>
          <w:tcPr>
            <w:tcW w:w="884" w:type="dxa"/>
            <w:tcBorders>
              <w:top w:val="single" w:sz="4" w:space="0" w:color="auto"/>
              <w:left w:val="single" w:sz="4" w:space="0" w:color="auto"/>
              <w:bottom w:val="single" w:sz="4" w:space="0" w:color="auto"/>
              <w:right w:val="single" w:sz="4" w:space="0" w:color="auto"/>
            </w:tcBorders>
          </w:tcPr>
          <w:p w:rsidR="00434B83" w:rsidRPr="007C6AA2" w:rsidRDefault="00434B83" w:rsidP="00B4275C">
            <w:pPr>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434B83" w:rsidRPr="00B326C3" w:rsidRDefault="00434B83" w:rsidP="007D399B">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434B83" w:rsidRPr="00B326C3" w:rsidRDefault="00434B83" w:rsidP="007D399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34B83" w:rsidRPr="00B326C3" w:rsidRDefault="00434B83" w:rsidP="007D399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34B83" w:rsidRPr="00B326C3" w:rsidRDefault="00434B83" w:rsidP="007D399B">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434B83" w:rsidRPr="00B326C3" w:rsidRDefault="00434B83" w:rsidP="007D399B">
            <w:pPr>
              <w:jc w:val="both"/>
              <w:rPr>
                <w:sz w:val="20"/>
                <w:szCs w:val="20"/>
              </w:rPr>
            </w:pPr>
          </w:p>
        </w:tc>
      </w:tr>
      <w:tr w:rsidR="00924087" w:rsidRPr="00B326C3" w:rsidTr="000E0B28">
        <w:trPr>
          <w:trHeight w:val="260"/>
        </w:trPr>
        <w:tc>
          <w:tcPr>
            <w:tcW w:w="392" w:type="dxa"/>
            <w:tcBorders>
              <w:top w:val="single" w:sz="4" w:space="0" w:color="auto"/>
              <w:left w:val="single" w:sz="4" w:space="0" w:color="auto"/>
              <w:bottom w:val="single" w:sz="4" w:space="0" w:color="auto"/>
              <w:right w:val="single" w:sz="4" w:space="0" w:color="auto"/>
            </w:tcBorders>
          </w:tcPr>
          <w:p w:rsidR="00924087" w:rsidRPr="00B326C3" w:rsidRDefault="00924087" w:rsidP="007D399B">
            <w:pPr>
              <w:jc w:val="center"/>
              <w:rPr>
                <w:color w:val="000000"/>
                <w:sz w:val="20"/>
                <w:szCs w:val="20"/>
              </w:rPr>
            </w:pPr>
          </w:p>
        </w:tc>
        <w:tc>
          <w:tcPr>
            <w:tcW w:w="8005" w:type="dxa"/>
            <w:gridSpan w:val="7"/>
            <w:tcBorders>
              <w:top w:val="single" w:sz="4" w:space="0" w:color="auto"/>
              <w:left w:val="single" w:sz="4" w:space="0" w:color="auto"/>
              <w:bottom w:val="single" w:sz="4" w:space="0" w:color="auto"/>
              <w:right w:val="single" w:sz="4" w:space="0" w:color="auto"/>
            </w:tcBorders>
          </w:tcPr>
          <w:p w:rsidR="00924087" w:rsidRPr="001564E1" w:rsidRDefault="00924087" w:rsidP="007D399B">
            <w:pPr>
              <w:rPr>
                <w:b/>
                <w:sz w:val="20"/>
                <w:szCs w:val="20"/>
              </w:rPr>
            </w:pPr>
            <w:r w:rsidRPr="001564E1">
              <w:rPr>
                <w:b/>
                <w:sz w:val="20"/>
                <w:szCs w:val="20"/>
              </w:rPr>
              <w:t>ИТОГО (цена договора), руб.</w:t>
            </w:r>
          </w:p>
        </w:tc>
        <w:tc>
          <w:tcPr>
            <w:tcW w:w="2125" w:type="dxa"/>
            <w:gridSpan w:val="2"/>
            <w:tcBorders>
              <w:top w:val="single" w:sz="4" w:space="0" w:color="auto"/>
              <w:left w:val="single" w:sz="4" w:space="0" w:color="auto"/>
              <w:bottom w:val="single" w:sz="4" w:space="0" w:color="auto"/>
              <w:right w:val="single" w:sz="4" w:space="0" w:color="auto"/>
            </w:tcBorders>
          </w:tcPr>
          <w:p w:rsidR="00924087" w:rsidRPr="00B326C3" w:rsidRDefault="00924087" w:rsidP="007D399B">
            <w:pPr>
              <w:jc w:val="both"/>
              <w:rPr>
                <w:sz w:val="20"/>
                <w:szCs w:val="20"/>
              </w:rPr>
            </w:pPr>
          </w:p>
        </w:tc>
      </w:tr>
      <w:tr w:rsidR="00924087" w:rsidRPr="00B326C3" w:rsidTr="000E0B28">
        <w:trPr>
          <w:trHeight w:val="260"/>
        </w:trPr>
        <w:tc>
          <w:tcPr>
            <w:tcW w:w="392" w:type="dxa"/>
            <w:tcBorders>
              <w:top w:val="single" w:sz="4" w:space="0" w:color="auto"/>
              <w:left w:val="single" w:sz="4" w:space="0" w:color="auto"/>
              <w:bottom w:val="single" w:sz="4" w:space="0" w:color="auto"/>
              <w:right w:val="single" w:sz="4" w:space="0" w:color="auto"/>
            </w:tcBorders>
          </w:tcPr>
          <w:p w:rsidR="00924087" w:rsidRPr="00B326C3" w:rsidRDefault="00924087" w:rsidP="007D399B">
            <w:pPr>
              <w:jc w:val="center"/>
              <w:rPr>
                <w:color w:val="000000"/>
                <w:sz w:val="20"/>
                <w:szCs w:val="20"/>
              </w:rPr>
            </w:pPr>
          </w:p>
        </w:tc>
        <w:tc>
          <w:tcPr>
            <w:tcW w:w="8005" w:type="dxa"/>
            <w:gridSpan w:val="7"/>
            <w:tcBorders>
              <w:top w:val="single" w:sz="4" w:space="0" w:color="auto"/>
              <w:left w:val="single" w:sz="4" w:space="0" w:color="auto"/>
              <w:bottom w:val="single" w:sz="4" w:space="0" w:color="auto"/>
              <w:right w:val="single" w:sz="4" w:space="0" w:color="auto"/>
            </w:tcBorders>
          </w:tcPr>
          <w:p w:rsidR="00924087" w:rsidRPr="00B326C3" w:rsidRDefault="00924087" w:rsidP="007D399B">
            <w:pPr>
              <w:rPr>
                <w:sz w:val="20"/>
                <w:szCs w:val="20"/>
              </w:rPr>
            </w:pPr>
            <w:r>
              <w:rPr>
                <w:sz w:val="20"/>
                <w:szCs w:val="20"/>
              </w:rPr>
              <w:t>В том числе НДС (в случае если участник закупки является плательщиком НДС), руб.</w:t>
            </w:r>
          </w:p>
        </w:tc>
        <w:tc>
          <w:tcPr>
            <w:tcW w:w="2125" w:type="dxa"/>
            <w:gridSpan w:val="2"/>
            <w:tcBorders>
              <w:top w:val="single" w:sz="4" w:space="0" w:color="auto"/>
              <w:left w:val="single" w:sz="4" w:space="0" w:color="auto"/>
              <w:bottom w:val="single" w:sz="4" w:space="0" w:color="auto"/>
              <w:right w:val="single" w:sz="4" w:space="0" w:color="auto"/>
            </w:tcBorders>
          </w:tcPr>
          <w:p w:rsidR="00924087" w:rsidRPr="00B326C3" w:rsidRDefault="00924087" w:rsidP="007D399B">
            <w:pPr>
              <w:jc w:val="both"/>
              <w:rPr>
                <w:sz w:val="20"/>
                <w:szCs w:val="20"/>
              </w:rPr>
            </w:pPr>
          </w:p>
        </w:tc>
      </w:tr>
    </w:tbl>
    <w:p w:rsidR="00924087" w:rsidRPr="00A04A89" w:rsidRDefault="00924087" w:rsidP="00924087">
      <w:pPr>
        <w:rPr>
          <w:b/>
          <w:sz w:val="20"/>
          <w:szCs w:val="20"/>
        </w:rPr>
      </w:pPr>
    </w:p>
    <w:p w:rsidR="00924087" w:rsidRPr="004865AD" w:rsidRDefault="00924087" w:rsidP="00924087">
      <w:pPr>
        <w:pStyle w:val="af"/>
        <w:jc w:val="right"/>
        <w:rPr>
          <w:sz w:val="20"/>
        </w:rPr>
      </w:pPr>
      <w:r w:rsidRPr="004865AD">
        <w:rPr>
          <w:sz w:val="20"/>
        </w:rPr>
        <w:t>Таблица 1</w:t>
      </w:r>
    </w:p>
    <w:tbl>
      <w:tblPr>
        <w:tblW w:w="10349" w:type="dxa"/>
        <w:tblInd w:w="-34" w:type="dxa"/>
        <w:tblLook w:val="04A0"/>
      </w:tblPr>
      <w:tblGrid>
        <w:gridCol w:w="716"/>
        <w:gridCol w:w="6940"/>
        <w:gridCol w:w="2693"/>
      </w:tblGrid>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vAlign w:val="center"/>
            <w:hideMark/>
          </w:tcPr>
          <w:p w:rsidR="00924087" w:rsidRPr="00A04A89" w:rsidRDefault="00924087" w:rsidP="007D399B">
            <w:pPr>
              <w:jc w:val="center"/>
              <w:rPr>
                <w:bCs/>
                <w:sz w:val="20"/>
                <w:szCs w:val="20"/>
              </w:rPr>
            </w:pPr>
            <w:r w:rsidRPr="00A04A89">
              <w:rPr>
                <w:sz w:val="20"/>
                <w:szCs w:val="20"/>
              </w:rPr>
              <w:t>№ п/п</w:t>
            </w:r>
          </w:p>
        </w:tc>
        <w:tc>
          <w:tcPr>
            <w:tcW w:w="6940" w:type="dxa"/>
            <w:tcBorders>
              <w:top w:val="single" w:sz="4" w:space="0" w:color="auto"/>
              <w:left w:val="single" w:sz="4" w:space="0" w:color="auto"/>
              <w:bottom w:val="single" w:sz="4" w:space="0" w:color="auto"/>
              <w:right w:val="single" w:sz="4" w:space="0" w:color="auto"/>
            </w:tcBorders>
            <w:noWrap/>
            <w:hideMark/>
          </w:tcPr>
          <w:p w:rsidR="00924087" w:rsidRPr="00A04A89" w:rsidRDefault="00924087" w:rsidP="007D399B">
            <w:pPr>
              <w:snapToGrid w:val="0"/>
              <w:jc w:val="center"/>
              <w:rPr>
                <w:b/>
                <w:sz w:val="20"/>
                <w:szCs w:val="20"/>
              </w:rPr>
            </w:pPr>
            <w:r w:rsidRPr="00A04A89">
              <w:rPr>
                <w:b/>
                <w:bCs/>
                <w:sz w:val="20"/>
                <w:szCs w:val="20"/>
              </w:rPr>
              <w:t>Наименование параметра</w:t>
            </w:r>
          </w:p>
        </w:tc>
        <w:tc>
          <w:tcPr>
            <w:tcW w:w="2693" w:type="dxa"/>
            <w:tcBorders>
              <w:top w:val="single" w:sz="4" w:space="0" w:color="auto"/>
              <w:left w:val="nil"/>
              <w:bottom w:val="single" w:sz="4" w:space="0" w:color="auto"/>
              <w:right w:val="single" w:sz="4" w:space="0" w:color="auto"/>
            </w:tcBorders>
            <w:noWrap/>
            <w:vAlign w:val="center"/>
            <w:hideMark/>
          </w:tcPr>
          <w:p w:rsidR="00924087" w:rsidRPr="00A04A89" w:rsidRDefault="00924087" w:rsidP="007D399B">
            <w:pPr>
              <w:snapToGrid w:val="0"/>
              <w:jc w:val="center"/>
              <w:rPr>
                <w:b/>
                <w:bCs/>
                <w:sz w:val="20"/>
                <w:szCs w:val="20"/>
              </w:rPr>
            </w:pPr>
            <w:r w:rsidRPr="00A04A89">
              <w:rPr>
                <w:b/>
                <w:bCs/>
                <w:sz w:val="20"/>
                <w:szCs w:val="20"/>
              </w:rPr>
              <w:t xml:space="preserve">Наличие функции или величина параметра </w:t>
            </w: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widowControl w:val="0"/>
              <w:jc w:val="center"/>
              <w:rPr>
                <w:b/>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7D399B">
            <w:pPr>
              <w:pStyle w:val="af7"/>
              <w:rPr>
                <w:b/>
                <w:sz w:val="20"/>
                <w:szCs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7D399B">
            <w:pPr>
              <w:pStyle w:val="af7"/>
              <w:jc w:val="center"/>
              <w:rPr>
                <w:b/>
                <w:bCs/>
                <w:sz w:val="20"/>
                <w:szCs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7D399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7D399B">
            <w:pPr>
              <w:pStyle w:val="af9"/>
              <w:ind w:left="-89" w:firstLine="89"/>
              <w:jc w:val="center"/>
              <w:rPr>
                <w:sz w:val="20"/>
                <w:szCs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7D399B">
            <w:pPr>
              <w:pStyle w:val="af7"/>
              <w:rPr>
                <w:sz w:val="20"/>
                <w:szCs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7D399B">
            <w:pPr>
              <w:pStyle w:val="af7"/>
              <w:jc w:val="center"/>
              <w:rPr>
                <w:bCs/>
                <w:sz w:val="20"/>
                <w:szCs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7D399B">
            <w:pPr>
              <w:pStyle w:val="13"/>
              <w:tabs>
                <w:tab w:val="center" w:pos="4153"/>
                <w:tab w:val="right" w:pos="8306"/>
              </w:tabs>
              <w:spacing w:line="240" w:lineRule="auto"/>
              <w:ind w:left="0" w:firstLine="0"/>
              <w:rPr>
                <w:sz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7D399B">
            <w:pPr>
              <w:pStyle w:val="13"/>
              <w:tabs>
                <w:tab w:val="center" w:pos="4153"/>
                <w:tab w:val="right" w:pos="8306"/>
              </w:tabs>
              <w:spacing w:line="240" w:lineRule="auto"/>
              <w:ind w:left="0" w:firstLine="0"/>
              <w:jc w:val="center"/>
              <w:rPr>
                <w:bCs/>
                <w:sz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7D399B">
            <w:pPr>
              <w:pStyle w:val="13"/>
              <w:tabs>
                <w:tab w:val="center" w:pos="4153"/>
                <w:tab w:val="right" w:pos="8306"/>
              </w:tabs>
              <w:spacing w:line="240" w:lineRule="auto"/>
              <w:ind w:left="0" w:firstLine="0"/>
              <w:rPr>
                <w:sz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7D399B">
            <w:pPr>
              <w:pStyle w:val="13"/>
              <w:tabs>
                <w:tab w:val="center" w:pos="4153"/>
                <w:tab w:val="right" w:pos="8306"/>
              </w:tabs>
              <w:spacing w:line="240" w:lineRule="auto"/>
              <w:ind w:left="0" w:firstLine="0"/>
              <w:jc w:val="center"/>
              <w:rPr>
                <w:bCs/>
                <w:sz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7D399B">
            <w:pPr>
              <w:pStyle w:val="13"/>
              <w:tabs>
                <w:tab w:val="center" w:pos="4153"/>
                <w:tab w:val="right" w:pos="8306"/>
              </w:tabs>
              <w:spacing w:line="240" w:lineRule="auto"/>
              <w:ind w:left="0" w:firstLine="0"/>
              <w:rPr>
                <w:sz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7D399B">
            <w:pPr>
              <w:pStyle w:val="13"/>
              <w:tabs>
                <w:tab w:val="center" w:pos="4153"/>
                <w:tab w:val="right" w:pos="8306"/>
              </w:tabs>
              <w:spacing w:line="240" w:lineRule="auto"/>
              <w:ind w:left="0" w:firstLine="0"/>
              <w:jc w:val="center"/>
              <w:rPr>
                <w:bCs/>
                <w:sz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7D399B">
            <w:pPr>
              <w:pStyle w:val="13"/>
              <w:tabs>
                <w:tab w:val="center" w:pos="4153"/>
                <w:tab w:val="right" w:pos="8306"/>
              </w:tabs>
              <w:spacing w:line="240" w:lineRule="auto"/>
              <w:ind w:left="0" w:firstLine="0"/>
              <w:rPr>
                <w:sz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7D399B">
            <w:pPr>
              <w:pStyle w:val="13"/>
              <w:tabs>
                <w:tab w:val="center" w:pos="4153"/>
                <w:tab w:val="right" w:pos="8306"/>
              </w:tabs>
              <w:spacing w:line="240" w:lineRule="auto"/>
              <w:ind w:left="0" w:firstLine="0"/>
              <w:jc w:val="center"/>
              <w:rPr>
                <w:bCs/>
                <w:sz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7D399B">
            <w:pPr>
              <w:pStyle w:val="af7"/>
              <w:rPr>
                <w:sz w:val="20"/>
                <w:szCs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7D399B">
            <w:pPr>
              <w:pStyle w:val="af7"/>
              <w:jc w:val="center"/>
              <w:rPr>
                <w:bCs/>
                <w:sz w:val="20"/>
                <w:szCs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7D399B">
            <w:pPr>
              <w:pStyle w:val="13"/>
              <w:tabs>
                <w:tab w:val="center" w:pos="4153"/>
                <w:tab w:val="right" w:pos="8306"/>
              </w:tabs>
              <w:spacing w:line="240" w:lineRule="auto"/>
              <w:ind w:left="0" w:firstLine="0"/>
              <w:rPr>
                <w:sz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7D399B">
            <w:pPr>
              <w:pStyle w:val="13"/>
              <w:tabs>
                <w:tab w:val="center" w:pos="4153"/>
                <w:tab w:val="right" w:pos="8306"/>
              </w:tabs>
              <w:spacing w:line="240" w:lineRule="auto"/>
              <w:ind w:left="0" w:firstLine="0"/>
              <w:jc w:val="center"/>
              <w:rPr>
                <w:bCs/>
                <w:sz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7D399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7D399B">
            <w:pPr>
              <w:pStyle w:val="af9"/>
              <w:jc w:val="center"/>
              <w:rPr>
                <w:bCs/>
                <w:sz w:val="20"/>
                <w:szCs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7D399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7D399B">
            <w:pPr>
              <w:pStyle w:val="af9"/>
              <w:jc w:val="center"/>
              <w:rPr>
                <w:bCs/>
                <w:sz w:val="20"/>
                <w:szCs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7D399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7D399B">
            <w:pPr>
              <w:pStyle w:val="af9"/>
              <w:jc w:val="center"/>
              <w:rPr>
                <w:bCs/>
                <w:sz w:val="20"/>
                <w:szCs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7D399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7D399B">
            <w:pPr>
              <w:pStyle w:val="af9"/>
              <w:jc w:val="center"/>
              <w:rPr>
                <w:bCs/>
                <w:sz w:val="20"/>
                <w:szCs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7D399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7D399B">
            <w:pPr>
              <w:pStyle w:val="af9"/>
              <w:jc w:val="center"/>
              <w:rPr>
                <w:bCs/>
                <w:sz w:val="20"/>
                <w:szCs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widowControl w:val="0"/>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7D399B">
            <w:pPr>
              <w:pStyle w:val="af9"/>
              <w:rPr>
                <w:sz w:val="20"/>
                <w:szCs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7D399B">
            <w:pPr>
              <w:pStyle w:val="af9"/>
              <w:jc w:val="center"/>
              <w:rPr>
                <w:bCs/>
                <w:sz w:val="20"/>
                <w:szCs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vAlign w:val="center"/>
          </w:tcPr>
          <w:p w:rsidR="00924087" w:rsidRPr="00A04A89" w:rsidRDefault="00924087" w:rsidP="007D399B">
            <w:pPr>
              <w:rPr>
                <w:sz w:val="20"/>
                <w:szCs w:val="20"/>
              </w:rPr>
            </w:pPr>
          </w:p>
        </w:tc>
        <w:tc>
          <w:tcPr>
            <w:tcW w:w="2693" w:type="dxa"/>
            <w:tcBorders>
              <w:top w:val="single" w:sz="4" w:space="0" w:color="auto"/>
              <w:left w:val="nil"/>
              <w:bottom w:val="single" w:sz="4" w:space="0" w:color="auto"/>
              <w:right w:val="single" w:sz="4" w:space="0" w:color="auto"/>
            </w:tcBorders>
            <w:noWrap/>
            <w:vAlign w:val="center"/>
          </w:tcPr>
          <w:p w:rsidR="00924087" w:rsidRPr="00A04A89" w:rsidRDefault="00924087" w:rsidP="007D399B">
            <w:pPr>
              <w:jc w:val="center"/>
              <w:rPr>
                <w:sz w:val="20"/>
                <w:szCs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vAlign w:val="center"/>
          </w:tcPr>
          <w:p w:rsidR="00924087" w:rsidRPr="00A04A89" w:rsidRDefault="00924087" w:rsidP="007D399B">
            <w:pPr>
              <w:rPr>
                <w:sz w:val="20"/>
                <w:szCs w:val="20"/>
              </w:rPr>
            </w:pPr>
          </w:p>
        </w:tc>
        <w:tc>
          <w:tcPr>
            <w:tcW w:w="2693" w:type="dxa"/>
            <w:tcBorders>
              <w:top w:val="single" w:sz="4" w:space="0" w:color="auto"/>
              <w:left w:val="nil"/>
              <w:bottom w:val="single" w:sz="4" w:space="0" w:color="auto"/>
              <w:right w:val="single" w:sz="4" w:space="0" w:color="auto"/>
            </w:tcBorders>
            <w:noWrap/>
            <w:vAlign w:val="center"/>
          </w:tcPr>
          <w:p w:rsidR="00924087" w:rsidRPr="00A04A89" w:rsidRDefault="00924087" w:rsidP="007D399B">
            <w:pPr>
              <w:jc w:val="center"/>
              <w:rPr>
                <w:sz w:val="20"/>
                <w:szCs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jc w:val="center"/>
              <w:rPr>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7D399B">
            <w:pPr>
              <w:rPr>
                <w:sz w:val="20"/>
                <w:szCs w:val="20"/>
              </w:rPr>
            </w:pPr>
          </w:p>
        </w:tc>
        <w:tc>
          <w:tcPr>
            <w:tcW w:w="2693" w:type="dxa"/>
            <w:tcBorders>
              <w:top w:val="single" w:sz="4" w:space="0" w:color="auto"/>
              <w:left w:val="nil"/>
              <w:bottom w:val="single" w:sz="4" w:space="0" w:color="auto"/>
              <w:right w:val="single" w:sz="4" w:space="0" w:color="auto"/>
            </w:tcBorders>
            <w:noWrap/>
            <w:vAlign w:val="center"/>
          </w:tcPr>
          <w:p w:rsidR="00924087" w:rsidRPr="00A04A89" w:rsidRDefault="00924087" w:rsidP="007D399B">
            <w:pPr>
              <w:jc w:val="center"/>
              <w:rPr>
                <w:sz w:val="20"/>
                <w:szCs w:val="20"/>
              </w:rPr>
            </w:pPr>
          </w:p>
        </w:tc>
      </w:tr>
      <w:tr w:rsidR="00924087" w:rsidRPr="00A04A89" w:rsidTr="007D399B">
        <w:trPr>
          <w:trHeight w:val="255"/>
        </w:trPr>
        <w:tc>
          <w:tcPr>
            <w:tcW w:w="716" w:type="dxa"/>
            <w:tcBorders>
              <w:top w:val="single" w:sz="4" w:space="0" w:color="auto"/>
              <w:left w:val="single" w:sz="4" w:space="0" w:color="auto"/>
              <w:bottom w:val="single" w:sz="4" w:space="0" w:color="auto"/>
              <w:right w:val="single" w:sz="4" w:space="0" w:color="auto"/>
            </w:tcBorders>
          </w:tcPr>
          <w:p w:rsidR="00924087" w:rsidRPr="00A04A89" w:rsidRDefault="00924087" w:rsidP="007D399B">
            <w:pPr>
              <w:jc w:val="center"/>
              <w:rPr>
                <w:b/>
                <w:sz w:val="20"/>
                <w:szCs w:val="20"/>
              </w:rPr>
            </w:pPr>
          </w:p>
        </w:tc>
        <w:tc>
          <w:tcPr>
            <w:tcW w:w="6940" w:type="dxa"/>
            <w:tcBorders>
              <w:top w:val="single" w:sz="4" w:space="0" w:color="auto"/>
              <w:left w:val="single" w:sz="4" w:space="0" w:color="auto"/>
              <w:bottom w:val="single" w:sz="4" w:space="0" w:color="auto"/>
              <w:right w:val="single" w:sz="4" w:space="0" w:color="auto"/>
            </w:tcBorders>
            <w:noWrap/>
          </w:tcPr>
          <w:p w:rsidR="00924087" w:rsidRPr="00A04A89" w:rsidRDefault="00924087" w:rsidP="007D399B">
            <w:pPr>
              <w:rPr>
                <w:b/>
                <w:sz w:val="20"/>
                <w:szCs w:val="20"/>
              </w:rPr>
            </w:pPr>
          </w:p>
        </w:tc>
        <w:tc>
          <w:tcPr>
            <w:tcW w:w="2693" w:type="dxa"/>
            <w:tcBorders>
              <w:top w:val="single" w:sz="4" w:space="0" w:color="auto"/>
              <w:left w:val="nil"/>
              <w:bottom w:val="single" w:sz="4" w:space="0" w:color="auto"/>
              <w:right w:val="single" w:sz="4" w:space="0" w:color="auto"/>
            </w:tcBorders>
            <w:noWrap/>
          </w:tcPr>
          <w:p w:rsidR="00924087" w:rsidRPr="00A04A89" w:rsidRDefault="00924087" w:rsidP="007D399B">
            <w:pPr>
              <w:jc w:val="center"/>
              <w:rPr>
                <w:b/>
                <w:sz w:val="20"/>
                <w:szCs w:val="20"/>
              </w:rPr>
            </w:pPr>
          </w:p>
        </w:tc>
      </w:tr>
    </w:tbl>
    <w:p w:rsidR="00924087" w:rsidRPr="00A04A89" w:rsidRDefault="00924087" w:rsidP="00924087">
      <w:pPr>
        <w:jc w:val="both"/>
        <w:rPr>
          <w:b/>
          <w:bCs/>
          <w:sz w:val="20"/>
          <w:szCs w:val="20"/>
        </w:rPr>
      </w:pPr>
    </w:p>
    <w:p w:rsidR="003B0577" w:rsidRPr="00B326C3" w:rsidRDefault="003B0577" w:rsidP="003B0577">
      <w:pPr>
        <w:jc w:val="both"/>
        <w:rPr>
          <w:sz w:val="20"/>
          <w:szCs w:val="20"/>
        </w:rPr>
      </w:pPr>
    </w:p>
    <w:sectPr w:rsidR="003B0577" w:rsidRPr="00B326C3" w:rsidSect="00A7516C">
      <w:footerReference w:type="defaul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680" w:rsidRDefault="004F2680" w:rsidP="00ED57EB">
      <w:r>
        <w:separator/>
      </w:r>
    </w:p>
  </w:endnote>
  <w:endnote w:type="continuationSeparator" w:id="1">
    <w:p w:rsidR="004F2680" w:rsidRDefault="004F2680"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D0BDC" w:rsidRDefault="007D0BDC">
        <w:pPr>
          <w:pStyle w:val="af7"/>
          <w:jc w:val="right"/>
        </w:pPr>
        <w:fldSimple w:instr=" PAGE   \* MERGEFORMAT ">
          <w:r w:rsidR="000B062B">
            <w:rPr>
              <w:noProof/>
            </w:rPr>
            <w:t>36</w:t>
          </w:r>
        </w:fldSimple>
      </w:p>
    </w:sdtContent>
  </w:sdt>
  <w:p w:rsidR="007D0BDC" w:rsidRDefault="007D0BD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680" w:rsidRDefault="004F2680" w:rsidP="00ED57EB">
      <w:r>
        <w:separator/>
      </w:r>
    </w:p>
  </w:footnote>
  <w:footnote w:type="continuationSeparator" w:id="1">
    <w:p w:rsidR="004F2680" w:rsidRDefault="004F2680" w:rsidP="00ED57EB">
      <w:r>
        <w:continuationSeparator/>
      </w:r>
    </w:p>
  </w:footnote>
  <w:footnote w:id="2">
    <w:p w:rsidR="007D0BDC" w:rsidRPr="000C36EF" w:rsidRDefault="007D0BDC"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D0BDC" w:rsidRPr="004B5113" w:rsidRDefault="007D0BDC"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9">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7"/>
  </w:num>
  <w:num w:numId="3">
    <w:abstractNumId w:val="27"/>
  </w:num>
  <w:num w:numId="4">
    <w:abstractNumId w:val="1"/>
  </w:num>
  <w:num w:numId="5">
    <w:abstractNumId w:val="15"/>
  </w:num>
  <w:num w:numId="6">
    <w:abstractNumId w:val="21"/>
  </w:num>
  <w:num w:numId="7">
    <w:abstractNumId w:val="16"/>
  </w:num>
  <w:num w:numId="8">
    <w:abstractNumId w:val="11"/>
  </w:num>
  <w:num w:numId="9">
    <w:abstractNumId w:val="32"/>
  </w:num>
  <w:num w:numId="10">
    <w:abstractNumId w:val="33"/>
  </w:num>
  <w:num w:numId="11">
    <w:abstractNumId w:val="23"/>
  </w:num>
  <w:num w:numId="12">
    <w:abstractNumId w:val="4"/>
  </w:num>
  <w:num w:numId="13">
    <w:abstractNumId w:val="34"/>
  </w:num>
  <w:num w:numId="14">
    <w:abstractNumId w:val="20"/>
  </w:num>
  <w:num w:numId="15">
    <w:abstractNumId w:val="22"/>
  </w:num>
  <w:num w:numId="16">
    <w:abstractNumId w:val="12"/>
  </w:num>
  <w:num w:numId="17">
    <w:abstractNumId w:val="7"/>
  </w:num>
  <w:num w:numId="18">
    <w:abstractNumId w:val="29"/>
  </w:num>
  <w:num w:numId="19">
    <w:abstractNumId w:val="3"/>
  </w:num>
  <w:num w:numId="20">
    <w:abstractNumId w:val="24"/>
  </w:num>
  <w:num w:numId="21">
    <w:abstractNumId w:val="13"/>
  </w:num>
  <w:num w:numId="22">
    <w:abstractNumId w:val="0"/>
  </w:num>
  <w:num w:numId="23">
    <w:abstractNumId w:val="5"/>
  </w:num>
  <w:num w:numId="24">
    <w:abstractNumId w:val="26"/>
  </w:num>
  <w:num w:numId="25">
    <w:abstractNumId w:val="6"/>
  </w:num>
  <w:num w:numId="26">
    <w:abstractNumId w:val="31"/>
  </w:num>
  <w:num w:numId="27">
    <w:abstractNumId w:val="14"/>
  </w:num>
  <w:num w:numId="28">
    <w:abstractNumId w:val="30"/>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
  </w:num>
  <w:num w:numId="32">
    <w:abstractNumId w:val="8"/>
  </w:num>
  <w:num w:numId="33">
    <w:abstractNumId w:val="9"/>
  </w:num>
  <w:num w:numId="34">
    <w:abstractNumId w:val="19"/>
  </w:num>
  <w:num w:numId="3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2533"/>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2B9"/>
    <w:rsid w:val="00053A23"/>
    <w:rsid w:val="00055B49"/>
    <w:rsid w:val="00057900"/>
    <w:rsid w:val="00060222"/>
    <w:rsid w:val="00060FEB"/>
    <w:rsid w:val="000633A5"/>
    <w:rsid w:val="00064515"/>
    <w:rsid w:val="000671E4"/>
    <w:rsid w:val="000707E7"/>
    <w:rsid w:val="00070F52"/>
    <w:rsid w:val="00074370"/>
    <w:rsid w:val="000744B0"/>
    <w:rsid w:val="0007569D"/>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062B"/>
    <w:rsid w:val="000B733A"/>
    <w:rsid w:val="000C0B67"/>
    <w:rsid w:val="000C0C7D"/>
    <w:rsid w:val="000C2915"/>
    <w:rsid w:val="000C3018"/>
    <w:rsid w:val="000C36EF"/>
    <w:rsid w:val="000C3B52"/>
    <w:rsid w:val="000C5200"/>
    <w:rsid w:val="000D0FDF"/>
    <w:rsid w:val="000D4DEA"/>
    <w:rsid w:val="000E0B28"/>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261A0"/>
    <w:rsid w:val="00130460"/>
    <w:rsid w:val="001304C0"/>
    <w:rsid w:val="001306D7"/>
    <w:rsid w:val="00131371"/>
    <w:rsid w:val="00131D31"/>
    <w:rsid w:val="0013318F"/>
    <w:rsid w:val="0014337E"/>
    <w:rsid w:val="0014509D"/>
    <w:rsid w:val="00145D92"/>
    <w:rsid w:val="001558C2"/>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1C0"/>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1BE"/>
    <w:rsid w:val="00206735"/>
    <w:rsid w:val="00207058"/>
    <w:rsid w:val="00207C84"/>
    <w:rsid w:val="0021151A"/>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197"/>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47C8"/>
    <w:rsid w:val="002C5FFB"/>
    <w:rsid w:val="002D2381"/>
    <w:rsid w:val="002D293F"/>
    <w:rsid w:val="002D4CE3"/>
    <w:rsid w:val="002D56C2"/>
    <w:rsid w:val="002E07FA"/>
    <w:rsid w:val="002E4A56"/>
    <w:rsid w:val="002E4AFE"/>
    <w:rsid w:val="002E75B9"/>
    <w:rsid w:val="002F0286"/>
    <w:rsid w:val="002F24BF"/>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4F17"/>
    <w:rsid w:val="00397860"/>
    <w:rsid w:val="003A003C"/>
    <w:rsid w:val="003A2EDB"/>
    <w:rsid w:val="003B04D1"/>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6C9D"/>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4B83"/>
    <w:rsid w:val="004365F5"/>
    <w:rsid w:val="0043663D"/>
    <w:rsid w:val="00436F5A"/>
    <w:rsid w:val="00437ACB"/>
    <w:rsid w:val="00441830"/>
    <w:rsid w:val="00441AC9"/>
    <w:rsid w:val="00441CE4"/>
    <w:rsid w:val="00444204"/>
    <w:rsid w:val="00446B5B"/>
    <w:rsid w:val="004537F1"/>
    <w:rsid w:val="00454D4D"/>
    <w:rsid w:val="0045618D"/>
    <w:rsid w:val="00456F33"/>
    <w:rsid w:val="00460790"/>
    <w:rsid w:val="00461865"/>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3ECB"/>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201D"/>
    <w:rsid w:val="004F2680"/>
    <w:rsid w:val="004F4A47"/>
    <w:rsid w:val="004F7737"/>
    <w:rsid w:val="004F7D56"/>
    <w:rsid w:val="00500727"/>
    <w:rsid w:val="00500889"/>
    <w:rsid w:val="00500F8D"/>
    <w:rsid w:val="0050193D"/>
    <w:rsid w:val="005040DE"/>
    <w:rsid w:val="00506A64"/>
    <w:rsid w:val="005136A2"/>
    <w:rsid w:val="0051614C"/>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1146"/>
    <w:rsid w:val="00562497"/>
    <w:rsid w:val="00563BA9"/>
    <w:rsid w:val="00563E4D"/>
    <w:rsid w:val="00564615"/>
    <w:rsid w:val="005671B4"/>
    <w:rsid w:val="00570378"/>
    <w:rsid w:val="005703F2"/>
    <w:rsid w:val="005707AB"/>
    <w:rsid w:val="00570B37"/>
    <w:rsid w:val="00570C6E"/>
    <w:rsid w:val="00571F1F"/>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091D"/>
    <w:rsid w:val="005D50D6"/>
    <w:rsid w:val="005E01A4"/>
    <w:rsid w:val="005E0782"/>
    <w:rsid w:val="005E2841"/>
    <w:rsid w:val="005E3F07"/>
    <w:rsid w:val="005E4315"/>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2FA"/>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28D"/>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4584"/>
    <w:rsid w:val="006B7A1F"/>
    <w:rsid w:val="006C0616"/>
    <w:rsid w:val="006C4B70"/>
    <w:rsid w:val="006C4ED6"/>
    <w:rsid w:val="006C7144"/>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5E27"/>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D7D"/>
    <w:rsid w:val="00763F28"/>
    <w:rsid w:val="007657D5"/>
    <w:rsid w:val="00765A20"/>
    <w:rsid w:val="00767C4F"/>
    <w:rsid w:val="00770293"/>
    <w:rsid w:val="00772A50"/>
    <w:rsid w:val="00772ACE"/>
    <w:rsid w:val="007755C1"/>
    <w:rsid w:val="007767EE"/>
    <w:rsid w:val="007860B7"/>
    <w:rsid w:val="00786930"/>
    <w:rsid w:val="00787689"/>
    <w:rsid w:val="00790302"/>
    <w:rsid w:val="00791A13"/>
    <w:rsid w:val="00794A91"/>
    <w:rsid w:val="00796E7C"/>
    <w:rsid w:val="007A0391"/>
    <w:rsid w:val="007A5858"/>
    <w:rsid w:val="007B04F0"/>
    <w:rsid w:val="007B0C25"/>
    <w:rsid w:val="007B54DA"/>
    <w:rsid w:val="007B5A19"/>
    <w:rsid w:val="007B5E42"/>
    <w:rsid w:val="007C0DB3"/>
    <w:rsid w:val="007C46E0"/>
    <w:rsid w:val="007C6AA2"/>
    <w:rsid w:val="007C6DEB"/>
    <w:rsid w:val="007C76E1"/>
    <w:rsid w:val="007D0A37"/>
    <w:rsid w:val="007D0BDC"/>
    <w:rsid w:val="007D16DF"/>
    <w:rsid w:val="007D399B"/>
    <w:rsid w:val="007D40BA"/>
    <w:rsid w:val="007D44E8"/>
    <w:rsid w:val="007E1F10"/>
    <w:rsid w:val="007E47CC"/>
    <w:rsid w:val="007E642B"/>
    <w:rsid w:val="007F1460"/>
    <w:rsid w:val="007F1ED5"/>
    <w:rsid w:val="007F2862"/>
    <w:rsid w:val="007F3125"/>
    <w:rsid w:val="007F4AD8"/>
    <w:rsid w:val="007F53A2"/>
    <w:rsid w:val="007F5ECC"/>
    <w:rsid w:val="00804668"/>
    <w:rsid w:val="00810977"/>
    <w:rsid w:val="0081269D"/>
    <w:rsid w:val="00813379"/>
    <w:rsid w:val="008170FD"/>
    <w:rsid w:val="00821901"/>
    <w:rsid w:val="00821D56"/>
    <w:rsid w:val="0082390A"/>
    <w:rsid w:val="00824B16"/>
    <w:rsid w:val="008325C1"/>
    <w:rsid w:val="008356FB"/>
    <w:rsid w:val="008358C2"/>
    <w:rsid w:val="0083650B"/>
    <w:rsid w:val="00840879"/>
    <w:rsid w:val="00844FA6"/>
    <w:rsid w:val="00853636"/>
    <w:rsid w:val="00853F75"/>
    <w:rsid w:val="008576EB"/>
    <w:rsid w:val="00860769"/>
    <w:rsid w:val="00862FFF"/>
    <w:rsid w:val="00867DBE"/>
    <w:rsid w:val="00871850"/>
    <w:rsid w:val="0087419E"/>
    <w:rsid w:val="00876525"/>
    <w:rsid w:val="00876646"/>
    <w:rsid w:val="008802D5"/>
    <w:rsid w:val="00881263"/>
    <w:rsid w:val="00881800"/>
    <w:rsid w:val="00885D00"/>
    <w:rsid w:val="008867A6"/>
    <w:rsid w:val="008901FF"/>
    <w:rsid w:val="00890CC6"/>
    <w:rsid w:val="008A3F46"/>
    <w:rsid w:val="008A597E"/>
    <w:rsid w:val="008A5EA1"/>
    <w:rsid w:val="008A7FDA"/>
    <w:rsid w:val="008B37F6"/>
    <w:rsid w:val="008B4A62"/>
    <w:rsid w:val="008B53DF"/>
    <w:rsid w:val="008B605D"/>
    <w:rsid w:val="008B7E46"/>
    <w:rsid w:val="008B7FAA"/>
    <w:rsid w:val="008C2A8D"/>
    <w:rsid w:val="008C3DF9"/>
    <w:rsid w:val="008C4E23"/>
    <w:rsid w:val="008C538C"/>
    <w:rsid w:val="008C6E38"/>
    <w:rsid w:val="008D1C1C"/>
    <w:rsid w:val="008D2A40"/>
    <w:rsid w:val="008D49B3"/>
    <w:rsid w:val="008D70FE"/>
    <w:rsid w:val="008D7774"/>
    <w:rsid w:val="008E0045"/>
    <w:rsid w:val="008E05FC"/>
    <w:rsid w:val="008E2403"/>
    <w:rsid w:val="008E38EE"/>
    <w:rsid w:val="008E6549"/>
    <w:rsid w:val="008E73D0"/>
    <w:rsid w:val="008F1016"/>
    <w:rsid w:val="008F1AED"/>
    <w:rsid w:val="008F52CE"/>
    <w:rsid w:val="008F5A24"/>
    <w:rsid w:val="00900D1F"/>
    <w:rsid w:val="00902A8E"/>
    <w:rsid w:val="00905A09"/>
    <w:rsid w:val="00905F83"/>
    <w:rsid w:val="00910F66"/>
    <w:rsid w:val="00921F1E"/>
    <w:rsid w:val="00921F78"/>
    <w:rsid w:val="00924087"/>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87DB4"/>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06950"/>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31A5"/>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AB3"/>
    <w:rsid w:val="00AF1E49"/>
    <w:rsid w:val="00AF2DD7"/>
    <w:rsid w:val="00AF74BC"/>
    <w:rsid w:val="00B00FA5"/>
    <w:rsid w:val="00B0297A"/>
    <w:rsid w:val="00B05CFC"/>
    <w:rsid w:val="00B05D0B"/>
    <w:rsid w:val="00B0643C"/>
    <w:rsid w:val="00B107C1"/>
    <w:rsid w:val="00B11B30"/>
    <w:rsid w:val="00B15951"/>
    <w:rsid w:val="00B16D99"/>
    <w:rsid w:val="00B20946"/>
    <w:rsid w:val="00B20ABD"/>
    <w:rsid w:val="00B2559D"/>
    <w:rsid w:val="00B25F73"/>
    <w:rsid w:val="00B267FE"/>
    <w:rsid w:val="00B274EC"/>
    <w:rsid w:val="00B2753A"/>
    <w:rsid w:val="00B303ED"/>
    <w:rsid w:val="00B333F4"/>
    <w:rsid w:val="00B3424F"/>
    <w:rsid w:val="00B35D49"/>
    <w:rsid w:val="00B365C5"/>
    <w:rsid w:val="00B41A36"/>
    <w:rsid w:val="00B42228"/>
    <w:rsid w:val="00B4275C"/>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7045"/>
    <w:rsid w:val="00BA67BB"/>
    <w:rsid w:val="00BB05F9"/>
    <w:rsid w:val="00BB297E"/>
    <w:rsid w:val="00BB5894"/>
    <w:rsid w:val="00BB59D3"/>
    <w:rsid w:val="00BB5AC7"/>
    <w:rsid w:val="00BC2753"/>
    <w:rsid w:val="00BC2DA6"/>
    <w:rsid w:val="00BC3F69"/>
    <w:rsid w:val="00BC4C74"/>
    <w:rsid w:val="00BC7ACE"/>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046AC"/>
    <w:rsid w:val="00C11D87"/>
    <w:rsid w:val="00C11FEA"/>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5D5A"/>
    <w:rsid w:val="00C66827"/>
    <w:rsid w:val="00C70ED2"/>
    <w:rsid w:val="00C73615"/>
    <w:rsid w:val="00C74AAE"/>
    <w:rsid w:val="00C7537F"/>
    <w:rsid w:val="00C75A1B"/>
    <w:rsid w:val="00C75BBA"/>
    <w:rsid w:val="00C7641E"/>
    <w:rsid w:val="00C80D26"/>
    <w:rsid w:val="00C83858"/>
    <w:rsid w:val="00C8524E"/>
    <w:rsid w:val="00C85918"/>
    <w:rsid w:val="00C85D28"/>
    <w:rsid w:val="00C86488"/>
    <w:rsid w:val="00C94291"/>
    <w:rsid w:val="00C94BD7"/>
    <w:rsid w:val="00C95883"/>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03D3A"/>
    <w:rsid w:val="00D10D6F"/>
    <w:rsid w:val="00D11975"/>
    <w:rsid w:val="00D12AAF"/>
    <w:rsid w:val="00D14DDF"/>
    <w:rsid w:val="00D16914"/>
    <w:rsid w:val="00D17C99"/>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4139"/>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26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13AD"/>
    <w:rsid w:val="00E83FB6"/>
    <w:rsid w:val="00E84DD7"/>
    <w:rsid w:val="00E93D66"/>
    <w:rsid w:val="00E94FCA"/>
    <w:rsid w:val="00E94FF6"/>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2E06"/>
    <w:rsid w:val="00EC61FF"/>
    <w:rsid w:val="00EC793D"/>
    <w:rsid w:val="00ED09E5"/>
    <w:rsid w:val="00ED0B84"/>
    <w:rsid w:val="00ED1CCA"/>
    <w:rsid w:val="00ED355D"/>
    <w:rsid w:val="00ED498E"/>
    <w:rsid w:val="00ED4B11"/>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0D47"/>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678C1"/>
    <w:rsid w:val="00F7050A"/>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1664"/>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customStyle="1" w:styleId="title">
    <w:name w:val="title"/>
    <w:basedOn w:val="a0"/>
    <w:rsid w:val="003B04D1"/>
  </w:style>
  <w:style w:type="character" w:styleId="afc">
    <w:name w:val="annotation reference"/>
    <w:basedOn w:val="a0"/>
    <w:semiHidden/>
    <w:unhideWhenUsed/>
    <w:rsid w:val="003B04D1"/>
    <w:rPr>
      <w:sz w:val="16"/>
      <w:szCs w:val="16"/>
    </w:rPr>
  </w:style>
  <w:style w:type="paragraph" w:styleId="afd">
    <w:name w:val="annotation text"/>
    <w:basedOn w:val="a"/>
    <w:link w:val="afe"/>
    <w:semiHidden/>
    <w:unhideWhenUsed/>
    <w:rsid w:val="003B04D1"/>
    <w:rPr>
      <w:sz w:val="20"/>
      <w:szCs w:val="20"/>
    </w:rPr>
  </w:style>
  <w:style w:type="character" w:customStyle="1" w:styleId="afe">
    <w:name w:val="Текст примечания Знак"/>
    <w:basedOn w:val="a0"/>
    <w:link w:val="afd"/>
    <w:semiHidden/>
    <w:rsid w:val="003B04D1"/>
  </w:style>
  <w:style w:type="paragraph" w:styleId="aff">
    <w:name w:val="annotation subject"/>
    <w:basedOn w:val="afd"/>
    <w:next w:val="afd"/>
    <w:link w:val="aff0"/>
    <w:semiHidden/>
    <w:unhideWhenUsed/>
    <w:rsid w:val="003B04D1"/>
    <w:rPr>
      <w:b/>
      <w:bCs/>
    </w:rPr>
  </w:style>
  <w:style w:type="character" w:customStyle="1" w:styleId="aff0">
    <w:name w:val="Тема примечания Знак"/>
    <w:basedOn w:val="afe"/>
    <w:link w:val="aff"/>
    <w:semiHidden/>
    <w:rsid w:val="003B04D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8DF1E-0298-4890-AD58-F8FAA34E9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18724</Words>
  <Characters>106731</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125205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8</cp:revision>
  <cp:lastPrinted>2019-07-18T02:49:00Z</cp:lastPrinted>
  <dcterms:created xsi:type="dcterms:W3CDTF">2019-07-18T01:51:00Z</dcterms:created>
  <dcterms:modified xsi:type="dcterms:W3CDTF">2019-07-18T02:50:00Z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