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A" w:rsidRPr="009664AD" w:rsidRDefault="000F347A" w:rsidP="009664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УТВЕРЖДАЮ</w:t>
      </w:r>
    </w:p>
    <w:p w:rsidR="000F347A" w:rsidRPr="009664AD" w:rsidRDefault="000F347A" w:rsidP="009664A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0F347A" w:rsidRPr="009664AD" w:rsidRDefault="000F347A" w:rsidP="009664A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9664AD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0F347A" w:rsidRPr="009664AD" w:rsidRDefault="000F347A" w:rsidP="009664A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0F347A" w:rsidRPr="009664AD" w:rsidRDefault="000F347A" w:rsidP="009664A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9664AD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0F347A" w:rsidRPr="009664AD" w:rsidRDefault="000F347A" w:rsidP="009664AD">
      <w:pPr>
        <w:pStyle w:val="ConsPlusNonformat"/>
        <w:jc w:val="both"/>
        <w:rPr>
          <w:rFonts w:ascii="Times New Roman" w:hAnsi="Times New Roman" w:cs="Times New Roman"/>
        </w:rPr>
      </w:pPr>
    </w:p>
    <w:p w:rsidR="000F347A" w:rsidRPr="009664AD" w:rsidRDefault="000F347A" w:rsidP="009664AD">
      <w:pPr>
        <w:pStyle w:val="ConsPlusNonformat"/>
        <w:jc w:val="center"/>
        <w:rPr>
          <w:rFonts w:ascii="Times New Roman" w:hAnsi="Times New Roman" w:cs="Times New Roman"/>
        </w:rPr>
      </w:pPr>
      <w:r w:rsidRPr="009664AD">
        <w:rPr>
          <w:rFonts w:ascii="Times New Roman" w:hAnsi="Times New Roman" w:cs="Times New Roman"/>
        </w:rPr>
        <w:t>ЗАЯВКА НА ЗАКУПКУ</w:t>
      </w:r>
    </w:p>
    <w:p w:rsidR="000F347A" w:rsidRPr="009664AD" w:rsidRDefault="000F347A" w:rsidP="009664AD">
      <w:pPr>
        <w:pStyle w:val="ConsPlusNonformat"/>
        <w:jc w:val="center"/>
        <w:rPr>
          <w:rFonts w:ascii="Times New Roman" w:hAnsi="Times New Roman" w:cs="Times New Roman"/>
        </w:rPr>
      </w:pPr>
      <w:r w:rsidRPr="009664AD">
        <w:rPr>
          <w:rFonts w:ascii="Times New Roman" w:hAnsi="Times New Roman" w:cs="Times New Roman"/>
        </w:rPr>
        <w:t>от ___________2017г.</w:t>
      </w:r>
    </w:p>
    <w:p w:rsidR="000F347A" w:rsidRPr="009664AD" w:rsidRDefault="000F347A" w:rsidP="009664AD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0F347A" w:rsidRPr="009664AD" w:rsidTr="000F347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 (стоматология 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 ОМС)</w:t>
            </w: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0F347A" w:rsidRPr="009664AD" w:rsidTr="000F347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0F347A" w:rsidRPr="009664AD" w:rsidTr="000F347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Перчатки одноразовые </w:t>
            </w:r>
          </w:p>
        </w:tc>
      </w:tr>
      <w:tr w:rsidR="000F347A" w:rsidRPr="009664AD" w:rsidTr="000F347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</w:rPr>
              <w:t>По заявке, в течени</w:t>
            </w:r>
            <w:proofErr w:type="gramStart"/>
            <w:r w:rsidRPr="009664A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9664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3х рабочих дней с момента подачи заявки. </w:t>
            </w:r>
            <w:proofErr w:type="gramStart"/>
            <w:r w:rsidRPr="009664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 25.12.19г.) </w:t>
            </w:r>
            <w:proofErr w:type="gramEnd"/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ул.  Баумана, 214а </w:t>
            </w:r>
            <w:proofErr w:type="gramStart"/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2 и 4 этажи)   </w:t>
            </w: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0F347A" w:rsidRPr="009664AD" w:rsidRDefault="000F347A" w:rsidP="009664A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664AD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0F347A" w:rsidRPr="009664AD" w:rsidRDefault="000F347A" w:rsidP="009664A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664AD">
        <w:rPr>
          <w:rFonts w:ascii="Times New Roman" w:hAnsi="Times New Roman" w:cs="Times New Roman"/>
          <w:sz w:val="20"/>
        </w:rPr>
        <w:t>(ТЕХНИЧЕСКОЕ ЗАДАНИЕ)</w:t>
      </w:r>
    </w:p>
    <w:p w:rsidR="000F347A" w:rsidRPr="009664AD" w:rsidRDefault="000F347A" w:rsidP="009664AD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5528"/>
        <w:gridCol w:w="742"/>
        <w:gridCol w:w="1101"/>
      </w:tblGrid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9664AD">
              <w:rPr>
                <w:color w:val="000000"/>
                <w:sz w:val="20"/>
                <w:szCs w:val="20"/>
              </w:rPr>
              <w:t xml:space="preserve">Перчатки стерильные смотровые латексные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SFM или эквивалент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из натурального латекса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одноразового применения. Перчатки предназначены для применения в стоматологическом лечении, требующем стерильности. Коэффициент AQL - не более</w:t>
            </w:r>
            <w:proofErr w:type="gram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,5.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Перчатки анатомической формы (разделение на правую и левую руки). Манжета перчатки должна быть с валиком.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Длина манжеты 245 мм- 250 мм. Толщина 0,14-0,18 мм.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Поверхность должна быть полностью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текстурированная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микрошероховатая поверхность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всей площади, для более комфортной работы с инструментами. Двойная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хлорация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Групповая упаковка должна быть с индикатором стерильности. При производстве перчаток не должны использоваться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ароматизаторы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отдушки.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 ( 5-6 )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 ( 6-7)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 ( 7-8 )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 ( 8-9 )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XL 9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более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9664AD">
              <w:rPr>
                <w:color w:val="000000"/>
                <w:sz w:val="20"/>
                <w:szCs w:val="20"/>
              </w:rPr>
              <w:t xml:space="preserve">Перчатки нестерильные смотровые латексные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MicroTouch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4AD">
              <w:rPr>
                <w:color w:val="000000"/>
                <w:sz w:val="20"/>
                <w:szCs w:val="20"/>
              </w:rPr>
              <w:t>Ultra</w:t>
            </w:r>
            <w:proofErr w:type="spellEnd"/>
            <w:r w:rsidRPr="009664AD">
              <w:rPr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ерчатки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смотровые (диагностические) нестерильные латексные для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</w:t>
            </w:r>
            <w:proofErr w:type="gram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диагностических процедур и стоматологии. Двойной хлоринации. Одинарная толщина в области пальцев не более 0,15мм для обеспечения оптимальной защиты.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снижения риска контактного дерматита. </w:t>
            </w:r>
            <w:proofErr w:type="spellStart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всей площади перчатки для улучшенного захвата инструментов.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 ( 5-6 )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 ( 6-7)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 ( 7-8 )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 ( 8-9 )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19000</w:t>
            </w:r>
          </w:p>
        </w:tc>
      </w:tr>
      <w:tr w:rsidR="000F347A" w:rsidRPr="009664AD" w:rsidTr="000F34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XL 9 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более</w:t>
            </w:r>
            <w:r w:rsidRPr="009664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47A" w:rsidRPr="009664AD" w:rsidRDefault="000F347A" w:rsidP="0096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F347A" w:rsidRPr="009664AD" w:rsidRDefault="000F347A" w:rsidP="009664AD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0F347A" w:rsidRPr="009664AD" w:rsidRDefault="000F347A" w:rsidP="00966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0F347A" w:rsidRPr="009664AD" w:rsidRDefault="000F347A" w:rsidP="00966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0F347A" w:rsidRPr="009664AD" w:rsidRDefault="000F347A" w:rsidP="009664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(указать организацию 1)</w:t>
      </w:r>
    </w:p>
    <w:p w:rsidR="000F347A" w:rsidRPr="009664AD" w:rsidRDefault="000F347A" w:rsidP="009664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(указать организацию 2)</w:t>
      </w:r>
    </w:p>
    <w:p w:rsidR="000F347A" w:rsidRPr="009664AD" w:rsidRDefault="000F347A" w:rsidP="009664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4AD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(указать организацию 3)</w:t>
      </w:r>
    </w:p>
    <w:p w:rsidR="000F347A" w:rsidRPr="009664AD" w:rsidRDefault="000F347A" w:rsidP="00966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0F347A" w:rsidRPr="009664AD" w:rsidTr="000F347A">
        <w:tc>
          <w:tcPr>
            <w:tcW w:w="10485" w:type="dxa"/>
          </w:tcPr>
          <w:p w:rsidR="000F347A" w:rsidRPr="009664AD" w:rsidRDefault="000F347A" w:rsidP="00966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664A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0F347A" w:rsidRPr="009664AD" w:rsidRDefault="000F347A" w:rsidP="009664A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664AD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9664AD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9664AD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9664AD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9664AD">
        <w:rPr>
          <w:rFonts w:ascii="Times New Roman" w:hAnsi="Times New Roman" w:cs="Times New Roman"/>
          <w:sz w:val="20"/>
        </w:rPr>
        <w:t xml:space="preserve">/                                                                                                      </w:t>
      </w:r>
    </w:p>
    <w:p w:rsidR="000F347A" w:rsidRPr="009664AD" w:rsidRDefault="000F347A" w:rsidP="00966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47A" w:rsidRPr="009664AD" w:rsidRDefault="000F347A" w:rsidP="00966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347A" w:rsidRPr="009664AD" w:rsidSect="009664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357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47A"/>
    <w:rsid w:val="000F347A"/>
    <w:rsid w:val="0082329A"/>
    <w:rsid w:val="009664AD"/>
    <w:rsid w:val="00E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F3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0F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2019-02-22T04:54:00Z</dcterms:created>
  <dcterms:modified xsi:type="dcterms:W3CDTF">2019-03-04T05:10:00Z</dcterms:modified>
</cp:coreProperties>
</file>