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B7998">
        <w:rPr>
          <w:b/>
          <w:sz w:val="28"/>
          <w:szCs w:val="28"/>
        </w:rPr>
        <w:t xml:space="preserve">растворов для гематологического анализатора </w:t>
      </w:r>
      <w:proofErr w:type="spellStart"/>
      <w:r w:rsidR="009B7998">
        <w:rPr>
          <w:b/>
          <w:sz w:val="28"/>
          <w:szCs w:val="28"/>
        </w:rPr>
        <w:t>Sysmex</w:t>
      </w:r>
      <w:proofErr w:type="spellEnd"/>
      <w:r w:rsidR="009B7998">
        <w:rPr>
          <w:b/>
          <w:sz w:val="28"/>
          <w:szCs w:val="28"/>
        </w:rPr>
        <w:t xml:space="preserve"> KX 21</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B7998">
        <w:rPr>
          <w:b/>
          <w:kern w:val="32"/>
          <w:sz w:val="28"/>
          <w:szCs w:val="28"/>
        </w:rPr>
        <w:t>155-19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33B4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B7998">
              <w:rPr>
                <w:bCs/>
                <w:sz w:val="20"/>
                <w:szCs w:val="20"/>
              </w:rPr>
              <w:t xml:space="preserve">растворов для гематологического анализатора </w:t>
            </w:r>
            <w:proofErr w:type="spellStart"/>
            <w:r w:rsidR="009B7998">
              <w:rPr>
                <w:bCs/>
                <w:sz w:val="20"/>
                <w:szCs w:val="20"/>
              </w:rPr>
              <w:t>Sysmex</w:t>
            </w:r>
            <w:proofErr w:type="spellEnd"/>
            <w:r w:rsidR="009B7998">
              <w:rPr>
                <w:bCs/>
                <w:sz w:val="20"/>
                <w:szCs w:val="20"/>
              </w:rPr>
              <w:t xml:space="preserve"> KX 21</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B7998" w:rsidP="00BF5704">
            <w:pPr>
              <w:autoSpaceDE w:val="0"/>
              <w:autoSpaceDN w:val="0"/>
              <w:adjustRightInd w:val="0"/>
              <w:rPr>
                <w:sz w:val="20"/>
                <w:szCs w:val="20"/>
                <w:highlight w:val="yellow"/>
              </w:rPr>
            </w:pPr>
            <w:r w:rsidRPr="009B7998">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9B7998">
              <w:rPr>
                <w:sz w:val="20"/>
                <w:szCs w:val="20"/>
              </w:rPr>
              <w:t>70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w:t>
            </w:r>
            <w:r w:rsidR="00183B30">
              <w:rPr>
                <w:sz w:val="20"/>
                <w:szCs w:val="20"/>
              </w:rPr>
              <w:t>1</w:t>
            </w:r>
            <w:r w:rsidR="004C0CCD">
              <w:rPr>
                <w:sz w:val="20"/>
                <w:szCs w:val="20"/>
              </w:rPr>
              <w:t>.0</w:t>
            </w:r>
            <w:r w:rsidR="00183B30">
              <w:rPr>
                <w:sz w:val="20"/>
                <w:szCs w:val="20"/>
              </w:rPr>
              <w:t>3</w:t>
            </w:r>
            <w:r w:rsidR="00813379">
              <w:rPr>
                <w:sz w:val="20"/>
                <w:szCs w:val="20"/>
              </w:rPr>
              <w:t>.20</w:t>
            </w:r>
            <w:r w:rsidR="00BE0EDF">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ул. Баумана, 214А</w:t>
            </w:r>
            <w:r w:rsidRPr="00FE2446">
              <w:rPr>
                <w:sz w:val="20"/>
                <w:szCs w:val="20"/>
              </w:rPr>
              <w:t>.</w:t>
            </w:r>
          </w:p>
          <w:p w:rsidR="00B333F4" w:rsidRPr="00FE2446" w:rsidRDefault="00813379" w:rsidP="00A84ECD">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B7998" w:rsidP="009B7998">
            <w:pPr>
              <w:tabs>
                <w:tab w:val="left" w:pos="6022"/>
              </w:tabs>
              <w:ind w:right="72"/>
              <w:rPr>
                <w:sz w:val="20"/>
                <w:szCs w:val="20"/>
              </w:rPr>
            </w:pPr>
            <w:r>
              <w:rPr>
                <w:sz w:val="20"/>
                <w:szCs w:val="20"/>
              </w:rPr>
              <w:t>407 350</w:t>
            </w:r>
            <w:r w:rsidR="00BE0EDF">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семь тысяч триста пятьдесят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B7998">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E0EDF">
              <w:rPr>
                <w:b/>
                <w:sz w:val="20"/>
                <w:szCs w:val="20"/>
              </w:rPr>
              <w:t>2</w:t>
            </w:r>
            <w:r w:rsidR="009B7998">
              <w:rPr>
                <w:b/>
                <w:sz w:val="20"/>
                <w:szCs w:val="20"/>
              </w:rPr>
              <w:t>2</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B7998">
              <w:rPr>
                <w:b/>
                <w:sz w:val="20"/>
                <w:szCs w:val="20"/>
              </w:rPr>
              <w:t>30</w:t>
            </w:r>
            <w:r w:rsidRPr="00485047">
              <w:rPr>
                <w:b/>
                <w:sz w:val="20"/>
                <w:szCs w:val="20"/>
              </w:rPr>
              <w:t xml:space="preserve">» </w:t>
            </w:r>
            <w:r w:rsidR="00BE0EDF" w:rsidRPr="00485047">
              <w:rPr>
                <w:b/>
                <w:sz w:val="20"/>
                <w:szCs w:val="20"/>
              </w:rPr>
              <w:t>августа</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9B7998">
              <w:rPr>
                <w:sz w:val="20"/>
                <w:szCs w:val="20"/>
              </w:rPr>
              <w:t>2</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B7998">
            <w:pPr>
              <w:jc w:val="both"/>
              <w:rPr>
                <w:sz w:val="20"/>
                <w:szCs w:val="20"/>
              </w:rPr>
            </w:pPr>
            <w:r w:rsidRPr="00FE2446">
              <w:rPr>
                <w:bCs/>
                <w:sz w:val="20"/>
                <w:szCs w:val="20"/>
              </w:rPr>
              <w:t>«</w:t>
            </w:r>
            <w:r w:rsidR="009B7998">
              <w:rPr>
                <w:bCs/>
                <w:sz w:val="20"/>
                <w:szCs w:val="20"/>
              </w:rPr>
              <w:t>30</w:t>
            </w:r>
            <w:r w:rsidRPr="00FE2446">
              <w:rPr>
                <w:bCs/>
                <w:sz w:val="20"/>
                <w:szCs w:val="20"/>
              </w:rPr>
              <w:t xml:space="preserve">» </w:t>
            </w:r>
            <w:r w:rsidR="00653402">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D44C97">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D44C97">
              <w:rPr>
                <w:b/>
                <w:i/>
                <w:sz w:val="20"/>
                <w:szCs w:val="20"/>
                <w:highlight w:val="yellow"/>
              </w:rPr>
              <w:t>4</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B7998" w:rsidP="007C0DB3">
            <w:pPr>
              <w:autoSpaceDE w:val="0"/>
              <w:autoSpaceDN w:val="0"/>
              <w:adjustRightInd w:val="0"/>
              <w:jc w:val="both"/>
              <w:outlineLvl w:val="1"/>
              <w:rPr>
                <w:sz w:val="20"/>
                <w:szCs w:val="20"/>
              </w:rPr>
            </w:pPr>
            <w:r>
              <w:rPr>
                <w:sz w:val="20"/>
                <w:szCs w:val="20"/>
              </w:rPr>
              <w:t>20 367,50</w:t>
            </w:r>
            <w:r w:rsidR="0073495D">
              <w:rPr>
                <w:sz w:val="20"/>
                <w:szCs w:val="20"/>
              </w:rPr>
              <w:t xml:space="preserve"> </w:t>
            </w:r>
            <w:r w:rsidR="00A84ECD" w:rsidRPr="00FE2446">
              <w:rPr>
                <w:sz w:val="20"/>
                <w:szCs w:val="20"/>
              </w:rPr>
              <w:t>руб. (</w:t>
            </w:r>
            <w:r>
              <w:rPr>
                <w:sz w:val="20"/>
                <w:szCs w:val="20"/>
              </w:rPr>
              <w:t>двадцать тысяч триста шестьдесят семь рублей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D44C97"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D44C97">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D44C97">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D44C97">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B7998">
            <w:pPr>
              <w:jc w:val="both"/>
              <w:rPr>
                <w:sz w:val="20"/>
                <w:szCs w:val="20"/>
              </w:rPr>
            </w:pPr>
            <w:r w:rsidRPr="00FE2446">
              <w:rPr>
                <w:sz w:val="20"/>
                <w:szCs w:val="20"/>
              </w:rPr>
              <w:t>«</w:t>
            </w:r>
            <w:r w:rsidR="009B7998">
              <w:rPr>
                <w:sz w:val="20"/>
                <w:szCs w:val="20"/>
              </w:rPr>
              <w:t>29</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B7998">
              <w:rPr>
                <w:b/>
                <w:sz w:val="20"/>
                <w:szCs w:val="20"/>
              </w:rPr>
              <w:t>30</w:t>
            </w:r>
            <w:r w:rsidRPr="00485047">
              <w:rPr>
                <w:b/>
                <w:sz w:val="20"/>
                <w:szCs w:val="20"/>
              </w:rPr>
              <w:t>»</w:t>
            </w:r>
            <w:r w:rsidR="00DF1B1A" w:rsidRPr="00485047">
              <w:rPr>
                <w:b/>
                <w:sz w:val="20"/>
                <w:szCs w:val="20"/>
              </w:rPr>
              <w:t xml:space="preserve"> августа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9B799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B7998">
              <w:rPr>
                <w:b/>
                <w:sz w:val="20"/>
                <w:szCs w:val="20"/>
              </w:rPr>
              <w:t>30</w:t>
            </w:r>
            <w:r w:rsidR="00487F7E" w:rsidRPr="00485047">
              <w:rPr>
                <w:b/>
                <w:sz w:val="20"/>
                <w:szCs w:val="20"/>
              </w:rPr>
              <w:t xml:space="preserve">» </w:t>
            </w:r>
            <w:r w:rsidR="00DF1B1A" w:rsidRPr="00485047">
              <w:rPr>
                <w:b/>
                <w:sz w:val="20"/>
                <w:szCs w:val="20"/>
              </w:rPr>
              <w:t>августа</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B7998">
        <w:rPr>
          <w:b/>
          <w:sz w:val="20"/>
          <w:szCs w:val="20"/>
        </w:rPr>
        <w:t xml:space="preserve">растворов для гематологического анализатора </w:t>
      </w:r>
      <w:proofErr w:type="spellStart"/>
      <w:r w:rsidR="009B7998">
        <w:rPr>
          <w:b/>
          <w:sz w:val="20"/>
          <w:szCs w:val="20"/>
        </w:rPr>
        <w:t>Sysmex</w:t>
      </w:r>
      <w:proofErr w:type="spellEnd"/>
      <w:r w:rsidR="009B7998">
        <w:rPr>
          <w:b/>
          <w:sz w:val="20"/>
          <w:szCs w:val="20"/>
        </w:rPr>
        <w:t xml:space="preserve"> KX 21</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B7998">
        <w:rPr>
          <w:b/>
          <w:kern w:val="32"/>
          <w:sz w:val="20"/>
          <w:szCs w:val="20"/>
        </w:rPr>
        <w:t>155-19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B7998">
        <w:rPr>
          <w:b/>
          <w:bCs/>
          <w:sz w:val="20"/>
        </w:rPr>
        <w:t xml:space="preserve">растворов для гематологического анализатора </w:t>
      </w:r>
      <w:proofErr w:type="spellStart"/>
      <w:r w:rsidR="009B7998">
        <w:rPr>
          <w:b/>
          <w:bCs/>
          <w:sz w:val="20"/>
        </w:rPr>
        <w:t>Sysmex</w:t>
      </w:r>
      <w:proofErr w:type="spellEnd"/>
      <w:r w:rsidR="009B7998">
        <w:rPr>
          <w:b/>
          <w:bCs/>
          <w:sz w:val="20"/>
        </w:rPr>
        <w:t xml:space="preserve"> KX 21</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2019"/>
        <w:gridCol w:w="5244"/>
        <w:gridCol w:w="850"/>
        <w:gridCol w:w="850"/>
        <w:gridCol w:w="1133"/>
      </w:tblGrid>
      <w:tr w:rsidR="000E4C5A" w:rsidRPr="005A07FA" w:rsidTr="00DF56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9B7998">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9B7998">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9B7998">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9B7998" w:rsidRPr="00495A4D" w:rsidTr="009B7998">
        <w:trPr>
          <w:trHeight w:val="132"/>
        </w:trPr>
        <w:tc>
          <w:tcPr>
            <w:tcW w:w="534" w:type="dxa"/>
            <w:tcBorders>
              <w:top w:val="single" w:sz="4" w:space="0" w:color="auto"/>
              <w:left w:val="single" w:sz="4" w:space="0" w:color="auto"/>
              <w:bottom w:val="single" w:sz="4" w:space="0" w:color="auto"/>
              <w:right w:val="nil"/>
            </w:tcBorders>
            <w:shd w:val="clear" w:color="auto" w:fill="auto"/>
          </w:tcPr>
          <w:p w:rsidR="009B7998" w:rsidRPr="009B7998" w:rsidRDefault="009B7998" w:rsidP="009B7998">
            <w:pPr>
              <w:jc w:val="center"/>
              <w:rPr>
                <w:sz w:val="20"/>
                <w:szCs w:val="20"/>
              </w:rPr>
            </w:pPr>
            <w:r w:rsidRPr="009B7998">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9B7998" w:rsidRPr="009B7998" w:rsidRDefault="009B7998" w:rsidP="009B7998">
            <w:pPr>
              <w:pStyle w:val="af9"/>
              <w:rPr>
                <w:rFonts w:ascii="Times New Roman" w:hAnsi="Times New Roman"/>
                <w:sz w:val="20"/>
                <w:szCs w:val="20"/>
              </w:rPr>
            </w:pPr>
            <w:r w:rsidRPr="009B7998">
              <w:rPr>
                <w:rFonts w:ascii="Times New Roman" w:eastAsia="Times New Roman" w:hAnsi="Times New Roman"/>
                <w:sz w:val="20"/>
                <w:szCs w:val="20"/>
              </w:rPr>
              <w:t>Изотонический разбавитель для гематологического анализатора SYSMEX</w:t>
            </w:r>
          </w:p>
          <w:p w:rsidR="009B7998" w:rsidRPr="009B7998" w:rsidRDefault="009B7998" w:rsidP="009B7998">
            <w:pPr>
              <w:rPr>
                <w:sz w:val="20"/>
                <w:szCs w:val="20"/>
                <w:lang w:eastAsia="en-US"/>
              </w:rPr>
            </w:pPr>
          </w:p>
          <w:p w:rsidR="009B7998" w:rsidRPr="009B7998" w:rsidRDefault="009B7998" w:rsidP="009B7998">
            <w:pPr>
              <w:rPr>
                <w:sz w:val="20"/>
                <w:szCs w:val="20"/>
                <w:lang w:eastAsia="en-US"/>
              </w:rPr>
            </w:pPr>
          </w:p>
          <w:p w:rsidR="009B7998" w:rsidRPr="009B7998" w:rsidRDefault="009B7998" w:rsidP="009B7998">
            <w:pPr>
              <w:rPr>
                <w:sz w:val="20"/>
                <w:szCs w:val="20"/>
                <w:lang w:eastAsia="en-US"/>
              </w:rPr>
            </w:pPr>
          </w:p>
          <w:p w:rsidR="009B7998" w:rsidRPr="009B7998" w:rsidRDefault="009B7998" w:rsidP="009B7998">
            <w:pPr>
              <w:rPr>
                <w:sz w:val="20"/>
                <w:szCs w:val="20"/>
                <w:lang w:eastAsia="en-US"/>
              </w:rPr>
            </w:pPr>
          </w:p>
          <w:p w:rsidR="009B7998" w:rsidRPr="009B7998" w:rsidRDefault="009B7998" w:rsidP="009B7998">
            <w:pPr>
              <w:rPr>
                <w:sz w:val="20"/>
                <w:szCs w:val="20"/>
                <w:lang w:eastAsia="en-US"/>
              </w:rPr>
            </w:pPr>
          </w:p>
          <w:p w:rsidR="009B7998" w:rsidRPr="009B7998" w:rsidRDefault="009B7998" w:rsidP="009B7998">
            <w:pPr>
              <w:rPr>
                <w:sz w:val="20"/>
                <w:szCs w:val="20"/>
                <w:lang w:eastAsia="en-US"/>
              </w:rPr>
            </w:pPr>
          </w:p>
        </w:tc>
        <w:tc>
          <w:tcPr>
            <w:tcW w:w="5244" w:type="dxa"/>
            <w:tcBorders>
              <w:top w:val="single" w:sz="4" w:space="0" w:color="auto"/>
              <w:left w:val="nil"/>
              <w:bottom w:val="single" w:sz="4" w:space="0" w:color="auto"/>
              <w:right w:val="single" w:sz="4" w:space="0" w:color="auto"/>
            </w:tcBorders>
          </w:tcPr>
          <w:p w:rsidR="009B7998" w:rsidRDefault="009B7998" w:rsidP="009B7998">
            <w:pPr>
              <w:rPr>
                <w:sz w:val="20"/>
                <w:szCs w:val="20"/>
              </w:rPr>
            </w:pPr>
            <w:proofErr w:type="gramStart"/>
            <w:r w:rsidRPr="009B7998">
              <w:rPr>
                <w:sz w:val="20"/>
                <w:szCs w:val="20"/>
              </w:rPr>
              <w:t>Предназначен</w:t>
            </w:r>
            <w:proofErr w:type="gramEnd"/>
            <w:r w:rsidRPr="009B7998">
              <w:rPr>
                <w:sz w:val="20"/>
                <w:szCs w:val="20"/>
              </w:rPr>
              <w:t xml:space="preserve"> для разведения цельной крови при подсчете общего числа и размеров эритроцитов, лейкоцитов и тромбоцитов. </w:t>
            </w:r>
          </w:p>
          <w:p w:rsidR="009B7998" w:rsidRDefault="009B7998" w:rsidP="009B7998">
            <w:pPr>
              <w:rPr>
                <w:sz w:val="20"/>
                <w:szCs w:val="20"/>
              </w:rPr>
            </w:pPr>
            <w:r>
              <w:rPr>
                <w:sz w:val="20"/>
                <w:szCs w:val="20"/>
              </w:rPr>
              <w:t>Должен о</w:t>
            </w:r>
            <w:r w:rsidRPr="009B7998">
              <w:rPr>
                <w:sz w:val="20"/>
                <w:szCs w:val="20"/>
              </w:rPr>
              <w:t>беспечиват</w:t>
            </w:r>
            <w:r>
              <w:rPr>
                <w:sz w:val="20"/>
                <w:szCs w:val="20"/>
              </w:rPr>
              <w:t>ь</w:t>
            </w:r>
            <w:r w:rsidRPr="009B7998">
              <w:rPr>
                <w:sz w:val="20"/>
                <w:szCs w:val="20"/>
              </w:rPr>
              <w:t xml:space="preserve"> стабильность подсчета эритроцитов и тромбоцитов</w:t>
            </w:r>
            <w:r>
              <w:rPr>
                <w:sz w:val="20"/>
                <w:szCs w:val="20"/>
              </w:rPr>
              <w:t>.</w:t>
            </w:r>
            <w:r w:rsidRPr="009B7998">
              <w:rPr>
                <w:sz w:val="20"/>
                <w:szCs w:val="20"/>
              </w:rPr>
              <w:t xml:space="preserve"> </w:t>
            </w:r>
          </w:p>
          <w:p w:rsidR="009B7998" w:rsidRPr="001C6972" w:rsidRDefault="009B7998" w:rsidP="009B7998">
            <w:pPr>
              <w:rPr>
                <w:sz w:val="19"/>
                <w:szCs w:val="19"/>
              </w:rPr>
            </w:pPr>
            <w:r w:rsidRPr="001C6972">
              <w:rPr>
                <w:sz w:val="19"/>
                <w:szCs w:val="19"/>
              </w:rPr>
              <w:t>Состав:</w:t>
            </w:r>
          </w:p>
          <w:p w:rsidR="009B7998" w:rsidRPr="001C6972" w:rsidRDefault="009B7998" w:rsidP="009B7998">
            <w:pPr>
              <w:rPr>
                <w:sz w:val="19"/>
                <w:szCs w:val="19"/>
              </w:rPr>
            </w:pPr>
            <w:r w:rsidRPr="001C6972">
              <w:rPr>
                <w:sz w:val="19"/>
                <w:szCs w:val="19"/>
              </w:rPr>
              <w:t>Хлорид натрия 7.5 г/л</w:t>
            </w:r>
          </w:p>
          <w:p w:rsidR="009B7998" w:rsidRPr="001C6972" w:rsidRDefault="009B7998" w:rsidP="009B7998">
            <w:pPr>
              <w:rPr>
                <w:sz w:val="19"/>
                <w:szCs w:val="19"/>
              </w:rPr>
            </w:pPr>
            <w:r w:rsidRPr="001C6972">
              <w:rPr>
                <w:sz w:val="19"/>
                <w:szCs w:val="19"/>
              </w:rPr>
              <w:t>Неорганический боратный буфер 1.5 г/л</w:t>
            </w:r>
          </w:p>
          <w:p w:rsidR="009B7998" w:rsidRPr="001C6972" w:rsidRDefault="009B7998" w:rsidP="009B7998">
            <w:pPr>
              <w:rPr>
                <w:sz w:val="19"/>
                <w:szCs w:val="19"/>
              </w:rPr>
            </w:pPr>
            <w:r w:rsidRPr="001C6972">
              <w:rPr>
                <w:sz w:val="19"/>
                <w:szCs w:val="19"/>
              </w:rPr>
              <w:t>ЭДТА &lt; 1.0 г/л</w:t>
            </w:r>
          </w:p>
          <w:p w:rsidR="009B7998" w:rsidRPr="001C6972" w:rsidRDefault="009B7998" w:rsidP="009B7998">
            <w:pPr>
              <w:rPr>
                <w:sz w:val="19"/>
                <w:szCs w:val="19"/>
              </w:rPr>
            </w:pPr>
            <w:r w:rsidRPr="001C6972">
              <w:rPr>
                <w:sz w:val="19"/>
                <w:szCs w:val="19"/>
              </w:rPr>
              <w:t xml:space="preserve">консервант &lt; 0.05 г/л </w:t>
            </w:r>
          </w:p>
          <w:p w:rsidR="009B7998" w:rsidRPr="001C6972" w:rsidRDefault="009B7998" w:rsidP="009B7998">
            <w:pPr>
              <w:rPr>
                <w:sz w:val="19"/>
                <w:szCs w:val="19"/>
              </w:rPr>
            </w:pPr>
            <w:r w:rsidRPr="001C6972">
              <w:rPr>
                <w:sz w:val="19"/>
                <w:szCs w:val="19"/>
              </w:rPr>
              <w:t>Первичная упаковка:</w:t>
            </w:r>
          </w:p>
          <w:p w:rsidR="009B7998" w:rsidRPr="001C6972" w:rsidRDefault="009B7998" w:rsidP="009B7998">
            <w:pPr>
              <w:rPr>
                <w:sz w:val="19"/>
                <w:szCs w:val="19"/>
              </w:rPr>
            </w:pPr>
            <w:r w:rsidRPr="001C6972">
              <w:rPr>
                <w:sz w:val="19"/>
                <w:szCs w:val="19"/>
              </w:rPr>
              <w:t xml:space="preserve">Контейнер пластиковый объёмом 20 л. </w:t>
            </w:r>
          </w:p>
          <w:p w:rsidR="009B7998" w:rsidRPr="001C6972" w:rsidRDefault="009B7998" w:rsidP="009B7998">
            <w:pPr>
              <w:rPr>
                <w:sz w:val="19"/>
                <w:szCs w:val="19"/>
              </w:rPr>
            </w:pPr>
            <w:r w:rsidRPr="001C6972">
              <w:rPr>
                <w:sz w:val="19"/>
                <w:szCs w:val="19"/>
              </w:rPr>
              <w:t>Вторичная упаковка:</w:t>
            </w:r>
          </w:p>
          <w:p w:rsidR="009B7998" w:rsidRPr="009B7998" w:rsidRDefault="009B7998" w:rsidP="009B7998">
            <w:pPr>
              <w:rPr>
                <w:sz w:val="20"/>
                <w:szCs w:val="20"/>
              </w:rPr>
            </w:pPr>
            <w:r w:rsidRPr="001C6972">
              <w:rPr>
                <w:sz w:val="19"/>
                <w:szCs w:val="19"/>
              </w:rPr>
              <w:t>Контейнер упакован в картонную коробку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7998" w:rsidRPr="009B7998" w:rsidRDefault="009B7998" w:rsidP="009B7998">
            <w:pPr>
              <w:pStyle w:val="af9"/>
              <w:jc w:val="center"/>
              <w:rPr>
                <w:rFonts w:ascii="Times New Roman" w:hAnsi="Times New Roman"/>
                <w:sz w:val="20"/>
                <w:szCs w:val="20"/>
              </w:rPr>
            </w:pPr>
            <w:proofErr w:type="spellStart"/>
            <w:r w:rsidRPr="009B7998">
              <w:rPr>
                <w:rFonts w:ascii="Times New Roman" w:hAnsi="Times New Roman"/>
                <w:sz w:val="20"/>
                <w:szCs w:val="20"/>
              </w:rPr>
              <w:t>Уп</w:t>
            </w:r>
            <w:proofErr w:type="spellEnd"/>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B7998" w:rsidRPr="009B7998" w:rsidRDefault="009B7998" w:rsidP="009B7998">
            <w:pPr>
              <w:pStyle w:val="af9"/>
              <w:jc w:val="center"/>
              <w:rPr>
                <w:rFonts w:ascii="Times New Roman" w:hAnsi="Times New Roman"/>
                <w:sz w:val="20"/>
                <w:szCs w:val="20"/>
              </w:rPr>
            </w:pPr>
            <w:r w:rsidRPr="009B7998">
              <w:rPr>
                <w:rFonts w:ascii="Times New Roman" w:hAnsi="Times New Roman"/>
                <w:sz w:val="20"/>
                <w:szCs w:val="20"/>
              </w:rPr>
              <w:t>40</w:t>
            </w:r>
          </w:p>
        </w:tc>
        <w:tc>
          <w:tcPr>
            <w:tcW w:w="1133" w:type="dxa"/>
            <w:tcBorders>
              <w:top w:val="single" w:sz="4" w:space="0" w:color="auto"/>
              <w:left w:val="nil"/>
              <w:bottom w:val="single" w:sz="4" w:space="0" w:color="auto"/>
              <w:right w:val="single" w:sz="4" w:space="0" w:color="auto"/>
            </w:tcBorders>
          </w:tcPr>
          <w:p w:rsidR="009B7998" w:rsidRPr="00495A4D" w:rsidRDefault="009B7998" w:rsidP="00123C79">
            <w:pPr>
              <w:jc w:val="center"/>
              <w:rPr>
                <w:sz w:val="20"/>
                <w:szCs w:val="20"/>
              </w:rPr>
            </w:pPr>
            <w:r>
              <w:rPr>
                <w:sz w:val="20"/>
                <w:szCs w:val="20"/>
              </w:rPr>
              <w:t>5125,00</w:t>
            </w:r>
          </w:p>
        </w:tc>
      </w:tr>
      <w:tr w:rsidR="009B7998" w:rsidRPr="00495A4D" w:rsidTr="009B7998">
        <w:trPr>
          <w:trHeight w:val="132"/>
        </w:trPr>
        <w:tc>
          <w:tcPr>
            <w:tcW w:w="534" w:type="dxa"/>
            <w:tcBorders>
              <w:top w:val="single" w:sz="4" w:space="0" w:color="auto"/>
              <w:left w:val="single" w:sz="4" w:space="0" w:color="auto"/>
              <w:bottom w:val="single" w:sz="4" w:space="0" w:color="auto"/>
              <w:right w:val="nil"/>
            </w:tcBorders>
            <w:shd w:val="clear" w:color="auto" w:fill="auto"/>
          </w:tcPr>
          <w:p w:rsidR="009B7998" w:rsidRPr="009B7998" w:rsidRDefault="009B7998" w:rsidP="009B7998">
            <w:pPr>
              <w:jc w:val="center"/>
              <w:rPr>
                <w:sz w:val="20"/>
                <w:szCs w:val="20"/>
              </w:rPr>
            </w:pPr>
            <w:r w:rsidRPr="009B7998">
              <w:rPr>
                <w:sz w:val="20"/>
                <w:szCs w:val="20"/>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9B7998" w:rsidRPr="009B7998" w:rsidRDefault="009B7998" w:rsidP="009B7998">
            <w:pPr>
              <w:pStyle w:val="af9"/>
              <w:rPr>
                <w:rFonts w:ascii="Times New Roman" w:eastAsia="Times New Roman" w:hAnsi="Times New Roman"/>
                <w:sz w:val="20"/>
                <w:szCs w:val="20"/>
              </w:rPr>
            </w:pPr>
            <w:proofErr w:type="spellStart"/>
            <w:r w:rsidRPr="009B7998">
              <w:rPr>
                <w:rFonts w:ascii="Times New Roman" w:eastAsia="Times New Roman" w:hAnsi="Times New Roman"/>
                <w:sz w:val="20"/>
                <w:szCs w:val="20"/>
              </w:rPr>
              <w:t>Лизирующий</w:t>
            </w:r>
            <w:proofErr w:type="spellEnd"/>
            <w:r w:rsidRPr="009B7998">
              <w:rPr>
                <w:rFonts w:ascii="Times New Roman" w:eastAsia="Times New Roman" w:hAnsi="Times New Roman"/>
                <w:sz w:val="20"/>
                <w:szCs w:val="20"/>
              </w:rPr>
              <w:t xml:space="preserve"> реагент для гематологического анализатора SYSMEX</w:t>
            </w:r>
          </w:p>
        </w:tc>
        <w:tc>
          <w:tcPr>
            <w:tcW w:w="5244" w:type="dxa"/>
            <w:tcBorders>
              <w:top w:val="single" w:sz="4" w:space="0" w:color="auto"/>
              <w:left w:val="nil"/>
              <w:bottom w:val="single" w:sz="4" w:space="0" w:color="auto"/>
              <w:right w:val="single" w:sz="4" w:space="0" w:color="auto"/>
            </w:tcBorders>
          </w:tcPr>
          <w:p w:rsidR="009B7998" w:rsidRPr="001C6972" w:rsidRDefault="009B7998" w:rsidP="009B7998">
            <w:pPr>
              <w:rPr>
                <w:sz w:val="19"/>
                <w:szCs w:val="19"/>
              </w:rPr>
            </w:pPr>
            <w:proofErr w:type="spellStart"/>
            <w:r w:rsidRPr="001C6972">
              <w:rPr>
                <w:sz w:val="19"/>
                <w:szCs w:val="19"/>
              </w:rPr>
              <w:t>Лизирующий</w:t>
            </w:r>
            <w:proofErr w:type="spellEnd"/>
            <w:r w:rsidRPr="001C6972">
              <w:rPr>
                <w:sz w:val="19"/>
                <w:szCs w:val="19"/>
              </w:rPr>
              <w:t xml:space="preserve"> реагент без цианида.</w:t>
            </w:r>
            <w:r w:rsidRPr="001C6972">
              <w:rPr>
                <w:sz w:val="19"/>
                <w:szCs w:val="19"/>
              </w:rPr>
              <w:br/>
            </w:r>
            <w:proofErr w:type="gramStart"/>
            <w:r w:rsidRPr="001C6972">
              <w:rPr>
                <w:sz w:val="19"/>
                <w:szCs w:val="19"/>
              </w:rPr>
              <w:t>Предназначен</w:t>
            </w:r>
            <w:proofErr w:type="gramEnd"/>
            <w:r w:rsidRPr="001C6972">
              <w:rPr>
                <w:sz w:val="19"/>
                <w:szCs w:val="19"/>
              </w:rPr>
              <w:t xml:space="preserve"> для измерения гемоглобина, подсчета и дифференцировки лейкоцитов.</w:t>
            </w:r>
            <w:r w:rsidRPr="001C6972">
              <w:rPr>
                <w:sz w:val="19"/>
                <w:szCs w:val="19"/>
              </w:rPr>
              <w:br/>
              <w:t xml:space="preserve">Характеристики </w:t>
            </w:r>
            <w:proofErr w:type="spellStart"/>
            <w:r w:rsidRPr="001C6972">
              <w:rPr>
                <w:sz w:val="19"/>
                <w:szCs w:val="19"/>
              </w:rPr>
              <w:t>лизирующего</w:t>
            </w:r>
            <w:proofErr w:type="spellEnd"/>
            <w:r w:rsidRPr="001C6972">
              <w:rPr>
                <w:sz w:val="19"/>
                <w:szCs w:val="19"/>
              </w:rPr>
              <w:t xml:space="preserve"> реагента: </w:t>
            </w:r>
            <w:r w:rsidRPr="001C6972">
              <w:rPr>
                <w:sz w:val="19"/>
                <w:szCs w:val="19"/>
              </w:rPr>
              <w:br/>
            </w:r>
            <w:proofErr w:type="spellStart"/>
            <w:r w:rsidRPr="001C6972">
              <w:rPr>
                <w:sz w:val="19"/>
                <w:szCs w:val="19"/>
              </w:rPr>
              <w:t>Осмолярность</w:t>
            </w:r>
            <w:proofErr w:type="spellEnd"/>
            <w:r w:rsidRPr="001C6972">
              <w:rPr>
                <w:sz w:val="19"/>
                <w:szCs w:val="19"/>
              </w:rPr>
              <w:t xml:space="preserve">: от 215 </w:t>
            </w:r>
            <w:proofErr w:type="spellStart"/>
            <w:r w:rsidRPr="001C6972">
              <w:rPr>
                <w:sz w:val="19"/>
                <w:szCs w:val="19"/>
              </w:rPr>
              <w:t>мОсм</w:t>
            </w:r>
            <w:proofErr w:type="spellEnd"/>
            <w:r w:rsidRPr="001C6972">
              <w:rPr>
                <w:sz w:val="19"/>
                <w:szCs w:val="19"/>
              </w:rPr>
              <w:t xml:space="preserve">/л до 235 </w:t>
            </w:r>
            <w:proofErr w:type="spellStart"/>
            <w:r w:rsidRPr="001C6972">
              <w:rPr>
                <w:sz w:val="19"/>
                <w:szCs w:val="19"/>
              </w:rPr>
              <w:t>мОсм</w:t>
            </w:r>
            <w:proofErr w:type="spellEnd"/>
            <w:r w:rsidRPr="001C6972">
              <w:rPr>
                <w:sz w:val="19"/>
                <w:szCs w:val="19"/>
              </w:rPr>
              <w:t xml:space="preserve">/л; </w:t>
            </w:r>
            <w:r w:rsidRPr="001C6972">
              <w:rPr>
                <w:sz w:val="19"/>
                <w:szCs w:val="19"/>
              </w:rPr>
              <w:br/>
              <w:t xml:space="preserve">Электропроводность: от 2,4 </w:t>
            </w:r>
            <w:proofErr w:type="spellStart"/>
            <w:r w:rsidRPr="001C6972">
              <w:rPr>
                <w:sz w:val="19"/>
                <w:szCs w:val="19"/>
              </w:rPr>
              <w:t>мС</w:t>
            </w:r>
            <w:proofErr w:type="spellEnd"/>
            <w:r w:rsidRPr="001C6972">
              <w:rPr>
                <w:sz w:val="19"/>
                <w:szCs w:val="19"/>
              </w:rPr>
              <w:t xml:space="preserve">/см до 2,8 </w:t>
            </w:r>
            <w:proofErr w:type="spellStart"/>
            <w:r w:rsidRPr="001C6972">
              <w:rPr>
                <w:sz w:val="19"/>
                <w:szCs w:val="19"/>
              </w:rPr>
              <w:t>мС</w:t>
            </w:r>
            <w:proofErr w:type="spellEnd"/>
            <w:r w:rsidRPr="001C6972">
              <w:rPr>
                <w:sz w:val="19"/>
                <w:szCs w:val="19"/>
              </w:rPr>
              <w:t>/см (при +25 С);</w:t>
            </w:r>
            <w:r w:rsidRPr="001C6972">
              <w:rPr>
                <w:sz w:val="19"/>
                <w:szCs w:val="19"/>
              </w:rPr>
              <w:br/>
            </w:r>
            <w:proofErr w:type="spellStart"/>
            <w:r w:rsidRPr="001C6972">
              <w:rPr>
                <w:sz w:val="19"/>
                <w:szCs w:val="19"/>
              </w:rPr>
              <w:t>pH</w:t>
            </w:r>
            <w:proofErr w:type="spellEnd"/>
            <w:r w:rsidRPr="001C6972">
              <w:rPr>
                <w:sz w:val="19"/>
                <w:szCs w:val="19"/>
              </w:rPr>
              <w:t xml:space="preserve">: </w:t>
            </w:r>
            <w:proofErr w:type="gramStart"/>
            <w:r w:rsidRPr="001C6972">
              <w:rPr>
                <w:sz w:val="19"/>
                <w:szCs w:val="19"/>
              </w:rPr>
              <w:t>от</w:t>
            </w:r>
            <w:proofErr w:type="gramEnd"/>
            <w:r w:rsidRPr="001C6972">
              <w:rPr>
                <w:sz w:val="19"/>
                <w:szCs w:val="19"/>
              </w:rPr>
              <w:t xml:space="preserve"> 3,7 до 4,1 (при +25 С).</w:t>
            </w:r>
            <w:r w:rsidRPr="001C6972">
              <w:rPr>
                <w:sz w:val="19"/>
                <w:szCs w:val="19"/>
              </w:rPr>
              <w:br/>
              <w:t xml:space="preserve">В состав </w:t>
            </w:r>
            <w:proofErr w:type="spellStart"/>
            <w:r w:rsidRPr="001C6972">
              <w:rPr>
                <w:sz w:val="19"/>
                <w:szCs w:val="19"/>
              </w:rPr>
              <w:t>лизирующего</w:t>
            </w:r>
            <w:proofErr w:type="spellEnd"/>
            <w:r w:rsidRPr="001C6972">
              <w:rPr>
                <w:sz w:val="19"/>
                <w:szCs w:val="19"/>
              </w:rPr>
              <w:t xml:space="preserve"> реагента, в том числе, </w:t>
            </w:r>
            <w:r>
              <w:rPr>
                <w:sz w:val="19"/>
                <w:szCs w:val="19"/>
              </w:rPr>
              <w:t xml:space="preserve">должны </w:t>
            </w:r>
            <w:r w:rsidRPr="001C6972">
              <w:rPr>
                <w:sz w:val="19"/>
                <w:szCs w:val="19"/>
              </w:rPr>
              <w:t>вход</w:t>
            </w:r>
            <w:r>
              <w:rPr>
                <w:sz w:val="19"/>
                <w:szCs w:val="19"/>
              </w:rPr>
              <w:t>и</w:t>
            </w:r>
            <w:r w:rsidRPr="001C6972">
              <w:rPr>
                <w:sz w:val="19"/>
                <w:szCs w:val="19"/>
              </w:rPr>
              <w:t>т</w:t>
            </w:r>
            <w:r>
              <w:rPr>
                <w:sz w:val="19"/>
                <w:szCs w:val="19"/>
              </w:rPr>
              <w:t>ь</w:t>
            </w:r>
            <w:r w:rsidRPr="001C6972">
              <w:rPr>
                <w:sz w:val="19"/>
                <w:szCs w:val="19"/>
              </w:rPr>
              <w:t xml:space="preserve"> компоненты, определяющие его характеристики: </w:t>
            </w:r>
          </w:p>
          <w:p w:rsidR="009B7998" w:rsidRPr="001C6972" w:rsidRDefault="009B7998" w:rsidP="009B7998">
            <w:pPr>
              <w:rPr>
                <w:sz w:val="19"/>
                <w:szCs w:val="19"/>
              </w:rPr>
            </w:pPr>
            <w:r w:rsidRPr="001C6972">
              <w:rPr>
                <w:sz w:val="19"/>
                <w:szCs w:val="19"/>
              </w:rPr>
              <w:t xml:space="preserve">четвертичные соли аммония &lt; 14,0 г/л, </w:t>
            </w:r>
          </w:p>
          <w:p w:rsidR="009B7998" w:rsidRPr="009B7998" w:rsidRDefault="009B7998" w:rsidP="009B7998">
            <w:pPr>
              <w:rPr>
                <w:sz w:val="20"/>
                <w:szCs w:val="20"/>
              </w:rPr>
            </w:pPr>
            <w:r w:rsidRPr="001C6972">
              <w:rPr>
                <w:sz w:val="19"/>
                <w:szCs w:val="19"/>
              </w:rPr>
              <w:t>альдегиды &lt; 11%.</w:t>
            </w:r>
            <w:r w:rsidRPr="001C6972">
              <w:rPr>
                <w:sz w:val="19"/>
                <w:szCs w:val="19"/>
              </w:rPr>
              <w:br/>
              <w:t>Фасовка: не менее 0,5 л.</w:t>
            </w:r>
            <w:r w:rsidRPr="001C6972">
              <w:rPr>
                <w:sz w:val="19"/>
                <w:szCs w:val="19"/>
              </w:rPr>
              <w:br/>
              <w:t>Условия хранения: температура хранения от +18</w:t>
            </w:r>
            <w:proofErr w:type="gramStart"/>
            <w:r w:rsidRPr="001C6972">
              <w:rPr>
                <w:sz w:val="19"/>
                <w:szCs w:val="19"/>
              </w:rPr>
              <w:t xml:space="preserve"> С</w:t>
            </w:r>
            <w:proofErr w:type="gramEnd"/>
            <w:r w:rsidRPr="001C6972">
              <w:rPr>
                <w:sz w:val="19"/>
                <w:szCs w:val="19"/>
              </w:rPr>
              <w:t xml:space="preserve"> до +30 С, избегать попадания прямых солнечных лучей.</w:t>
            </w:r>
            <w:r w:rsidRPr="001C6972">
              <w:rPr>
                <w:sz w:val="19"/>
                <w:szCs w:val="19"/>
              </w:rPr>
              <w:br/>
              <w:t>Стабильность: реагент стабилен в течение всего срока годности при соблюдении условий хранения.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7998" w:rsidRPr="009B7998" w:rsidRDefault="009B7998" w:rsidP="009B7998">
            <w:pPr>
              <w:pStyle w:val="af9"/>
              <w:jc w:val="center"/>
              <w:rPr>
                <w:rFonts w:ascii="Times New Roman" w:hAnsi="Times New Roman"/>
                <w:sz w:val="20"/>
                <w:szCs w:val="20"/>
              </w:rPr>
            </w:pPr>
            <w:proofErr w:type="spellStart"/>
            <w:r w:rsidRPr="009B7998">
              <w:rPr>
                <w:rFonts w:ascii="Times New Roman" w:hAnsi="Times New Roman"/>
                <w:sz w:val="20"/>
                <w:szCs w:val="20"/>
              </w:rPr>
              <w:t>Уп</w:t>
            </w:r>
            <w:proofErr w:type="spellEnd"/>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B7998" w:rsidRPr="009B7998" w:rsidRDefault="009B7998" w:rsidP="009B7998">
            <w:pPr>
              <w:pStyle w:val="af9"/>
              <w:jc w:val="center"/>
              <w:rPr>
                <w:rFonts w:ascii="Times New Roman" w:hAnsi="Times New Roman"/>
                <w:sz w:val="20"/>
                <w:szCs w:val="20"/>
              </w:rPr>
            </w:pPr>
            <w:r w:rsidRPr="009B7998">
              <w:rPr>
                <w:rFonts w:ascii="Times New Roman" w:hAnsi="Times New Roman"/>
                <w:sz w:val="20"/>
                <w:szCs w:val="20"/>
              </w:rPr>
              <w:t>30</w:t>
            </w:r>
          </w:p>
        </w:tc>
        <w:tc>
          <w:tcPr>
            <w:tcW w:w="1133" w:type="dxa"/>
            <w:tcBorders>
              <w:top w:val="single" w:sz="4" w:space="0" w:color="auto"/>
              <w:left w:val="nil"/>
              <w:bottom w:val="single" w:sz="4" w:space="0" w:color="auto"/>
              <w:right w:val="single" w:sz="4" w:space="0" w:color="auto"/>
            </w:tcBorders>
          </w:tcPr>
          <w:p w:rsidR="009B7998" w:rsidRPr="00495A4D" w:rsidRDefault="009B7998" w:rsidP="00123C79">
            <w:pPr>
              <w:jc w:val="center"/>
              <w:rPr>
                <w:sz w:val="20"/>
                <w:szCs w:val="20"/>
              </w:rPr>
            </w:pPr>
            <w:r>
              <w:rPr>
                <w:sz w:val="20"/>
                <w:szCs w:val="20"/>
              </w:rPr>
              <w:t>3225,00</w:t>
            </w:r>
          </w:p>
        </w:tc>
      </w:tr>
      <w:tr w:rsidR="009B7998" w:rsidRPr="009B7998" w:rsidTr="009B7998">
        <w:trPr>
          <w:trHeight w:val="132"/>
        </w:trPr>
        <w:tc>
          <w:tcPr>
            <w:tcW w:w="534" w:type="dxa"/>
            <w:tcBorders>
              <w:top w:val="single" w:sz="4" w:space="0" w:color="auto"/>
              <w:left w:val="single" w:sz="4" w:space="0" w:color="auto"/>
              <w:bottom w:val="single" w:sz="4" w:space="0" w:color="auto"/>
              <w:right w:val="nil"/>
            </w:tcBorders>
            <w:shd w:val="clear" w:color="auto" w:fill="auto"/>
          </w:tcPr>
          <w:p w:rsidR="009B7998" w:rsidRPr="009B7998" w:rsidRDefault="009B7998" w:rsidP="009B7998">
            <w:pPr>
              <w:rPr>
                <w:sz w:val="20"/>
                <w:szCs w:val="20"/>
              </w:rPr>
            </w:pPr>
            <w:r w:rsidRPr="009B7998">
              <w:rPr>
                <w:sz w:val="20"/>
                <w:szCs w:val="20"/>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9B7998" w:rsidRPr="009B7998" w:rsidRDefault="009B7998" w:rsidP="009B7998">
            <w:pPr>
              <w:rPr>
                <w:sz w:val="20"/>
                <w:szCs w:val="20"/>
              </w:rPr>
            </w:pPr>
            <w:r w:rsidRPr="009B7998">
              <w:rPr>
                <w:sz w:val="20"/>
                <w:szCs w:val="20"/>
              </w:rPr>
              <w:t>Очищающий раствор  для установленных гематологических анализатор</w:t>
            </w:r>
            <w:r>
              <w:rPr>
                <w:sz w:val="20"/>
                <w:szCs w:val="20"/>
              </w:rPr>
              <w:t>ов</w:t>
            </w:r>
            <w:r w:rsidRPr="009B7998">
              <w:rPr>
                <w:sz w:val="20"/>
                <w:szCs w:val="20"/>
              </w:rPr>
              <w:t xml:space="preserve"> «</w:t>
            </w:r>
            <w:proofErr w:type="spellStart"/>
            <w:r w:rsidRPr="009B7998">
              <w:rPr>
                <w:sz w:val="20"/>
                <w:szCs w:val="20"/>
              </w:rPr>
              <w:t>Sysmex</w:t>
            </w:r>
            <w:proofErr w:type="spellEnd"/>
            <w:r w:rsidRPr="009B7998">
              <w:rPr>
                <w:sz w:val="20"/>
                <w:szCs w:val="20"/>
              </w:rPr>
              <w:t xml:space="preserve"> KX-21N»</w:t>
            </w:r>
          </w:p>
          <w:p w:rsidR="009B7998" w:rsidRPr="009B7998" w:rsidRDefault="009B7998" w:rsidP="009B7998">
            <w:pPr>
              <w:pStyle w:val="af9"/>
              <w:rPr>
                <w:rFonts w:ascii="Times New Roman" w:eastAsia="Times New Roman" w:hAnsi="Times New Roman"/>
                <w:sz w:val="20"/>
                <w:szCs w:val="20"/>
              </w:rPr>
            </w:pPr>
          </w:p>
        </w:tc>
        <w:tc>
          <w:tcPr>
            <w:tcW w:w="5244" w:type="dxa"/>
            <w:tcBorders>
              <w:top w:val="single" w:sz="4" w:space="0" w:color="auto"/>
              <w:left w:val="nil"/>
              <w:bottom w:val="single" w:sz="4" w:space="0" w:color="auto"/>
              <w:right w:val="single" w:sz="4" w:space="0" w:color="auto"/>
            </w:tcBorders>
          </w:tcPr>
          <w:p w:rsidR="009B7998" w:rsidRDefault="009B7998" w:rsidP="009B7998">
            <w:pPr>
              <w:rPr>
                <w:sz w:val="20"/>
                <w:szCs w:val="20"/>
              </w:rPr>
            </w:pPr>
            <w:r w:rsidRPr="009B7998">
              <w:rPr>
                <w:sz w:val="20"/>
                <w:szCs w:val="20"/>
              </w:rPr>
              <w:t xml:space="preserve">Сильный щелочной детергент для очистки прибора, для удаления </w:t>
            </w:r>
            <w:proofErr w:type="spellStart"/>
            <w:r w:rsidRPr="009B7998">
              <w:rPr>
                <w:sz w:val="20"/>
                <w:szCs w:val="20"/>
              </w:rPr>
              <w:t>лизирующих</w:t>
            </w:r>
            <w:proofErr w:type="spellEnd"/>
            <w:r w:rsidRPr="009B7998">
              <w:rPr>
                <w:sz w:val="20"/>
                <w:szCs w:val="20"/>
              </w:rPr>
              <w:t xml:space="preserve"> реагентов, остатков клеток и белков крови из  гидравлической системы, измерительных камер, роторного клапана образцов, иглы, </w:t>
            </w:r>
            <w:proofErr w:type="spellStart"/>
            <w:r w:rsidRPr="009B7998">
              <w:rPr>
                <w:sz w:val="20"/>
                <w:szCs w:val="20"/>
              </w:rPr>
              <w:t>аспирирующей</w:t>
            </w:r>
            <w:proofErr w:type="spellEnd"/>
            <w:r w:rsidRPr="009B7998">
              <w:rPr>
                <w:sz w:val="20"/>
                <w:szCs w:val="20"/>
              </w:rPr>
              <w:t xml:space="preserve"> цельную кровь и проточной камеры измерения гемоглобина. </w:t>
            </w:r>
          </w:p>
          <w:p w:rsidR="009B7998" w:rsidRPr="009B7998" w:rsidRDefault="009B7998" w:rsidP="009B7998">
            <w:pPr>
              <w:rPr>
                <w:sz w:val="20"/>
                <w:szCs w:val="20"/>
              </w:rPr>
            </w:pPr>
            <w:r w:rsidRPr="009B7998">
              <w:rPr>
                <w:sz w:val="20"/>
                <w:szCs w:val="20"/>
              </w:rPr>
              <w:t>Активные ингредиенты: гипохлорит натрия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7998" w:rsidRPr="009B7998" w:rsidRDefault="009B7998" w:rsidP="009B7998">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B7998" w:rsidRPr="009B7998" w:rsidRDefault="009B7998" w:rsidP="009B7998">
            <w:pPr>
              <w:jc w:val="center"/>
              <w:rPr>
                <w:sz w:val="20"/>
                <w:szCs w:val="20"/>
              </w:rPr>
            </w:pPr>
            <w:r>
              <w:rPr>
                <w:sz w:val="20"/>
                <w:szCs w:val="20"/>
              </w:rPr>
              <w:t>6</w:t>
            </w:r>
          </w:p>
        </w:tc>
        <w:tc>
          <w:tcPr>
            <w:tcW w:w="1133" w:type="dxa"/>
            <w:tcBorders>
              <w:top w:val="single" w:sz="4" w:space="0" w:color="auto"/>
              <w:left w:val="nil"/>
              <w:bottom w:val="single" w:sz="4" w:space="0" w:color="auto"/>
              <w:right w:val="single" w:sz="4" w:space="0" w:color="auto"/>
            </w:tcBorders>
          </w:tcPr>
          <w:p w:rsidR="009B7998" w:rsidRPr="009B7998" w:rsidRDefault="009B7998" w:rsidP="00123C79">
            <w:pPr>
              <w:jc w:val="center"/>
              <w:rPr>
                <w:sz w:val="20"/>
                <w:szCs w:val="20"/>
              </w:rPr>
            </w:pPr>
            <w:r>
              <w:rPr>
                <w:sz w:val="20"/>
                <w:szCs w:val="20"/>
              </w:rPr>
              <w:t>17600,00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 xml:space="preserve">Товар должен иметь остаточный срок годности на момент поставки не менее </w:t>
      </w:r>
      <w:r w:rsidR="00E16360" w:rsidRPr="00DF5673">
        <w:rPr>
          <w:rFonts w:ascii="Times New Roman" w:hAnsi="Times New Roman"/>
          <w:sz w:val="20"/>
          <w:szCs w:val="20"/>
        </w:rPr>
        <w:t>80%</w:t>
      </w:r>
      <w:r w:rsidRPr="00DF5673">
        <w:rPr>
          <w:rFonts w:ascii="Times New Roman" w:hAnsi="Times New Roman"/>
          <w:sz w:val="20"/>
          <w:szCs w:val="20"/>
        </w:rPr>
        <w:t>.</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B7998">
        <w:rPr>
          <w:b/>
          <w:sz w:val="20"/>
          <w:szCs w:val="20"/>
        </w:rPr>
        <w:t xml:space="preserve">растворов для гематологического анализатора </w:t>
      </w:r>
      <w:proofErr w:type="spellStart"/>
      <w:r w:rsidR="009B7998">
        <w:rPr>
          <w:b/>
          <w:sz w:val="20"/>
          <w:szCs w:val="20"/>
        </w:rPr>
        <w:t>Sysmex</w:t>
      </w:r>
      <w:proofErr w:type="spellEnd"/>
      <w:r w:rsidR="009B7998">
        <w:rPr>
          <w:b/>
          <w:sz w:val="20"/>
          <w:szCs w:val="20"/>
        </w:rPr>
        <w:t xml:space="preserve"> KX 21</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B7998">
        <w:rPr>
          <w:b/>
          <w:kern w:val="32"/>
          <w:sz w:val="20"/>
          <w:szCs w:val="20"/>
        </w:rPr>
        <w:t>155-19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B7998">
        <w:rPr>
          <w:sz w:val="19"/>
          <w:szCs w:val="19"/>
        </w:rPr>
        <w:t>155-19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B7998">
        <w:rPr>
          <w:b/>
          <w:bCs/>
          <w:sz w:val="19"/>
          <w:szCs w:val="19"/>
        </w:rPr>
        <w:t xml:space="preserve">растворов для гематологического анализатора </w:t>
      </w:r>
      <w:proofErr w:type="spellStart"/>
      <w:r w:rsidR="009B7998">
        <w:rPr>
          <w:b/>
          <w:bCs/>
          <w:sz w:val="19"/>
          <w:szCs w:val="19"/>
        </w:rPr>
        <w:t>Sysmex</w:t>
      </w:r>
      <w:proofErr w:type="spellEnd"/>
      <w:r w:rsidR="009B7998">
        <w:rPr>
          <w:b/>
          <w:bCs/>
          <w:sz w:val="19"/>
          <w:szCs w:val="19"/>
        </w:rPr>
        <w:t xml:space="preserve"> KX 21</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B7998">
        <w:rPr>
          <w:rFonts w:ascii="Times New Roman" w:hAnsi="Times New Roman" w:cs="Times New Roman"/>
          <w:bCs/>
          <w:sz w:val="19"/>
          <w:szCs w:val="19"/>
        </w:rPr>
        <w:t xml:space="preserve">растворов для гематологического анализатора </w:t>
      </w:r>
      <w:proofErr w:type="spellStart"/>
      <w:r w:rsidR="009B7998">
        <w:rPr>
          <w:rFonts w:ascii="Times New Roman" w:hAnsi="Times New Roman" w:cs="Times New Roman"/>
          <w:bCs/>
          <w:sz w:val="19"/>
          <w:szCs w:val="19"/>
        </w:rPr>
        <w:t>Sysmex</w:t>
      </w:r>
      <w:proofErr w:type="spellEnd"/>
      <w:r w:rsidR="009B7998">
        <w:rPr>
          <w:rFonts w:ascii="Times New Roman" w:hAnsi="Times New Roman" w:cs="Times New Roman"/>
          <w:bCs/>
          <w:sz w:val="19"/>
          <w:szCs w:val="19"/>
        </w:rPr>
        <w:t xml:space="preserve"> KX 21</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w:t>
      </w:r>
      <w:r w:rsidR="00593EE2">
        <w:rPr>
          <w:sz w:val="19"/>
          <w:szCs w:val="19"/>
        </w:rPr>
        <w:t>1</w:t>
      </w:r>
      <w:r w:rsidR="004C0CCD" w:rsidRPr="002D56C2">
        <w:rPr>
          <w:sz w:val="19"/>
          <w:szCs w:val="19"/>
        </w:rPr>
        <w:t>.0</w:t>
      </w:r>
      <w:r w:rsidR="00593EE2">
        <w:rPr>
          <w:sz w:val="19"/>
          <w:szCs w:val="19"/>
        </w:rPr>
        <w:t>3</w:t>
      </w:r>
      <w:r w:rsidRPr="002D56C2">
        <w:rPr>
          <w:sz w:val="19"/>
          <w:szCs w:val="19"/>
        </w:rPr>
        <w:t>.20</w:t>
      </w:r>
      <w:r w:rsidR="00BC0937">
        <w:rPr>
          <w:sz w:val="19"/>
          <w:szCs w:val="19"/>
        </w:rPr>
        <w:t>20</w:t>
      </w:r>
      <w:r w:rsidRPr="002D56C2">
        <w:rPr>
          <w:sz w:val="19"/>
          <w:szCs w:val="19"/>
        </w:rPr>
        <w:t xml:space="preserve">г. по адресу: </w:t>
      </w:r>
      <w:proofErr w:type="gramStart"/>
      <w:r w:rsidRPr="002D56C2">
        <w:rPr>
          <w:sz w:val="19"/>
          <w:szCs w:val="19"/>
        </w:rPr>
        <w:t>г</w:t>
      </w:r>
      <w:proofErr w:type="gramEnd"/>
      <w:r w:rsidRPr="002D56C2">
        <w:rPr>
          <w:sz w:val="19"/>
          <w:szCs w:val="19"/>
        </w:rPr>
        <w:t>. Иркутск,</w:t>
      </w:r>
      <w:r w:rsidR="0093000A" w:rsidRPr="002D56C2">
        <w:rPr>
          <w:sz w:val="19"/>
          <w:szCs w:val="19"/>
        </w:rPr>
        <w:t xml:space="preserve"> ул. Баумана, 214А</w:t>
      </w:r>
      <w:r w:rsidR="00757D7A">
        <w:rPr>
          <w:sz w:val="19"/>
          <w:szCs w:val="19"/>
        </w:rPr>
        <w:t xml:space="preserve"> (1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в течение </w:t>
      </w:r>
      <w:r w:rsidR="0093000A" w:rsidRPr="002D56C2">
        <w:rPr>
          <w:sz w:val="19"/>
          <w:szCs w:val="19"/>
        </w:rPr>
        <w:t>10</w:t>
      </w:r>
      <w:r w:rsidRPr="002D56C2">
        <w:rPr>
          <w:sz w:val="19"/>
          <w:szCs w:val="19"/>
        </w:rPr>
        <w:t xml:space="preserve"> (</w:t>
      </w:r>
      <w:r w:rsidR="0093000A" w:rsidRPr="002D56C2">
        <w:rPr>
          <w:sz w:val="19"/>
          <w:szCs w:val="19"/>
        </w:rPr>
        <w:t>десяти</w:t>
      </w:r>
      <w:r w:rsidRPr="002D56C2">
        <w:rPr>
          <w:sz w:val="19"/>
          <w:szCs w:val="19"/>
        </w:rPr>
        <w:t xml:space="preserve">) </w:t>
      </w:r>
      <w:r w:rsidR="0093000A" w:rsidRPr="002D56C2">
        <w:rPr>
          <w:sz w:val="19"/>
          <w:szCs w:val="19"/>
        </w:rPr>
        <w:t>календарных</w:t>
      </w:r>
      <w:r w:rsidRPr="002D56C2">
        <w:rPr>
          <w:sz w:val="19"/>
          <w:szCs w:val="19"/>
        </w:rPr>
        <w:t xml:space="preserve"> дней 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B7998">
        <w:rPr>
          <w:sz w:val="20"/>
          <w:szCs w:val="20"/>
        </w:rPr>
        <w:t>155-19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757D7A" w:rsidRDefault="00757D7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B7998">
        <w:rPr>
          <w:b/>
          <w:sz w:val="20"/>
          <w:szCs w:val="20"/>
        </w:rPr>
        <w:t xml:space="preserve">растворов для гематологического анализатора </w:t>
      </w:r>
      <w:proofErr w:type="spellStart"/>
      <w:r w:rsidR="009B7998">
        <w:rPr>
          <w:b/>
          <w:sz w:val="20"/>
          <w:szCs w:val="20"/>
        </w:rPr>
        <w:t>Sysmex</w:t>
      </w:r>
      <w:proofErr w:type="spellEnd"/>
      <w:r w:rsidR="009B7998">
        <w:rPr>
          <w:b/>
          <w:sz w:val="20"/>
          <w:szCs w:val="20"/>
        </w:rPr>
        <w:t xml:space="preserve"> KX 21</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B7998">
        <w:rPr>
          <w:b/>
          <w:kern w:val="32"/>
          <w:sz w:val="20"/>
          <w:szCs w:val="20"/>
        </w:rPr>
        <w:t>155-19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B7998">
        <w:rPr>
          <w:bCs/>
          <w:sz w:val="20"/>
          <w:szCs w:val="20"/>
        </w:rPr>
        <w:t xml:space="preserve">растворов для гематологического анализатора </w:t>
      </w:r>
      <w:proofErr w:type="spellStart"/>
      <w:r w:rsidR="009B7998">
        <w:rPr>
          <w:bCs/>
          <w:sz w:val="20"/>
          <w:szCs w:val="20"/>
        </w:rPr>
        <w:t>Sysmex</w:t>
      </w:r>
      <w:proofErr w:type="spellEnd"/>
      <w:r w:rsidR="009B7998">
        <w:rPr>
          <w:bCs/>
          <w:sz w:val="20"/>
          <w:szCs w:val="20"/>
        </w:rPr>
        <w:t xml:space="preserve"> KX 21</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B7998">
        <w:rPr>
          <w:bCs/>
          <w:sz w:val="20"/>
          <w:szCs w:val="20"/>
        </w:rPr>
        <w:t xml:space="preserve">растворов для гематологического анализатора </w:t>
      </w:r>
      <w:proofErr w:type="spellStart"/>
      <w:r w:rsidR="009B7998">
        <w:rPr>
          <w:bCs/>
          <w:sz w:val="20"/>
          <w:szCs w:val="20"/>
        </w:rPr>
        <w:t>Sysmex</w:t>
      </w:r>
      <w:proofErr w:type="spellEnd"/>
      <w:r w:rsidR="009B7998">
        <w:rPr>
          <w:bCs/>
          <w:sz w:val="20"/>
          <w:szCs w:val="20"/>
        </w:rPr>
        <w:t xml:space="preserve"> KX 21</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B7998">
        <w:rPr>
          <w:bCs/>
          <w:sz w:val="20"/>
          <w:szCs w:val="20"/>
        </w:rPr>
        <w:t xml:space="preserve">растворов для гематологического анализатора </w:t>
      </w:r>
      <w:proofErr w:type="spellStart"/>
      <w:r w:rsidR="009B7998">
        <w:rPr>
          <w:bCs/>
          <w:sz w:val="20"/>
          <w:szCs w:val="20"/>
        </w:rPr>
        <w:t>Sysmex</w:t>
      </w:r>
      <w:proofErr w:type="spellEnd"/>
      <w:r w:rsidR="009B7998">
        <w:rPr>
          <w:bCs/>
          <w:sz w:val="20"/>
          <w:szCs w:val="20"/>
        </w:rPr>
        <w:t xml:space="preserve"> KX 21</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D44C97" w:rsidRPr="00863184" w:rsidRDefault="00D44C97" w:rsidP="00D44C97">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D44C97" w:rsidRPr="00863184" w:rsidRDefault="00D44C97" w:rsidP="00D44C97">
      <w:pPr>
        <w:jc w:val="center"/>
        <w:rPr>
          <w:b/>
          <w:bCs/>
          <w:spacing w:val="60"/>
          <w:sz w:val="18"/>
          <w:szCs w:val="18"/>
          <w:highlight w:val="yellow"/>
        </w:rPr>
      </w:pPr>
    </w:p>
    <w:p w:rsidR="00D44C97" w:rsidRPr="00294F9A" w:rsidRDefault="00D44C97" w:rsidP="00D44C97">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D44C97" w:rsidRPr="00294F9A" w:rsidRDefault="00D44C97" w:rsidP="00D44C97">
      <w:pPr>
        <w:ind w:firstLine="567"/>
        <w:rPr>
          <w:sz w:val="18"/>
          <w:szCs w:val="18"/>
        </w:rPr>
      </w:pPr>
      <w:r w:rsidRPr="00294F9A">
        <w:rPr>
          <w:sz w:val="18"/>
          <w:szCs w:val="18"/>
        </w:rPr>
        <w:t xml:space="preserve">Подтверждаем, что  </w:t>
      </w:r>
    </w:p>
    <w:p w:rsidR="00D44C97" w:rsidRPr="00294F9A" w:rsidRDefault="00D44C97" w:rsidP="00D44C97">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D44C97" w:rsidRPr="00294F9A" w:rsidRDefault="00D44C97" w:rsidP="00D44C97">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44C97" w:rsidRPr="00294F9A" w:rsidRDefault="00D44C97" w:rsidP="00D44C97">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D44C97" w:rsidRPr="00294F9A" w:rsidRDefault="00D44C97" w:rsidP="00D44C97">
      <w:pPr>
        <w:rPr>
          <w:sz w:val="18"/>
          <w:szCs w:val="18"/>
        </w:rPr>
      </w:pPr>
      <w:r w:rsidRPr="00294F9A">
        <w:rPr>
          <w:sz w:val="18"/>
          <w:szCs w:val="18"/>
        </w:rPr>
        <w:t>предпринимательства, и сообщаем следующую информацию:</w:t>
      </w:r>
    </w:p>
    <w:p w:rsidR="00D44C97" w:rsidRPr="00294F9A" w:rsidRDefault="00D44C97" w:rsidP="00D44C97">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D44C97" w:rsidRPr="00294F9A" w:rsidRDefault="00D44C97" w:rsidP="00D44C97">
      <w:pPr>
        <w:tabs>
          <w:tab w:val="right" w:pos="9923"/>
        </w:tabs>
        <w:rPr>
          <w:sz w:val="18"/>
          <w:szCs w:val="18"/>
        </w:rPr>
      </w:pPr>
      <w:r w:rsidRPr="00294F9A">
        <w:rPr>
          <w:sz w:val="18"/>
          <w:szCs w:val="18"/>
        </w:rPr>
        <w:tab/>
        <w:t>.</w:t>
      </w:r>
    </w:p>
    <w:p w:rsidR="00D44C97" w:rsidRPr="00294F9A" w:rsidRDefault="00D44C97" w:rsidP="00D44C97">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D44C97" w:rsidRPr="00294F9A" w:rsidRDefault="00D44C97" w:rsidP="00D44C97">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D44C97" w:rsidRPr="00294F9A" w:rsidRDefault="00D44C97" w:rsidP="00D44C97">
      <w:pPr>
        <w:tabs>
          <w:tab w:val="right" w:pos="9923"/>
        </w:tabs>
        <w:ind w:left="567"/>
        <w:rPr>
          <w:sz w:val="18"/>
          <w:szCs w:val="18"/>
        </w:rPr>
      </w:pPr>
      <w:r w:rsidRPr="00294F9A">
        <w:rPr>
          <w:sz w:val="18"/>
          <w:szCs w:val="18"/>
        </w:rPr>
        <w:t xml:space="preserve">3. ОГРН:  </w:t>
      </w:r>
      <w:r w:rsidRPr="00294F9A">
        <w:rPr>
          <w:sz w:val="18"/>
          <w:szCs w:val="18"/>
        </w:rPr>
        <w:tab/>
        <w:t>.</w:t>
      </w:r>
    </w:p>
    <w:p w:rsidR="00D44C97" w:rsidRPr="00294F9A" w:rsidRDefault="00D44C97" w:rsidP="00D44C97">
      <w:pPr>
        <w:ind w:left="567" w:right="113"/>
        <w:rPr>
          <w:sz w:val="18"/>
          <w:szCs w:val="18"/>
        </w:rPr>
      </w:pPr>
      <w:r w:rsidRPr="00294F9A">
        <w:rPr>
          <w:sz w:val="18"/>
          <w:szCs w:val="18"/>
        </w:rPr>
        <w:t>4. Исключен.</w:t>
      </w:r>
    </w:p>
    <w:p w:rsidR="00D44C97" w:rsidRPr="00294F9A" w:rsidRDefault="00D44C97" w:rsidP="00D44C97">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D44C97" w:rsidRPr="00294F9A" w:rsidTr="00B54D73">
        <w:trPr>
          <w:cantSplit/>
          <w:tblHeader/>
        </w:trPr>
        <w:tc>
          <w:tcPr>
            <w:tcW w:w="567" w:type="dxa"/>
            <w:vAlign w:val="center"/>
          </w:tcPr>
          <w:p w:rsidR="00D44C97" w:rsidRPr="00294F9A" w:rsidRDefault="00D44C97" w:rsidP="00B54D73">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D44C97" w:rsidRPr="00294F9A" w:rsidRDefault="00D44C97" w:rsidP="00B54D73">
            <w:pPr>
              <w:jc w:val="center"/>
              <w:rPr>
                <w:sz w:val="18"/>
                <w:szCs w:val="18"/>
              </w:rPr>
            </w:pPr>
            <w:r w:rsidRPr="00294F9A">
              <w:rPr>
                <w:sz w:val="18"/>
                <w:szCs w:val="18"/>
              </w:rPr>
              <w:t>Наименование сведений</w:t>
            </w:r>
          </w:p>
        </w:tc>
        <w:tc>
          <w:tcPr>
            <w:tcW w:w="1191" w:type="dxa"/>
            <w:vAlign w:val="center"/>
          </w:tcPr>
          <w:p w:rsidR="00D44C97" w:rsidRPr="00294F9A" w:rsidRDefault="00D44C97" w:rsidP="00B54D73">
            <w:pPr>
              <w:jc w:val="center"/>
              <w:rPr>
                <w:sz w:val="18"/>
                <w:szCs w:val="18"/>
              </w:rPr>
            </w:pPr>
            <w:r w:rsidRPr="00294F9A">
              <w:rPr>
                <w:sz w:val="18"/>
                <w:szCs w:val="18"/>
              </w:rPr>
              <w:t>Малые предприятия</w:t>
            </w:r>
          </w:p>
        </w:tc>
        <w:tc>
          <w:tcPr>
            <w:tcW w:w="1304" w:type="dxa"/>
            <w:vAlign w:val="center"/>
          </w:tcPr>
          <w:p w:rsidR="00D44C97" w:rsidRPr="00294F9A" w:rsidRDefault="00D44C97" w:rsidP="00B54D73">
            <w:pPr>
              <w:jc w:val="center"/>
              <w:rPr>
                <w:sz w:val="18"/>
                <w:szCs w:val="18"/>
              </w:rPr>
            </w:pPr>
            <w:r w:rsidRPr="00294F9A">
              <w:rPr>
                <w:sz w:val="18"/>
                <w:szCs w:val="18"/>
              </w:rPr>
              <w:t>Средние предприятия</w:t>
            </w:r>
          </w:p>
        </w:tc>
        <w:tc>
          <w:tcPr>
            <w:tcW w:w="1389" w:type="dxa"/>
            <w:vAlign w:val="center"/>
          </w:tcPr>
          <w:p w:rsidR="00D44C97" w:rsidRPr="00294F9A" w:rsidRDefault="00D44C97" w:rsidP="00B54D73">
            <w:pPr>
              <w:jc w:val="center"/>
              <w:rPr>
                <w:sz w:val="18"/>
                <w:szCs w:val="18"/>
              </w:rPr>
            </w:pPr>
            <w:r w:rsidRPr="00294F9A">
              <w:rPr>
                <w:sz w:val="18"/>
                <w:szCs w:val="18"/>
              </w:rPr>
              <w:t>Показатель</w:t>
            </w:r>
          </w:p>
        </w:tc>
      </w:tr>
      <w:tr w:rsidR="00D44C97" w:rsidRPr="00294F9A" w:rsidTr="00B54D73">
        <w:trPr>
          <w:cantSplit/>
          <w:tblHeader/>
        </w:trPr>
        <w:tc>
          <w:tcPr>
            <w:tcW w:w="567" w:type="dxa"/>
          </w:tcPr>
          <w:p w:rsidR="00D44C97" w:rsidRPr="00294F9A" w:rsidRDefault="00D44C97" w:rsidP="00B54D73">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D44C97" w:rsidRPr="00294F9A" w:rsidRDefault="00D44C97" w:rsidP="00B54D73">
            <w:pPr>
              <w:jc w:val="center"/>
              <w:rPr>
                <w:sz w:val="18"/>
                <w:szCs w:val="18"/>
              </w:rPr>
            </w:pPr>
            <w:r w:rsidRPr="00294F9A">
              <w:rPr>
                <w:sz w:val="18"/>
                <w:szCs w:val="18"/>
              </w:rPr>
              <w:t>2</w:t>
            </w:r>
          </w:p>
        </w:tc>
        <w:tc>
          <w:tcPr>
            <w:tcW w:w="1191" w:type="dxa"/>
          </w:tcPr>
          <w:p w:rsidR="00D44C97" w:rsidRPr="00294F9A" w:rsidRDefault="00D44C97" w:rsidP="00B54D73">
            <w:pPr>
              <w:jc w:val="center"/>
              <w:rPr>
                <w:sz w:val="18"/>
                <w:szCs w:val="18"/>
              </w:rPr>
            </w:pPr>
            <w:r w:rsidRPr="00294F9A">
              <w:rPr>
                <w:sz w:val="18"/>
                <w:szCs w:val="18"/>
              </w:rPr>
              <w:t>3</w:t>
            </w:r>
          </w:p>
        </w:tc>
        <w:tc>
          <w:tcPr>
            <w:tcW w:w="1304" w:type="dxa"/>
          </w:tcPr>
          <w:p w:rsidR="00D44C97" w:rsidRPr="00294F9A" w:rsidRDefault="00D44C97" w:rsidP="00B54D73">
            <w:pPr>
              <w:jc w:val="center"/>
              <w:rPr>
                <w:sz w:val="18"/>
                <w:szCs w:val="18"/>
              </w:rPr>
            </w:pPr>
            <w:r w:rsidRPr="00294F9A">
              <w:rPr>
                <w:sz w:val="18"/>
                <w:szCs w:val="18"/>
              </w:rPr>
              <w:t>4</w:t>
            </w:r>
          </w:p>
        </w:tc>
        <w:tc>
          <w:tcPr>
            <w:tcW w:w="1389" w:type="dxa"/>
          </w:tcPr>
          <w:p w:rsidR="00D44C97" w:rsidRPr="00294F9A" w:rsidRDefault="00D44C97" w:rsidP="00B54D73">
            <w:pPr>
              <w:jc w:val="center"/>
              <w:rPr>
                <w:sz w:val="18"/>
                <w:szCs w:val="18"/>
              </w:rPr>
            </w:pPr>
            <w:r w:rsidRPr="00294F9A">
              <w:rPr>
                <w:sz w:val="18"/>
                <w:szCs w:val="18"/>
              </w:rPr>
              <w:t>5</w:t>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1</w:t>
            </w:r>
          </w:p>
        </w:tc>
        <w:tc>
          <w:tcPr>
            <w:tcW w:w="5840" w:type="dxa"/>
          </w:tcPr>
          <w:p w:rsidR="00D44C97" w:rsidRPr="00294F9A" w:rsidRDefault="00D44C97" w:rsidP="00B54D73">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D44C97" w:rsidRPr="00294F9A" w:rsidRDefault="00D44C97" w:rsidP="00B54D73">
            <w:pPr>
              <w:jc w:val="center"/>
              <w:rPr>
                <w:sz w:val="18"/>
                <w:szCs w:val="18"/>
              </w:rPr>
            </w:pPr>
            <w:r w:rsidRPr="00294F9A">
              <w:rPr>
                <w:sz w:val="18"/>
                <w:szCs w:val="18"/>
              </w:rPr>
              <w:t>не более 25</w:t>
            </w:r>
          </w:p>
        </w:tc>
        <w:tc>
          <w:tcPr>
            <w:tcW w:w="1389" w:type="dxa"/>
          </w:tcPr>
          <w:p w:rsidR="00D44C97" w:rsidRPr="00294F9A" w:rsidRDefault="00D44C97" w:rsidP="00B54D73">
            <w:pPr>
              <w:jc w:val="center"/>
              <w:rPr>
                <w:sz w:val="18"/>
                <w:szCs w:val="18"/>
              </w:rPr>
            </w:pPr>
            <w:r w:rsidRPr="00294F9A">
              <w:rPr>
                <w:sz w:val="18"/>
                <w:szCs w:val="18"/>
              </w:rPr>
              <w:sym w:font="Symbol" w:char="F02D"/>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2</w:t>
            </w:r>
          </w:p>
        </w:tc>
        <w:tc>
          <w:tcPr>
            <w:tcW w:w="5840" w:type="dxa"/>
          </w:tcPr>
          <w:p w:rsidR="00D44C97" w:rsidRPr="00294F9A" w:rsidRDefault="00D44C97" w:rsidP="00B54D73">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D44C97" w:rsidRPr="00294F9A" w:rsidRDefault="00D44C97" w:rsidP="00B54D73">
            <w:pPr>
              <w:jc w:val="center"/>
              <w:rPr>
                <w:sz w:val="18"/>
                <w:szCs w:val="18"/>
              </w:rPr>
            </w:pPr>
            <w:r w:rsidRPr="00294F9A">
              <w:rPr>
                <w:sz w:val="18"/>
                <w:szCs w:val="18"/>
              </w:rPr>
              <w:t>не более 49</w:t>
            </w:r>
          </w:p>
        </w:tc>
        <w:tc>
          <w:tcPr>
            <w:tcW w:w="1389" w:type="dxa"/>
          </w:tcPr>
          <w:p w:rsidR="00D44C97" w:rsidRPr="00294F9A" w:rsidRDefault="00D44C97" w:rsidP="00B54D73">
            <w:pPr>
              <w:jc w:val="center"/>
              <w:rPr>
                <w:sz w:val="18"/>
                <w:szCs w:val="18"/>
              </w:rPr>
            </w:pPr>
            <w:r w:rsidRPr="00294F9A">
              <w:rPr>
                <w:sz w:val="18"/>
                <w:szCs w:val="18"/>
              </w:rPr>
              <w:sym w:font="Symbol" w:char="F02D"/>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3</w:t>
            </w:r>
          </w:p>
        </w:tc>
        <w:tc>
          <w:tcPr>
            <w:tcW w:w="5840" w:type="dxa"/>
          </w:tcPr>
          <w:p w:rsidR="00D44C97" w:rsidRPr="00294F9A" w:rsidRDefault="00D44C97" w:rsidP="00B54D73">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D44C97" w:rsidRPr="00294F9A" w:rsidRDefault="00D44C97" w:rsidP="00B54D73">
            <w:pPr>
              <w:jc w:val="center"/>
              <w:rPr>
                <w:sz w:val="18"/>
                <w:szCs w:val="18"/>
              </w:rPr>
            </w:pPr>
            <w:r w:rsidRPr="00294F9A">
              <w:rPr>
                <w:sz w:val="18"/>
                <w:szCs w:val="18"/>
              </w:rPr>
              <w:t>да (нет)</w:t>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4</w:t>
            </w:r>
          </w:p>
        </w:tc>
        <w:tc>
          <w:tcPr>
            <w:tcW w:w="5840" w:type="dxa"/>
          </w:tcPr>
          <w:p w:rsidR="00D44C97" w:rsidRPr="00294F9A" w:rsidRDefault="00D44C97" w:rsidP="00B54D73">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D44C97" w:rsidRPr="00294F9A" w:rsidRDefault="00D44C97" w:rsidP="00B54D73">
            <w:pPr>
              <w:jc w:val="center"/>
              <w:rPr>
                <w:sz w:val="18"/>
                <w:szCs w:val="18"/>
              </w:rPr>
            </w:pPr>
            <w:r w:rsidRPr="00294F9A">
              <w:rPr>
                <w:sz w:val="18"/>
                <w:szCs w:val="18"/>
              </w:rPr>
              <w:t>да (нет)</w:t>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5</w:t>
            </w:r>
          </w:p>
        </w:tc>
        <w:tc>
          <w:tcPr>
            <w:tcW w:w="5840" w:type="dxa"/>
          </w:tcPr>
          <w:p w:rsidR="00D44C97" w:rsidRPr="00294F9A" w:rsidRDefault="00D44C97" w:rsidP="00B54D73">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D44C97" w:rsidRPr="00294F9A" w:rsidRDefault="00D44C97" w:rsidP="00B54D73">
            <w:pPr>
              <w:jc w:val="center"/>
              <w:rPr>
                <w:sz w:val="18"/>
                <w:szCs w:val="18"/>
              </w:rPr>
            </w:pPr>
            <w:r w:rsidRPr="00294F9A">
              <w:rPr>
                <w:sz w:val="18"/>
                <w:szCs w:val="18"/>
              </w:rPr>
              <w:t>да (нет)</w:t>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6</w:t>
            </w:r>
          </w:p>
        </w:tc>
        <w:tc>
          <w:tcPr>
            <w:tcW w:w="5840" w:type="dxa"/>
          </w:tcPr>
          <w:p w:rsidR="00D44C97" w:rsidRPr="00294F9A" w:rsidRDefault="00D44C97" w:rsidP="00B54D73">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D44C97" w:rsidRPr="00294F9A" w:rsidRDefault="00D44C97" w:rsidP="00B54D73">
            <w:pPr>
              <w:jc w:val="center"/>
              <w:rPr>
                <w:sz w:val="18"/>
                <w:szCs w:val="18"/>
              </w:rPr>
            </w:pPr>
            <w:r w:rsidRPr="00294F9A">
              <w:rPr>
                <w:sz w:val="18"/>
                <w:szCs w:val="18"/>
              </w:rPr>
              <w:t>да (нет)</w:t>
            </w:r>
          </w:p>
        </w:tc>
      </w:tr>
      <w:tr w:rsidR="00D44C97" w:rsidRPr="00294F9A" w:rsidTr="00B54D73">
        <w:trPr>
          <w:cantSplit/>
          <w:trHeight w:val="654"/>
        </w:trPr>
        <w:tc>
          <w:tcPr>
            <w:tcW w:w="567" w:type="dxa"/>
            <w:vMerge w:val="restart"/>
          </w:tcPr>
          <w:p w:rsidR="00D44C97" w:rsidRPr="00294F9A" w:rsidRDefault="00D44C97" w:rsidP="00B54D73">
            <w:pPr>
              <w:jc w:val="center"/>
              <w:rPr>
                <w:sz w:val="18"/>
                <w:szCs w:val="18"/>
              </w:rPr>
            </w:pPr>
            <w:r w:rsidRPr="00294F9A">
              <w:rPr>
                <w:sz w:val="18"/>
                <w:szCs w:val="18"/>
              </w:rPr>
              <w:t>7</w:t>
            </w:r>
          </w:p>
        </w:tc>
        <w:tc>
          <w:tcPr>
            <w:tcW w:w="5840" w:type="dxa"/>
            <w:vMerge w:val="restart"/>
          </w:tcPr>
          <w:p w:rsidR="00D44C97" w:rsidRPr="00294F9A" w:rsidRDefault="00D44C97" w:rsidP="00B54D73">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D44C97" w:rsidRPr="00294F9A" w:rsidRDefault="00D44C97" w:rsidP="00B54D73">
            <w:pPr>
              <w:jc w:val="center"/>
              <w:rPr>
                <w:sz w:val="18"/>
                <w:szCs w:val="18"/>
              </w:rPr>
            </w:pPr>
            <w:r w:rsidRPr="00294F9A">
              <w:rPr>
                <w:sz w:val="18"/>
                <w:szCs w:val="18"/>
              </w:rPr>
              <w:t>до 100 включительно</w:t>
            </w:r>
          </w:p>
        </w:tc>
        <w:tc>
          <w:tcPr>
            <w:tcW w:w="1304" w:type="dxa"/>
            <w:vMerge w:val="restart"/>
          </w:tcPr>
          <w:p w:rsidR="00D44C97" w:rsidRPr="00294F9A" w:rsidRDefault="00D44C97" w:rsidP="00B54D73">
            <w:pPr>
              <w:jc w:val="center"/>
              <w:rPr>
                <w:sz w:val="18"/>
                <w:szCs w:val="18"/>
              </w:rPr>
            </w:pPr>
            <w:r w:rsidRPr="00294F9A">
              <w:rPr>
                <w:sz w:val="18"/>
                <w:szCs w:val="18"/>
              </w:rPr>
              <w:t>от 101 до 250 включительно</w:t>
            </w:r>
          </w:p>
        </w:tc>
        <w:tc>
          <w:tcPr>
            <w:tcW w:w="1389" w:type="dxa"/>
            <w:vMerge w:val="restart"/>
          </w:tcPr>
          <w:p w:rsidR="00D44C97" w:rsidRPr="00294F9A" w:rsidRDefault="00D44C97" w:rsidP="00B54D73">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D44C97" w:rsidRPr="00294F9A" w:rsidTr="00B54D73">
        <w:trPr>
          <w:cantSplit/>
        </w:trPr>
        <w:tc>
          <w:tcPr>
            <w:tcW w:w="567" w:type="dxa"/>
            <w:vMerge/>
          </w:tcPr>
          <w:p w:rsidR="00D44C97" w:rsidRPr="00294F9A" w:rsidRDefault="00D44C97" w:rsidP="00B54D73">
            <w:pPr>
              <w:jc w:val="center"/>
              <w:rPr>
                <w:sz w:val="18"/>
                <w:szCs w:val="18"/>
              </w:rPr>
            </w:pPr>
          </w:p>
        </w:tc>
        <w:tc>
          <w:tcPr>
            <w:tcW w:w="5840" w:type="dxa"/>
            <w:vMerge/>
          </w:tcPr>
          <w:p w:rsidR="00D44C97" w:rsidRPr="00294F9A" w:rsidRDefault="00D44C97" w:rsidP="00B54D73">
            <w:pPr>
              <w:ind w:left="57"/>
              <w:rPr>
                <w:sz w:val="18"/>
                <w:szCs w:val="18"/>
              </w:rPr>
            </w:pPr>
          </w:p>
        </w:tc>
        <w:tc>
          <w:tcPr>
            <w:tcW w:w="1191" w:type="dxa"/>
          </w:tcPr>
          <w:p w:rsidR="00D44C97" w:rsidRPr="00294F9A" w:rsidRDefault="00D44C97" w:rsidP="00B54D73">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D44C97" w:rsidRPr="00294F9A" w:rsidRDefault="00D44C97" w:rsidP="00B54D73">
            <w:pPr>
              <w:rPr>
                <w:sz w:val="18"/>
                <w:szCs w:val="18"/>
              </w:rPr>
            </w:pPr>
          </w:p>
        </w:tc>
        <w:tc>
          <w:tcPr>
            <w:tcW w:w="1389" w:type="dxa"/>
            <w:vMerge/>
          </w:tcPr>
          <w:p w:rsidR="00D44C97" w:rsidRPr="00294F9A" w:rsidRDefault="00D44C97" w:rsidP="00B54D73">
            <w:pPr>
              <w:ind w:left="57"/>
              <w:rPr>
                <w:sz w:val="18"/>
                <w:szCs w:val="18"/>
              </w:rPr>
            </w:pPr>
          </w:p>
        </w:tc>
      </w:tr>
      <w:tr w:rsidR="00D44C97" w:rsidRPr="00294F9A" w:rsidTr="00B54D73">
        <w:trPr>
          <w:cantSplit/>
          <w:trHeight w:val="425"/>
        </w:trPr>
        <w:tc>
          <w:tcPr>
            <w:tcW w:w="567" w:type="dxa"/>
            <w:vMerge w:val="restart"/>
          </w:tcPr>
          <w:p w:rsidR="00D44C97" w:rsidRPr="00294F9A" w:rsidRDefault="00D44C97" w:rsidP="00B54D73">
            <w:pPr>
              <w:jc w:val="center"/>
              <w:rPr>
                <w:sz w:val="18"/>
                <w:szCs w:val="18"/>
              </w:rPr>
            </w:pPr>
            <w:r w:rsidRPr="00294F9A">
              <w:rPr>
                <w:sz w:val="18"/>
                <w:szCs w:val="18"/>
              </w:rPr>
              <w:t>8</w:t>
            </w:r>
          </w:p>
        </w:tc>
        <w:tc>
          <w:tcPr>
            <w:tcW w:w="5840" w:type="dxa"/>
            <w:vMerge w:val="restart"/>
          </w:tcPr>
          <w:p w:rsidR="00D44C97" w:rsidRPr="00294F9A" w:rsidRDefault="00D44C97" w:rsidP="00B54D73">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D44C97" w:rsidRPr="00294F9A" w:rsidRDefault="00D44C97" w:rsidP="00B54D73">
            <w:pPr>
              <w:jc w:val="center"/>
              <w:rPr>
                <w:sz w:val="18"/>
                <w:szCs w:val="18"/>
              </w:rPr>
            </w:pPr>
            <w:r w:rsidRPr="00294F9A">
              <w:rPr>
                <w:sz w:val="18"/>
                <w:szCs w:val="18"/>
              </w:rPr>
              <w:t>800</w:t>
            </w:r>
          </w:p>
        </w:tc>
        <w:tc>
          <w:tcPr>
            <w:tcW w:w="1304" w:type="dxa"/>
            <w:vMerge w:val="restart"/>
          </w:tcPr>
          <w:p w:rsidR="00D44C97" w:rsidRPr="00294F9A" w:rsidRDefault="00D44C97" w:rsidP="00B54D73">
            <w:pPr>
              <w:jc w:val="center"/>
              <w:rPr>
                <w:sz w:val="18"/>
                <w:szCs w:val="18"/>
              </w:rPr>
            </w:pPr>
            <w:r w:rsidRPr="00294F9A">
              <w:rPr>
                <w:sz w:val="18"/>
                <w:szCs w:val="18"/>
              </w:rPr>
              <w:t>2000</w:t>
            </w:r>
          </w:p>
        </w:tc>
        <w:tc>
          <w:tcPr>
            <w:tcW w:w="1389" w:type="dxa"/>
            <w:vMerge w:val="restart"/>
          </w:tcPr>
          <w:p w:rsidR="00D44C97" w:rsidRPr="00294F9A" w:rsidRDefault="00D44C97" w:rsidP="00B54D73">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D44C97" w:rsidRPr="00294F9A" w:rsidTr="00B54D73">
        <w:trPr>
          <w:cantSplit/>
        </w:trPr>
        <w:tc>
          <w:tcPr>
            <w:tcW w:w="567" w:type="dxa"/>
            <w:vMerge/>
          </w:tcPr>
          <w:p w:rsidR="00D44C97" w:rsidRPr="00294F9A" w:rsidRDefault="00D44C97" w:rsidP="00B54D73">
            <w:pPr>
              <w:jc w:val="center"/>
              <w:rPr>
                <w:sz w:val="18"/>
                <w:szCs w:val="18"/>
              </w:rPr>
            </w:pPr>
          </w:p>
        </w:tc>
        <w:tc>
          <w:tcPr>
            <w:tcW w:w="5840" w:type="dxa"/>
            <w:vMerge/>
          </w:tcPr>
          <w:p w:rsidR="00D44C97" w:rsidRPr="00294F9A" w:rsidRDefault="00D44C97" w:rsidP="00B54D73">
            <w:pPr>
              <w:rPr>
                <w:sz w:val="18"/>
                <w:szCs w:val="18"/>
              </w:rPr>
            </w:pPr>
          </w:p>
        </w:tc>
        <w:tc>
          <w:tcPr>
            <w:tcW w:w="1191" w:type="dxa"/>
          </w:tcPr>
          <w:p w:rsidR="00D44C97" w:rsidRPr="00294F9A" w:rsidRDefault="00D44C97" w:rsidP="00B54D73">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D44C97" w:rsidRPr="00294F9A" w:rsidRDefault="00D44C97" w:rsidP="00B54D73">
            <w:pPr>
              <w:rPr>
                <w:sz w:val="18"/>
                <w:szCs w:val="18"/>
              </w:rPr>
            </w:pPr>
          </w:p>
        </w:tc>
        <w:tc>
          <w:tcPr>
            <w:tcW w:w="1389" w:type="dxa"/>
            <w:vMerge/>
          </w:tcPr>
          <w:p w:rsidR="00D44C97" w:rsidRPr="00294F9A" w:rsidRDefault="00D44C97" w:rsidP="00B54D73">
            <w:pPr>
              <w:ind w:left="57"/>
              <w:rPr>
                <w:sz w:val="18"/>
                <w:szCs w:val="18"/>
              </w:rPr>
            </w:pP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9</w:t>
            </w:r>
          </w:p>
        </w:tc>
        <w:tc>
          <w:tcPr>
            <w:tcW w:w="5840" w:type="dxa"/>
          </w:tcPr>
          <w:p w:rsidR="00D44C97" w:rsidRPr="00294F9A" w:rsidRDefault="00D44C97" w:rsidP="00B54D73">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D44C97" w:rsidRPr="00294F9A" w:rsidRDefault="00D44C97" w:rsidP="00B54D73">
            <w:pPr>
              <w:jc w:val="center"/>
              <w:rPr>
                <w:sz w:val="18"/>
                <w:szCs w:val="18"/>
              </w:rPr>
            </w:pPr>
            <w:r w:rsidRPr="00294F9A">
              <w:rPr>
                <w:sz w:val="18"/>
                <w:szCs w:val="18"/>
              </w:rPr>
              <w:t>подлежит заполнению</w:t>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10</w:t>
            </w:r>
          </w:p>
        </w:tc>
        <w:tc>
          <w:tcPr>
            <w:tcW w:w="5840" w:type="dxa"/>
          </w:tcPr>
          <w:p w:rsidR="00D44C97" w:rsidRPr="00294F9A" w:rsidRDefault="00D44C97" w:rsidP="00B54D73">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D44C97" w:rsidRPr="00294F9A" w:rsidRDefault="00D44C97" w:rsidP="00B54D73">
            <w:pPr>
              <w:jc w:val="center"/>
              <w:rPr>
                <w:sz w:val="18"/>
                <w:szCs w:val="18"/>
              </w:rPr>
            </w:pPr>
            <w:r w:rsidRPr="00294F9A">
              <w:rPr>
                <w:sz w:val="18"/>
                <w:szCs w:val="18"/>
              </w:rPr>
              <w:t>подлежит заполнению</w:t>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11</w:t>
            </w:r>
          </w:p>
        </w:tc>
        <w:tc>
          <w:tcPr>
            <w:tcW w:w="5840" w:type="dxa"/>
          </w:tcPr>
          <w:p w:rsidR="00D44C97" w:rsidRPr="00294F9A" w:rsidRDefault="00D44C97" w:rsidP="00B54D73">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D44C97" w:rsidRPr="00294F9A" w:rsidRDefault="00D44C97" w:rsidP="00B54D73">
            <w:pPr>
              <w:jc w:val="center"/>
              <w:rPr>
                <w:sz w:val="18"/>
                <w:szCs w:val="18"/>
              </w:rPr>
            </w:pPr>
            <w:r w:rsidRPr="00294F9A">
              <w:rPr>
                <w:sz w:val="18"/>
                <w:szCs w:val="18"/>
              </w:rPr>
              <w:t>подлежит заполнению</w:t>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12</w:t>
            </w:r>
          </w:p>
        </w:tc>
        <w:tc>
          <w:tcPr>
            <w:tcW w:w="5840" w:type="dxa"/>
          </w:tcPr>
          <w:p w:rsidR="00D44C97" w:rsidRPr="00294F9A" w:rsidRDefault="00D44C97" w:rsidP="00B54D73">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D44C97" w:rsidRPr="00294F9A" w:rsidRDefault="00D44C97" w:rsidP="00B54D73">
            <w:pPr>
              <w:jc w:val="center"/>
              <w:rPr>
                <w:sz w:val="18"/>
                <w:szCs w:val="18"/>
              </w:rPr>
            </w:pPr>
            <w:r w:rsidRPr="00294F9A">
              <w:rPr>
                <w:sz w:val="18"/>
                <w:szCs w:val="18"/>
              </w:rPr>
              <w:t>да (нет)</w:t>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13</w:t>
            </w:r>
          </w:p>
        </w:tc>
        <w:tc>
          <w:tcPr>
            <w:tcW w:w="5840" w:type="dxa"/>
          </w:tcPr>
          <w:p w:rsidR="00D44C97" w:rsidRPr="00294F9A" w:rsidRDefault="00D44C97" w:rsidP="00B54D73">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D44C97" w:rsidRPr="00294F9A" w:rsidRDefault="00D44C97" w:rsidP="00B54D73">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14</w:t>
            </w:r>
          </w:p>
        </w:tc>
        <w:tc>
          <w:tcPr>
            <w:tcW w:w="5840" w:type="dxa"/>
          </w:tcPr>
          <w:p w:rsidR="00D44C97" w:rsidRPr="00294F9A" w:rsidRDefault="00D44C97" w:rsidP="00B54D73">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D44C97" w:rsidRPr="00294F9A" w:rsidRDefault="00D44C97" w:rsidP="00B54D73">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15</w:t>
            </w:r>
          </w:p>
        </w:tc>
        <w:tc>
          <w:tcPr>
            <w:tcW w:w="5840" w:type="dxa"/>
          </w:tcPr>
          <w:p w:rsidR="00D44C97" w:rsidRPr="00294F9A" w:rsidRDefault="00D44C97" w:rsidP="00B54D73">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D44C97" w:rsidRPr="00294F9A" w:rsidRDefault="00D44C97" w:rsidP="00B54D73">
            <w:pPr>
              <w:jc w:val="center"/>
              <w:rPr>
                <w:sz w:val="18"/>
                <w:szCs w:val="18"/>
              </w:rPr>
            </w:pPr>
            <w:r w:rsidRPr="00294F9A">
              <w:rPr>
                <w:sz w:val="18"/>
                <w:szCs w:val="18"/>
              </w:rPr>
              <w:t>да (нет)</w:t>
            </w:r>
          </w:p>
        </w:tc>
      </w:tr>
      <w:tr w:rsidR="00D44C97" w:rsidRPr="00294F9A" w:rsidTr="00B54D73">
        <w:trPr>
          <w:cantSplit/>
        </w:trPr>
        <w:tc>
          <w:tcPr>
            <w:tcW w:w="567" w:type="dxa"/>
          </w:tcPr>
          <w:p w:rsidR="00D44C97" w:rsidRPr="00294F9A" w:rsidRDefault="00D44C97" w:rsidP="00B54D73">
            <w:pPr>
              <w:jc w:val="center"/>
              <w:rPr>
                <w:sz w:val="18"/>
                <w:szCs w:val="18"/>
              </w:rPr>
            </w:pPr>
            <w:r w:rsidRPr="00294F9A">
              <w:rPr>
                <w:sz w:val="18"/>
                <w:szCs w:val="18"/>
              </w:rPr>
              <w:t>16</w:t>
            </w:r>
          </w:p>
        </w:tc>
        <w:tc>
          <w:tcPr>
            <w:tcW w:w="5840" w:type="dxa"/>
          </w:tcPr>
          <w:p w:rsidR="00D44C97" w:rsidRPr="00294F9A" w:rsidRDefault="00D44C97" w:rsidP="00B54D73">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D44C97" w:rsidRPr="00294F9A" w:rsidRDefault="00D44C97" w:rsidP="00B54D73">
            <w:pPr>
              <w:jc w:val="center"/>
              <w:rPr>
                <w:sz w:val="18"/>
                <w:szCs w:val="18"/>
              </w:rPr>
            </w:pPr>
            <w:r w:rsidRPr="00294F9A">
              <w:rPr>
                <w:sz w:val="18"/>
                <w:szCs w:val="18"/>
              </w:rPr>
              <w:t>да (нет)</w:t>
            </w:r>
          </w:p>
        </w:tc>
      </w:tr>
    </w:tbl>
    <w:p w:rsidR="00D44C97" w:rsidRPr="00294F9A" w:rsidRDefault="00D44C97" w:rsidP="00D44C97">
      <w:pPr>
        <w:ind w:right="5954"/>
        <w:jc w:val="center"/>
        <w:rPr>
          <w:sz w:val="18"/>
          <w:szCs w:val="18"/>
        </w:rPr>
      </w:pPr>
    </w:p>
    <w:p w:rsidR="00D44C97" w:rsidRPr="00294F9A" w:rsidRDefault="00D44C97" w:rsidP="00D44C97">
      <w:pPr>
        <w:pBdr>
          <w:top w:val="single" w:sz="4" w:space="1" w:color="auto"/>
        </w:pBdr>
        <w:ind w:right="5952"/>
        <w:jc w:val="center"/>
        <w:rPr>
          <w:sz w:val="18"/>
          <w:szCs w:val="18"/>
        </w:rPr>
      </w:pPr>
      <w:r w:rsidRPr="00294F9A">
        <w:rPr>
          <w:sz w:val="18"/>
          <w:szCs w:val="18"/>
        </w:rPr>
        <w:t>(подпись)</w:t>
      </w:r>
    </w:p>
    <w:p w:rsidR="00D44C97" w:rsidRPr="00294F9A" w:rsidRDefault="00D44C97" w:rsidP="00D44C97">
      <w:pPr>
        <w:rPr>
          <w:sz w:val="18"/>
          <w:szCs w:val="18"/>
        </w:rPr>
      </w:pPr>
      <w:r w:rsidRPr="00294F9A">
        <w:rPr>
          <w:sz w:val="18"/>
          <w:szCs w:val="18"/>
        </w:rPr>
        <w:t>М.П.</w:t>
      </w:r>
    </w:p>
    <w:p w:rsidR="00D44C97" w:rsidRPr="00294F9A" w:rsidRDefault="00D44C97" w:rsidP="00D44C97">
      <w:pPr>
        <w:rPr>
          <w:sz w:val="18"/>
          <w:szCs w:val="18"/>
        </w:rPr>
      </w:pPr>
    </w:p>
    <w:p w:rsidR="00D44C97" w:rsidRPr="00294F9A" w:rsidRDefault="00D44C97" w:rsidP="00D44C97">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D44C97" w:rsidRPr="00294F9A" w:rsidRDefault="00D44C97" w:rsidP="00D44C97">
      <w:pPr>
        <w:rPr>
          <w:sz w:val="18"/>
          <w:szCs w:val="18"/>
        </w:rPr>
      </w:pPr>
    </w:p>
    <w:p w:rsidR="00D44C97" w:rsidRPr="00294F9A" w:rsidRDefault="00D44C97" w:rsidP="00D44C97">
      <w:pPr>
        <w:jc w:val="both"/>
        <w:rPr>
          <w:sz w:val="18"/>
          <w:szCs w:val="18"/>
        </w:rPr>
      </w:pPr>
    </w:p>
    <w:p w:rsidR="00D44C97" w:rsidRDefault="00D44C97" w:rsidP="00D44C97">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D44C97" w:rsidRDefault="00D44C97" w:rsidP="00D44C97">
      <w:pPr>
        <w:pStyle w:val="afc"/>
        <w:ind w:firstLine="567"/>
      </w:pPr>
      <w:r>
        <w:rPr>
          <w:rStyle w:val="afe"/>
        </w:rPr>
        <w:t>2</w:t>
      </w:r>
      <w:r>
        <w:t> Пункты 1 - 11 настоящего документа являются обязательными для заполнения.</w:t>
      </w:r>
    </w:p>
    <w:p w:rsidR="00D44C97" w:rsidRDefault="00D44C97" w:rsidP="00D44C97">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D44C97" w:rsidRDefault="00D44C97" w:rsidP="00D44C97">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D44C97" w:rsidRDefault="00D44C97" w:rsidP="00D44C97">
      <w:pPr>
        <w:pStyle w:val="afc"/>
        <w:ind w:firstLine="567"/>
      </w:pPr>
      <w:r>
        <w:rPr>
          <w:rStyle w:val="afe"/>
        </w:rPr>
        <w:t>2</w:t>
      </w:r>
      <w:r>
        <w:t> Пункты 1 - 11 настоящего документа являются обязательными для заполнения.</w:t>
      </w:r>
    </w:p>
    <w:p w:rsidR="00D44C97" w:rsidRDefault="00D44C97" w:rsidP="00D44C97">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D44C97" w:rsidRPr="00863184" w:rsidRDefault="00D44C97" w:rsidP="00D44C97">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D44C97" w:rsidRPr="00233F74" w:rsidRDefault="00D44C97" w:rsidP="00D44C97">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D44C97" w:rsidRPr="003B0577" w:rsidRDefault="00D44C97" w:rsidP="00D44C9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D44C97" w:rsidRPr="003B0577" w:rsidTr="00B54D73">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D44C97" w:rsidRPr="00461865" w:rsidRDefault="00D44C97" w:rsidP="00B54D73">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D44C97" w:rsidRPr="00461865" w:rsidRDefault="00D44C97" w:rsidP="00B54D73">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D44C97" w:rsidRDefault="00D44C97" w:rsidP="00B54D73">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D44C97" w:rsidRPr="00461865" w:rsidRDefault="00D44C97" w:rsidP="00B54D73">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rPr>
                <w:sz w:val="20"/>
                <w:szCs w:val="20"/>
                <w:highlight w:val="yellow"/>
              </w:rPr>
            </w:pPr>
          </w:p>
        </w:tc>
      </w:tr>
      <w:tr w:rsidR="00D44C97" w:rsidRPr="003B0577" w:rsidTr="00B54D73">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rPr>
                <w:sz w:val="20"/>
                <w:szCs w:val="20"/>
                <w:highlight w:val="yellow"/>
              </w:rPr>
            </w:pPr>
          </w:p>
        </w:tc>
      </w:tr>
      <w:tr w:rsidR="00D44C97" w:rsidRPr="003B0577" w:rsidTr="00B54D73">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rPr>
                <w:sz w:val="20"/>
                <w:szCs w:val="20"/>
                <w:highlight w:val="yellow"/>
              </w:rPr>
            </w:pPr>
          </w:p>
        </w:tc>
      </w:tr>
      <w:tr w:rsidR="00D44C97" w:rsidRPr="003B0577" w:rsidTr="00B54D73">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D44C97" w:rsidRPr="003C711B" w:rsidRDefault="00D44C97" w:rsidP="00B54D73">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rPr>
                <w:sz w:val="20"/>
                <w:szCs w:val="20"/>
                <w:highlight w:val="yellow"/>
              </w:rPr>
            </w:pPr>
          </w:p>
        </w:tc>
      </w:tr>
      <w:tr w:rsidR="00D44C97" w:rsidRPr="003B0577" w:rsidTr="00B54D73">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D44C97" w:rsidRPr="003C711B" w:rsidRDefault="00D44C97" w:rsidP="00B54D73">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spacing w:after="120"/>
              <w:rPr>
                <w:sz w:val="20"/>
                <w:szCs w:val="20"/>
                <w:highlight w:val="yellow"/>
              </w:rPr>
            </w:pPr>
          </w:p>
        </w:tc>
      </w:tr>
      <w:tr w:rsidR="00D44C97" w:rsidRPr="003B0577" w:rsidTr="00B54D73">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D44C97" w:rsidRPr="003C711B" w:rsidRDefault="00D44C97" w:rsidP="00B54D73">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rPr>
                <w:sz w:val="20"/>
                <w:szCs w:val="20"/>
                <w:highlight w:val="yellow"/>
              </w:rPr>
            </w:pPr>
          </w:p>
        </w:tc>
      </w:tr>
      <w:tr w:rsidR="00D44C97" w:rsidRPr="003B0577" w:rsidTr="00B54D73">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D44C97" w:rsidRPr="003C711B" w:rsidRDefault="00D44C97" w:rsidP="00B54D73">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rPr>
                <w:sz w:val="20"/>
                <w:szCs w:val="20"/>
                <w:highlight w:val="yellow"/>
              </w:rPr>
            </w:pPr>
          </w:p>
        </w:tc>
      </w:tr>
      <w:tr w:rsidR="00D44C97" w:rsidRPr="003B0577" w:rsidTr="00B54D73">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D44C97" w:rsidRPr="003C711B" w:rsidRDefault="00D44C97" w:rsidP="00B54D73">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rPr>
                <w:sz w:val="20"/>
                <w:szCs w:val="20"/>
                <w:highlight w:val="yellow"/>
              </w:rPr>
            </w:pPr>
          </w:p>
        </w:tc>
      </w:tr>
      <w:tr w:rsidR="00D44C97" w:rsidRPr="003B0577" w:rsidTr="00B54D73">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D44C97" w:rsidRPr="003C711B" w:rsidRDefault="00D44C97" w:rsidP="00B54D73">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rPr>
                <w:sz w:val="20"/>
                <w:szCs w:val="20"/>
                <w:highlight w:val="yellow"/>
              </w:rPr>
            </w:pPr>
          </w:p>
        </w:tc>
      </w:tr>
      <w:tr w:rsidR="00D44C97" w:rsidRPr="003B0577" w:rsidTr="00B54D73">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D44C97" w:rsidRPr="003C711B" w:rsidRDefault="00D44C97" w:rsidP="00B54D73">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rPr>
                <w:sz w:val="20"/>
                <w:szCs w:val="20"/>
                <w:highlight w:val="yellow"/>
              </w:rPr>
            </w:pPr>
          </w:p>
        </w:tc>
      </w:tr>
      <w:tr w:rsidR="00D44C97" w:rsidRPr="003B0577" w:rsidTr="00B54D73">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D44C97" w:rsidRPr="003C711B" w:rsidRDefault="00D44C97" w:rsidP="00B54D73">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D44C97" w:rsidRPr="003B0577" w:rsidRDefault="00D44C97" w:rsidP="00B54D73">
            <w:pPr>
              <w:rPr>
                <w:sz w:val="20"/>
                <w:szCs w:val="20"/>
                <w:highlight w:val="yellow"/>
              </w:rPr>
            </w:pPr>
          </w:p>
        </w:tc>
      </w:tr>
      <w:tr w:rsidR="00D44C97" w:rsidRPr="00B326C3" w:rsidTr="00B54D73">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D44C97" w:rsidRPr="003C711B" w:rsidRDefault="00D44C97" w:rsidP="00B54D73">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D44C97" w:rsidRPr="00B326C3" w:rsidRDefault="00D44C97" w:rsidP="00B54D73">
            <w:pPr>
              <w:rPr>
                <w:sz w:val="20"/>
                <w:szCs w:val="20"/>
              </w:rPr>
            </w:pPr>
          </w:p>
        </w:tc>
      </w:tr>
    </w:tbl>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Pr="00B326C3" w:rsidRDefault="00D44C97" w:rsidP="00D44C97">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D44C97" w:rsidRPr="00B326C3" w:rsidRDefault="00D44C97" w:rsidP="00D44C97">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D44C97" w:rsidRPr="00B326C3" w:rsidTr="00B54D73">
        <w:trPr>
          <w:trHeight w:val="811"/>
        </w:trPr>
        <w:tc>
          <w:tcPr>
            <w:tcW w:w="392"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sz w:val="20"/>
                <w:szCs w:val="20"/>
              </w:rPr>
            </w:pPr>
            <w:r w:rsidRPr="00B326C3">
              <w:rPr>
                <w:sz w:val="20"/>
                <w:szCs w:val="20"/>
              </w:rPr>
              <w:t xml:space="preserve">  №</w:t>
            </w:r>
          </w:p>
          <w:p w:rsidR="00D44C97" w:rsidRPr="00B326C3" w:rsidRDefault="00D44C97" w:rsidP="00B54D73">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D44C97" w:rsidRPr="00632EEC" w:rsidRDefault="00D44C97" w:rsidP="00B54D7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D44C97" w:rsidRPr="00632EEC" w:rsidRDefault="00D44C97" w:rsidP="00B54D73">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44C97" w:rsidRPr="00632EEC" w:rsidRDefault="00D44C97" w:rsidP="00B54D7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sz w:val="20"/>
                <w:szCs w:val="20"/>
              </w:rPr>
            </w:pPr>
            <w:r>
              <w:rPr>
                <w:sz w:val="20"/>
                <w:szCs w:val="20"/>
              </w:rPr>
              <w:t>Наименование страны происхождения</w:t>
            </w:r>
          </w:p>
        </w:tc>
      </w:tr>
      <w:tr w:rsidR="00D44C97" w:rsidRPr="00B326C3" w:rsidTr="00B54D73">
        <w:trPr>
          <w:trHeight w:val="260"/>
        </w:trPr>
        <w:tc>
          <w:tcPr>
            <w:tcW w:w="392"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sz w:val="20"/>
                <w:szCs w:val="20"/>
              </w:rPr>
            </w:pPr>
          </w:p>
        </w:tc>
      </w:tr>
      <w:tr w:rsidR="00D44C97" w:rsidRPr="00B326C3" w:rsidTr="00B54D73">
        <w:trPr>
          <w:trHeight w:val="260"/>
        </w:trPr>
        <w:tc>
          <w:tcPr>
            <w:tcW w:w="392"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sz w:val="20"/>
                <w:szCs w:val="20"/>
              </w:rPr>
            </w:pPr>
          </w:p>
        </w:tc>
      </w:tr>
      <w:tr w:rsidR="00D44C97" w:rsidRPr="00B326C3" w:rsidTr="00B54D73">
        <w:trPr>
          <w:trHeight w:val="260"/>
        </w:trPr>
        <w:tc>
          <w:tcPr>
            <w:tcW w:w="392"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sz w:val="20"/>
                <w:szCs w:val="20"/>
              </w:rPr>
            </w:pPr>
          </w:p>
        </w:tc>
      </w:tr>
      <w:tr w:rsidR="00D44C97" w:rsidRPr="00B326C3" w:rsidTr="00B54D73">
        <w:trPr>
          <w:trHeight w:val="260"/>
        </w:trPr>
        <w:tc>
          <w:tcPr>
            <w:tcW w:w="392"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326C3" w:rsidRDefault="00D44C97" w:rsidP="00B54D73">
            <w:pPr>
              <w:jc w:val="center"/>
              <w:rPr>
                <w:sz w:val="20"/>
                <w:szCs w:val="20"/>
              </w:rPr>
            </w:pPr>
          </w:p>
        </w:tc>
      </w:tr>
    </w:tbl>
    <w:p w:rsidR="00D44C97" w:rsidRDefault="00D44C97" w:rsidP="00D44C97">
      <w:pPr>
        <w:ind w:firstLine="708"/>
        <w:jc w:val="both"/>
        <w:rPr>
          <w:sz w:val="20"/>
          <w:szCs w:val="20"/>
        </w:rPr>
      </w:pPr>
    </w:p>
    <w:p w:rsidR="00D44C97" w:rsidRPr="00046702" w:rsidRDefault="00D44C97" w:rsidP="00D44C97">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D44C97" w:rsidRPr="00046702" w:rsidRDefault="00D44C97" w:rsidP="00D44C97">
      <w:pPr>
        <w:ind w:left="2978"/>
        <w:rPr>
          <w:b/>
          <w:sz w:val="20"/>
          <w:szCs w:val="20"/>
          <w:highlight w:val="yellow"/>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Default="00D44C97" w:rsidP="00D44C97">
      <w:pPr>
        <w:ind w:left="2978"/>
        <w:rPr>
          <w:b/>
          <w:sz w:val="20"/>
          <w:szCs w:val="20"/>
        </w:rPr>
      </w:pPr>
    </w:p>
    <w:p w:rsidR="00D44C97" w:rsidRPr="00B326C3" w:rsidRDefault="00D44C97" w:rsidP="00D44C97">
      <w:pPr>
        <w:jc w:val="center"/>
        <w:outlineLvl w:val="1"/>
        <w:rPr>
          <w:b/>
          <w:sz w:val="20"/>
          <w:szCs w:val="20"/>
        </w:rPr>
      </w:pPr>
    </w:p>
    <w:p w:rsidR="00D44C97" w:rsidRPr="00B326C3" w:rsidRDefault="00D44C97" w:rsidP="00D44C97">
      <w:pPr>
        <w:jc w:val="center"/>
        <w:outlineLvl w:val="1"/>
        <w:rPr>
          <w:b/>
          <w:sz w:val="20"/>
          <w:szCs w:val="20"/>
        </w:rPr>
      </w:pPr>
    </w:p>
    <w:p w:rsidR="00D44C97" w:rsidRPr="00B326C3"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Default="00D44C97" w:rsidP="00D44C97">
      <w:pPr>
        <w:jc w:val="center"/>
        <w:outlineLvl w:val="1"/>
        <w:rPr>
          <w:b/>
          <w:sz w:val="20"/>
          <w:szCs w:val="20"/>
        </w:rPr>
      </w:pPr>
    </w:p>
    <w:p w:rsidR="00D44C97" w:rsidRPr="00B326C3" w:rsidRDefault="00D44C97" w:rsidP="00D44C97">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D44C97" w:rsidRDefault="00D44C97" w:rsidP="00D44C97">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D44C97" w:rsidRPr="005A07FA" w:rsidTr="00B54D73">
        <w:trPr>
          <w:trHeight w:val="1503"/>
        </w:trPr>
        <w:tc>
          <w:tcPr>
            <w:tcW w:w="472" w:type="dxa"/>
            <w:tcBorders>
              <w:top w:val="single" w:sz="4" w:space="0" w:color="auto"/>
              <w:left w:val="single" w:sz="4" w:space="0" w:color="auto"/>
              <w:bottom w:val="single" w:sz="4" w:space="0" w:color="auto"/>
              <w:right w:val="single" w:sz="4" w:space="0" w:color="auto"/>
            </w:tcBorders>
          </w:tcPr>
          <w:p w:rsidR="00D44C97" w:rsidRPr="005A07FA" w:rsidRDefault="00D44C97" w:rsidP="00B54D73">
            <w:pPr>
              <w:jc w:val="center"/>
              <w:rPr>
                <w:sz w:val="20"/>
                <w:szCs w:val="20"/>
              </w:rPr>
            </w:pPr>
            <w:r w:rsidRPr="005A07FA">
              <w:rPr>
                <w:sz w:val="20"/>
                <w:szCs w:val="20"/>
              </w:rPr>
              <w:t xml:space="preserve">  №</w:t>
            </w:r>
          </w:p>
          <w:p w:rsidR="00D44C97" w:rsidRPr="005A07FA" w:rsidRDefault="00D44C97" w:rsidP="00B54D7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D44C97" w:rsidRPr="005A07FA" w:rsidRDefault="00D44C97" w:rsidP="00B54D73">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44C97" w:rsidRPr="005A07FA" w:rsidRDefault="00D44C97" w:rsidP="00B54D7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44C97" w:rsidRPr="005A07FA" w:rsidRDefault="00D44C97" w:rsidP="00B54D7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44C97" w:rsidRPr="005A07FA" w:rsidRDefault="00D44C97" w:rsidP="00B54D7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44C97" w:rsidRPr="005A07FA" w:rsidRDefault="00D44C97" w:rsidP="00B54D7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44C97" w:rsidRPr="005A07FA" w:rsidRDefault="00D44C97" w:rsidP="00B54D73">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44C97" w:rsidRPr="005A07FA" w:rsidRDefault="00D44C97" w:rsidP="00B54D73">
            <w:pPr>
              <w:jc w:val="center"/>
              <w:rPr>
                <w:sz w:val="20"/>
                <w:szCs w:val="20"/>
              </w:rPr>
            </w:pPr>
            <w:r w:rsidRPr="005A07FA">
              <w:rPr>
                <w:sz w:val="20"/>
                <w:szCs w:val="20"/>
              </w:rPr>
              <w:t>Общая стоимость по позиции, руб.</w:t>
            </w:r>
          </w:p>
        </w:tc>
      </w:tr>
      <w:tr w:rsidR="00D44C97" w:rsidRPr="00BE0069" w:rsidTr="00B54D73">
        <w:trPr>
          <w:trHeight w:val="260"/>
        </w:trPr>
        <w:tc>
          <w:tcPr>
            <w:tcW w:w="472"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p>
        </w:tc>
      </w:tr>
      <w:tr w:rsidR="00D44C97" w:rsidRPr="00BE0069" w:rsidTr="00B54D73">
        <w:trPr>
          <w:trHeight w:val="260"/>
        </w:trPr>
        <w:tc>
          <w:tcPr>
            <w:tcW w:w="472"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p>
        </w:tc>
      </w:tr>
      <w:tr w:rsidR="00D44C97" w:rsidRPr="00BE0069" w:rsidTr="00B54D73">
        <w:trPr>
          <w:trHeight w:val="260"/>
        </w:trPr>
        <w:tc>
          <w:tcPr>
            <w:tcW w:w="472"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p>
        </w:tc>
      </w:tr>
      <w:tr w:rsidR="00D44C97" w:rsidRPr="00BE0069" w:rsidTr="00B54D73">
        <w:trPr>
          <w:trHeight w:val="260"/>
        </w:trPr>
        <w:tc>
          <w:tcPr>
            <w:tcW w:w="472"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p>
        </w:tc>
      </w:tr>
      <w:tr w:rsidR="00D44C97" w:rsidRPr="00BE0069" w:rsidTr="00B54D73">
        <w:trPr>
          <w:trHeight w:val="260"/>
        </w:trPr>
        <w:tc>
          <w:tcPr>
            <w:tcW w:w="472"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p>
        </w:tc>
      </w:tr>
      <w:tr w:rsidR="00D44C97" w:rsidRPr="00BE0069" w:rsidTr="00B54D73">
        <w:trPr>
          <w:trHeight w:val="260"/>
        </w:trPr>
        <w:tc>
          <w:tcPr>
            <w:tcW w:w="472" w:type="dxa"/>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44C97" w:rsidRPr="00BE0069" w:rsidRDefault="00D44C97" w:rsidP="00B54D73">
            <w:pPr>
              <w:jc w:val="both"/>
              <w:rPr>
                <w:sz w:val="20"/>
                <w:szCs w:val="20"/>
              </w:rPr>
            </w:pPr>
          </w:p>
        </w:tc>
      </w:tr>
    </w:tbl>
    <w:p w:rsidR="00D44C97" w:rsidRPr="00A00D23" w:rsidRDefault="00D44C97" w:rsidP="00D44C97">
      <w:pPr>
        <w:ind w:left="2978"/>
        <w:rPr>
          <w:sz w:val="20"/>
          <w:szCs w:val="20"/>
        </w:rPr>
      </w:pPr>
    </w:p>
    <w:sectPr w:rsidR="00D44C97" w:rsidRPr="00A00D23"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7ED" w:rsidRDefault="00AE67ED" w:rsidP="00ED57EB">
      <w:r>
        <w:separator/>
      </w:r>
    </w:p>
  </w:endnote>
  <w:endnote w:type="continuationSeparator" w:id="1">
    <w:p w:rsidR="00AE67ED" w:rsidRDefault="00AE67ED" w:rsidP="00ED57EB">
      <w:r>
        <w:continuationSeparator/>
      </w:r>
    </w:p>
  </w:endnote>
  <w:endnote w:id="2">
    <w:p w:rsidR="00D44C97" w:rsidRDefault="00D44C97" w:rsidP="00D44C97">
      <w:pPr>
        <w:pStyle w:val="afc"/>
        <w:jc w:val="both"/>
      </w:pPr>
    </w:p>
  </w:endnote>
  <w:endnote w:id="3">
    <w:p w:rsidR="00D44C97" w:rsidRDefault="00D44C97" w:rsidP="00D44C97">
      <w:pPr>
        <w:pStyle w:val="afc"/>
      </w:pPr>
    </w:p>
  </w:endnote>
  <w:endnote w:id="4">
    <w:p w:rsidR="00D44C97" w:rsidRDefault="00D44C97" w:rsidP="00D44C97">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B7998" w:rsidRDefault="00833B41">
        <w:pPr>
          <w:pStyle w:val="af7"/>
          <w:jc w:val="right"/>
        </w:pPr>
        <w:fldSimple w:instr=" PAGE   \* MERGEFORMAT ">
          <w:r w:rsidR="00D44C97">
            <w:rPr>
              <w:noProof/>
            </w:rPr>
            <w:t>26</w:t>
          </w:r>
        </w:fldSimple>
      </w:p>
    </w:sdtContent>
  </w:sdt>
  <w:p w:rsidR="009B7998" w:rsidRDefault="009B799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7ED" w:rsidRDefault="00AE67ED" w:rsidP="00ED57EB">
      <w:r>
        <w:separator/>
      </w:r>
    </w:p>
  </w:footnote>
  <w:footnote w:type="continuationSeparator" w:id="1">
    <w:p w:rsidR="00AE67ED" w:rsidRDefault="00AE67ED" w:rsidP="00ED57EB">
      <w:r>
        <w:continuationSeparator/>
      </w:r>
    </w:p>
  </w:footnote>
  <w:footnote w:id="2">
    <w:p w:rsidR="009B7998" w:rsidRPr="000C36EF" w:rsidRDefault="009B799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B7998" w:rsidRPr="004B5113" w:rsidRDefault="009B799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983"/>
    <w:rsid w:val="00124CE2"/>
    <w:rsid w:val="001304C0"/>
    <w:rsid w:val="001306D7"/>
    <w:rsid w:val="00131371"/>
    <w:rsid w:val="00131CA8"/>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57D7A"/>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3B41"/>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998"/>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E67ED"/>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313E7"/>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4C97"/>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C78"/>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11643</Words>
  <Characters>84243</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2019-08-20T02:17:00Z</cp:lastPrinted>
  <dcterms:created xsi:type="dcterms:W3CDTF">2019-08-20T06:45:00Z</dcterms:created>
  <dcterms:modified xsi:type="dcterms:W3CDTF">2019-08-21T04:08:00Z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