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78D" w:rsidRPr="00F81051" w:rsidRDefault="00BC478D" w:rsidP="00BC478D">
      <w:pPr>
        <w:pStyle w:val="a6"/>
        <w:widowControl w:val="0"/>
        <w:rPr>
          <w:sz w:val="22"/>
          <w:szCs w:val="22"/>
        </w:rPr>
      </w:pPr>
      <w:r w:rsidRPr="00F81051">
        <w:rPr>
          <w:sz w:val="22"/>
          <w:szCs w:val="22"/>
        </w:rPr>
        <w:t xml:space="preserve">Договор № 155-19  </w:t>
      </w:r>
    </w:p>
    <w:p w:rsidR="00BC478D" w:rsidRPr="00F81051" w:rsidRDefault="00BC478D" w:rsidP="00BC478D">
      <w:pPr>
        <w:widowControl w:val="0"/>
        <w:jc w:val="center"/>
        <w:rPr>
          <w:b/>
          <w:bCs/>
          <w:sz w:val="22"/>
          <w:szCs w:val="22"/>
        </w:rPr>
      </w:pPr>
      <w:r w:rsidRPr="00F81051">
        <w:rPr>
          <w:b/>
          <w:bCs/>
          <w:sz w:val="22"/>
          <w:szCs w:val="22"/>
        </w:rPr>
        <w:t xml:space="preserve">на поставку растворов для гематологического анализатора </w:t>
      </w:r>
      <w:proofErr w:type="spellStart"/>
      <w:r w:rsidRPr="00F81051">
        <w:rPr>
          <w:b/>
          <w:bCs/>
          <w:sz w:val="22"/>
          <w:szCs w:val="22"/>
        </w:rPr>
        <w:t>Sysmex</w:t>
      </w:r>
      <w:proofErr w:type="spellEnd"/>
      <w:r w:rsidRPr="00F81051">
        <w:rPr>
          <w:b/>
          <w:bCs/>
          <w:sz w:val="22"/>
          <w:szCs w:val="22"/>
        </w:rPr>
        <w:t xml:space="preserve"> KX 21  </w:t>
      </w:r>
    </w:p>
    <w:p w:rsidR="00BC478D" w:rsidRPr="00F81051" w:rsidRDefault="00BC478D" w:rsidP="00BC478D">
      <w:pPr>
        <w:jc w:val="both"/>
        <w:rPr>
          <w:b/>
          <w:sz w:val="22"/>
          <w:szCs w:val="22"/>
        </w:rPr>
      </w:pPr>
      <w:r w:rsidRPr="00F81051">
        <w:rPr>
          <w:b/>
          <w:sz w:val="22"/>
          <w:szCs w:val="22"/>
        </w:rPr>
        <w:t xml:space="preserve">    </w:t>
      </w:r>
    </w:p>
    <w:p w:rsidR="00BC478D" w:rsidRPr="00F81051" w:rsidRDefault="00BC478D" w:rsidP="00BC478D">
      <w:pPr>
        <w:jc w:val="both"/>
        <w:rPr>
          <w:b/>
          <w:sz w:val="22"/>
          <w:szCs w:val="22"/>
        </w:rPr>
      </w:pPr>
      <w:r w:rsidRPr="00F81051">
        <w:rPr>
          <w:b/>
          <w:sz w:val="22"/>
          <w:szCs w:val="22"/>
        </w:rPr>
        <w:t xml:space="preserve">г. Иркутск                                                                                     </w:t>
      </w:r>
      <w:r w:rsidR="00F81051">
        <w:rPr>
          <w:b/>
          <w:sz w:val="22"/>
          <w:szCs w:val="22"/>
        </w:rPr>
        <w:t xml:space="preserve">                           </w:t>
      </w:r>
      <w:r w:rsidRPr="00F81051">
        <w:rPr>
          <w:b/>
          <w:sz w:val="22"/>
          <w:szCs w:val="22"/>
        </w:rPr>
        <w:t xml:space="preserve">«___»  _____________  2019г. </w:t>
      </w:r>
    </w:p>
    <w:p w:rsidR="00BC478D" w:rsidRPr="00F81051" w:rsidRDefault="00BC478D" w:rsidP="00BC478D">
      <w:pPr>
        <w:jc w:val="both"/>
        <w:rPr>
          <w:b/>
          <w:sz w:val="22"/>
          <w:szCs w:val="22"/>
        </w:rPr>
      </w:pPr>
    </w:p>
    <w:p w:rsidR="00BC478D" w:rsidRPr="00F81051" w:rsidRDefault="00BC478D" w:rsidP="00BC478D">
      <w:pPr>
        <w:jc w:val="both"/>
        <w:rPr>
          <w:sz w:val="22"/>
          <w:szCs w:val="22"/>
        </w:rPr>
      </w:pPr>
      <w:proofErr w:type="gramStart"/>
      <w:r w:rsidRPr="00F81051">
        <w:rPr>
          <w:b/>
          <w:sz w:val="22"/>
          <w:szCs w:val="22"/>
        </w:rPr>
        <w:t>Областное государственное автономное учреждение здравоохранения «Иркутская городская клиническая больница №8»</w:t>
      </w:r>
      <w:r w:rsidRPr="00F81051">
        <w:rPr>
          <w:sz w:val="22"/>
          <w:szCs w:val="22"/>
        </w:rPr>
        <w:t xml:space="preserve">, именуемое в дальнейшем  </w:t>
      </w:r>
      <w:r w:rsidRPr="00F81051">
        <w:rPr>
          <w:b/>
          <w:sz w:val="22"/>
          <w:szCs w:val="22"/>
        </w:rPr>
        <w:t xml:space="preserve">Заказчик, </w:t>
      </w:r>
      <w:r w:rsidRPr="00F81051">
        <w:rPr>
          <w:sz w:val="22"/>
          <w:szCs w:val="22"/>
        </w:rPr>
        <w:t xml:space="preserve">в лице главного врача </w:t>
      </w:r>
      <w:proofErr w:type="spellStart"/>
      <w:r w:rsidRPr="00F81051">
        <w:rPr>
          <w:sz w:val="22"/>
          <w:szCs w:val="22"/>
        </w:rPr>
        <w:t>Есевой</w:t>
      </w:r>
      <w:proofErr w:type="spellEnd"/>
      <w:r w:rsidRPr="00F81051">
        <w:rPr>
          <w:sz w:val="22"/>
          <w:szCs w:val="22"/>
        </w:rPr>
        <w:t xml:space="preserve"> Жанны Владимировны, действующего на основании Устава, с одной стороны, и </w:t>
      </w:r>
      <w:r w:rsidRPr="00F81051">
        <w:rPr>
          <w:b/>
          <w:sz w:val="22"/>
          <w:szCs w:val="22"/>
        </w:rPr>
        <w:t>Индивидуальный предприниматель Горбунов Василий Константинович,</w:t>
      </w:r>
      <w:r w:rsidRPr="00F81051">
        <w:rPr>
          <w:sz w:val="22"/>
          <w:szCs w:val="22"/>
        </w:rPr>
        <w:t xml:space="preserve"> именуемый  в дальнейшем  </w:t>
      </w:r>
      <w:r w:rsidRPr="00F81051">
        <w:rPr>
          <w:b/>
          <w:sz w:val="22"/>
          <w:szCs w:val="22"/>
        </w:rPr>
        <w:t>Поставщик</w:t>
      </w:r>
      <w:r w:rsidRPr="00F81051">
        <w:rPr>
          <w:sz w:val="22"/>
          <w:szCs w:val="22"/>
        </w:rPr>
        <w:t>, в лице Горбунова Василия Константиновича</w:t>
      </w:r>
      <w:r w:rsidRPr="00F81051">
        <w:rPr>
          <w:b/>
          <w:sz w:val="22"/>
          <w:szCs w:val="22"/>
        </w:rPr>
        <w:t>,</w:t>
      </w:r>
      <w:r w:rsidRPr="00F81051">
        <w:rPr>
          <w:sz w:val="22"/>
          <w:szCs w:val="22"/>
        </w:rPr>
        <w:t xml:space="preserve"> действующего на основании Свидетельства № 318385000044031 от 16.05.2018, с другой стороны, в дальнейшем совместно именуемые Стороны, на основании</w:t>
      </w:r>
      <w:proofErr w:type="gramEnd"/>
      <w:r w:rsidRPr="00F81051">
        <w:rPr>
          <w:sz w:val="22"/>
          <w:szCs w:val="22"/>
        </w:rPr>
        <w:t xml:space="preserve">  </w:t>
      </w:r>
      <w:proofErr w:type="gramStart"/>
      <w:r w:rsidRPr="00F81051">
        <w:rPr>
          <w:sz w:val="22"/>
          <w:szCs w:val="22"/>
        </w:rPr>
        <w:t>результатов определения Поставщика путем проведения запроса котировок в электронной форме</w:t>
      </w:r>
      <w:r w:rsidRPr="00F81051">
        <w:rPr>
          <w:kern w:val="32"/>
          <w:sz w:val="22"/>
          <w:szCs w:val="22"/>
        </w:rPr>
        <w:t>,</w:t>
      </w:r>
      <w:r w:rsidRPr="00F81051">
        <w:rPr>
          <w:i/>
          <w:kern w:val="32"/>
          <w:sz w:val="22"/>
          <w:szCs w:val="22"/>
        </w:rPr>
        <w:t xml:space="preserve"> </w:t>
      </w:r>
      <w:r w:rsidRPr="00F81051">
        <w:rPr>
          <w:kern w:val="32"/>
          <w:sz w:val="22"/>
          <w:szCs w:val="22"/>
        </w:rPr>
        <w:t>участниками которого могут являться только субъекты малого и среднего предпринимательства</w:t>
      </w:r>
      <w:r w:rsidRPr="00F81051">
        <w:rPr>
          <w:sz w:val="22"/>
          <w:szCs w:val="22"/>
        </w:rPr>
        <w:t xml:space="preserve"> (протокол подведения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растворов для гематологического анализатора </w:t>
      </w:r>
      <w:proofErr w:type="spellStart"/>
      <w:r w:rsidRPr="00F81051">
        <w:rPr>
          <w:sz w:val="22"/>
          <w:szCs w:val="22"/>
          <w:lang w:val="en-US"/>
        </w:rPr>
        <w:t>Sysmex</w:t>
      </w:r>
      <w:proofErr w:type="spellEnd"/>
      <w:r w:rsidRPr="00F81051">
        <w:rPr>
          <w:sz w:val="22"/>
          <w:szCs w:val="22"/>
        </w:rPr>
        <w:t xml:space="preserve"> </w:t>
      </w:r>
      <w:r w:rsidRPr="00F81051">
        <w:rPr>
          <w:sz w:val="22"/>
          <w:szCs w:val="22"/>
          <w:lang w:val="en-US"/>
        </w:rPr>
        <w:t>KX</w:t>
      </w:r>
      <w:r w:rsidRPr="00F81051">
        <w:rPr>
          <w:sz w:val="22"/>
          <w:szCs w:val="22"/>
        </w:rPr>
        <w:t xml:space="preserve"> 21 № 31908223724-2 от 30.08.2019 г.), заключили настоящий Договор о нижеследующем:</w:t>
      </w:r>
      <w:proofErr w:type="gramEnd"/>
    </w:p>
    <w:p w:rsidR="00BC478D" w:rsidRPr="00F81051" w:rsidRDefault="00BC478D" w:rsidP="00BC478D">
      <w:pPr>
        <w:ind w:right="-144" w:firstLine="284"/>
        <w:jc w:val="both"/>
        <w:rPr>
          <w:sz w:val="22"/>
          <w:szCs w:val="22"/>
        </w:rPr>
      </w:pPr>
    </w:p>
    <w:p w:rsidR="00BC478D" w:rsidRPr="00F81051" w:rsidRDefault="00BC478D" w:rsidP="00BC478D">
      <w:pPr>
        <w:pStyle w:val="3"/>
        <w:numPr>
          <w:ilvl w:val="0"/>
          <w:numId w:val="1"/>
        </w:numPr>
        <w:tabs>
          <w:tab w:val="left" w:pos="720"/>
        </w:tabs>
        <w:ind w:left="720"/>
        <w:jc w:val="center"/>
        <w:rPr>
          <w:rFonts w:ascii="Times New Roman" w:hAnsi="Times New Roman"/>
          <w:b/>
          <w:sz w:val="22"/>
          <w:szCs w:val="22"/>
        </w:rPr>
      </w:pPr>
      <w:r w:rsidRPr="00F81051">
        <w:rPr>
          <w:rFonts w:ascii="Times New Roman" w:hAnsi="Times New Roman"/>
          <w:b/>
          <w:sz w:val="22"/>
          <w:szCs w:val="22"/>
        </w:rPr>
        <w:t>ПРЕДМЕТ ДОГОВОРА</w:t>
      </w:r>
    </w:p>
    <w:p w:rsidR="00BC478D" w:rsidRPr="00F81051" w:rsidRDefault="00BC478D" w:rsidP="00BC478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81051">
        <w:rPr>
          <w:rFonts w:ascii="Times New Roman" w:hAnsi="Times New Roman" w:cs="Times New Roman"/>
        </w:rPr>
        <w:t xml:space="preserve">Поставщик обязуется осуществить поставку </w:t>
      </w:r>
      <w:r w:rsidRPr="00F81051">
        <w:rPr>
          <w:rFonts w:ascii="Times New Roman" w:hAnsi="Times New Roman" w:cs="Times New Roman"/>
          <w:bCs/>
        </w:rPr>
        <w:t xml:space="preserve">растворов для гематологического анализатора </w:t>
      </w:r>
      <w:proofErr w:type="spellStart"/>
      <w:r w:rsidRPr="00F81051">
        <w:rPr>
          <w:rFonts w:ascii="Times New Roman" w:hAnsi="Times New Roman" w:cs="Times New Roman"/>
          <w:bCs/>
        </w:rPr>
        <w:t>Sysmex</w:t>
      </w:r>
      <w:proofErr w:type="spellEnd"/>
      <w:r w:rsidRPr="00F81051">
        <w:rPr>
          <w:rFonts w:ascii="Times New Roman" w:hAnsi="Times New Roman" w:cs="Times New Roman"/>
          <w:bCs/>
        </w:rPr>
        <w:t xml:space="preserve"> KX 21</w:t>
      </w:r>
      <w:r w:rsidRPr="00F8105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BC478D" w:rsidRPr="00F81051" w:rsidRDefault="00BC478D" w:rsidP="00BC478D">
      <w:pPr>
        <w:pStyle w:val="a4"/>
        <w:spacing w:after="0" w:line="240" w:lineRule="auto"/>
        <w:ind w:left="480"/>
        <w:jc w:val="both"/>
        <w:rPr>
          <w:rFonts w:ascii="Times New Roman" w:hAnsi="Times New Roman" w:cs="Times New Roman"/>
        </w:rPr>
      </w:pPr>
    </w:p>
    <w:p w:rsidR="00BC478D" w:rsidRPr="00F81051" w:rsidRDefault="00BC478D" w:rsidP="00BC478D">
      <w:pPr>
        <w:pStyle w:val="1"/>
        <w:numPr>
          <w:ilvl w:val="0"/>
          <w:numId w:val="1"/>
        </w:numPr>
        <w:spacing w:before="0" w:after="0"/>
        <w:jc w:val="center"/>
        <w:rPr>
          <w:rFonts w:ascii="Times New Roman" w:hAnsi="Times New Roman" w:cs="Times New Roman"/>
          <w:sz w:val="22"/>
          <w:szCs w:val="22"/>
        </w:rPr>
      </w:pPr>
      <w:r w:rsidRPr="00F81051">
        <w:rPr>
          <w:rFonts w:ascii="Times New Roman" w:hAnsi="Times New Roman" w:cs="Times New Roman"/>
          <w:sz w:val="22"/>
          <w:szCs w:val="22"/>
        </w:rPr>
        <w:t>ЦЕНА ДОГОВОРА И ПОРЯДОК РАСЧЕТОВ</w:t>
      </w:r>
    </w:p>
    <w:p w:rsidR="00BC478D" w:rsidRPr="00F81051" w:rsidRDefault="00BC478D" w:rsidP="00BC478D">
      <w:pPr>
        <w:pStyle w:val="aa"/>
        <w:ind w:firstLine="709"/>
        <w:rPr>
          <w:sz w:val="22"/>
          <w:szCs w:val="22"/>
        </w:rPr>
      </w:pPr>
      <w:r w:rsidRPr="00F81051">
        <w:rPr>
          <w:sz w:val="22"/>
          <w:szCs w:val="22"/>
        </w:rPr>
        <w:t xml:space="preserve">2.1. </w:t>
      </w:r>
      <w:proofErr w:type="gramStart"/>
      <w:r w:rsidRPr="00F81051">
        <w:rPr>
          <w:sz w:val="22"/>
          <w:szCs w:val="22"/>
        </w:rPr>
        <w:t xml:space="preserve">Цена настоящего Договора составляет </w:t>
      </w:r>
      <w:r w:rsidR="00F52CDC" w:rsidRPr="00F81051">
        <w:rPr>
          <w:b/>
          <w:sz w:val="22"/>
          <w:szCs w:val="22"/>
          <w:u w:val="single"/>
        </w:rPr>
        <w:t xml:space="preserve">400 000 </w:t>
      </w:r>
      <w:r w:rsidRPr="00F81051">
        <w:rPr>
          <w:b/>
          <w:sz w:val="22"/>
          <w:szCs w:val="22"/>
          <w:u w:val="single"/>
        </w:rPr>
        <w:t>(</w:t>
      </w:r>
      <w:r w:rsidR="00F52CDC" w:rsidRPr="00F81051">
        <w:rPr>
          <w:b/>
          <w:sz w:val="22"/>
          <w:szCs w:val="22"/>
          <w:u w:val="single"/>
        </w:rPr>
        <w:t>Четыреста тысяч</w:t>
      </w:r>
      <w:r w:rsidRPr="00F81051">
        <w:rPr>
          <w:b/>
          <w:sz w:val="22"/>
          <w:szCs w:val="22"/>
          <w:u w:val="single"/>
        </w:rPr>
        <w:t>) рублей</w:t>
      </w:r>
      <w:r w:rsidR="00F52CDC" w:rsidRPr="00F81051">
        <w:rPr>
          <w:b/>
          <w:sz w:val="22"/>
          <w:szCs w:val="22"/>
          <w:u w:val="single"/>
        </w:rPr>
        <w:t xml:space="preserve"> 00 копеек</w:t>
      </w:r>
      <w:r w:rsidRPr="00F81051">
        <w:rPr>
          <w:sz w:val="22"/>
          <w:szCs w:val="22"/>
        </w:rPr>
        <w:t xml:space="preserve">, включает в себя стоимость Товара, НДС </w:t>
      </w:r>
      <w:r w:rsidRPr="00F81051">
        <w:rPr>
          <w:i/>
          <w:sz w:val="22"/>
          <w:szCs w:val="22"/>
        </w:rPr>
        <w:t>(в случае, если Поставщик является плательщиком НДС)</w:t>
      </w:r>
      <w:r w:rsidRPr="00F8105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C478D" w:rsidRPr="00F81051" w:rsidRDefault="00BC478D" w:rsidP="00BC478D">
      <w:pPr>
        <w:pStyle w:val="aa"/>
        <w:ind w:firstLine="709"/>
        <w:rPr>
          <w:sz w:val="22"/>
          <w:szCs w:val="22"/>
        </w:rPr>
      </w:pPr>
      <w:r w:rsidRPr="00F81051">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81051">
        <w:rPr>
          <w:sz w:val="22"/>
          <w:szCs w:val="22"/>
        </w:rPr>
        <w:t>дств с р</w:t>
      </w:r>
      <w:proofErr w:type="gramEnd"/>
      <w:r w:rsidRPr="00F81051">
        <w:rPr>
          <w:sz w:val="22"/>
          <w:szCs w:val="22"/>
        </w:rPr>
        <w:t>асчетного счета Заказчика.</w:t>
      </w:r>
    </w:p>
    <w:p w:rsidR="00BC478D" w:rsidRPr="00F81051" w:rsidRDefault="00BC478D" w:rsidP="00BC478D">
      <w:pPr>
        <w:pStyle w:val="aa"/>
        <w:ind w:firstLine="709"/>
        <w:rPr>
          <w:sz w:val="22"/>
          <w:szCs w:val="22"/>
        </w:rPr>
      </w:pPr>
      <w:r w:rsidRPr="00F8105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C478D" w:rsidRPr="00F81051" w:rsidRDefault="00BC478D" w:rsidP="00BC478D">
      <w:pPr>
        <w:pStyle w:val="aa"/>
        <w:ind w:firstLine="709"/>
        <w:rPr>
          <w:sz w:val="22"/>
          <w:szCs w:val="22"/>
        </w:rPr>
      </w:pPr>
      <w:r w:rsidRPr="00F81051">
        <w:rPr>
          <w:sz w:val="22"/>
          <w:szCs w:val="22"/>
        </w:rPr>
        <w:t xml:space="preserve">2.4. </w:t>
      </w:r>
      <w:proofErr w:type="gramStart"/>
      <w:r w:rsidRPr="00F8105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8105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C478D" w:rsidRPr="00F81051" w:rsidRDefault="00BC478D" w:rsidP="00BC478D">
      <w:pPr>
        <w:tabs>
          <w:tab w:val="left" w:pos="709"/>
        </w:tabs>
        <w:ind w:firstLine="709"/>
        <w:jc w:val="both"/>
        <w:rPr>
          <w:sz w:val="22"/>
          <w:szCs w:val="22"/>
        </w:rPr>
      </w:pPr>
      <w:r w:rsidRPr="00F81051">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BC478D" w:rsidRPr="00F81051" w:rsidRDefault="00BC478D" w:rsidP="00BC478D">
      <w:pPr>
        <w:pStyle w:val="aa"/>
        <w:ind w:firstLine="709"/>
        <w:rPr>
          <w:sz w:val="22"/>
          <w:szCs w:val="22"/>
        </w:rPr>
      </w:pPr>
    </w:p>
    <w:p w:rsidR="00BC478D" w:rsidRPr="00F81051" w:rsidRDefault="00BC478D" w:rsidP="00BC478D">
      <w:pPr>
        <w:jc w:val="center"/>
        <w:rPr>
          <w:b/>
          <w:sz w:val="22"/>
          <w:szCs w:val="22"/>
        </w:rPr>
      </w:pPr>
      <w:r w:rsidRPr="00F81051">
        <w:rPr>
          <w:b/>
          <w:sz w:val="22"/>
          <w:szCs w:val="22"/>
        </w:rPr>
        <w:t>3. КАЧЕСТВО ТОВАРА</w:t>
      </w:r>
    </w:p>
    <w:p w:rsidR="00BC478D" w:rsidRPr="00F81051" w:rsidRDefault="00BC478D" w:rsidP="00BC478D">
      <w:pPr>
        <w:ind w:right="125" w:firstLine="708"/>
        <w:jc w:val="both"/>
        <w:rPr>
          <w:sz w:val="22"/>
          <w:szCs w:val="22"/>
        </w:rPr>
      </w:pPr>
      <w:r w:rsidRPr="00F8105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478D" w:rsidRPr="00F81051" w:rsidRDefault="00BC478D" w:rsidP="00BC478D">
      <w:pPr>
        <w:ind w:firstLine="720"/>
        <w:jc w:val="both"/>
        <w:rPr>
          <w:bCs/>
          <w:sz w:val="22"/>
          <w:szCs w:val="22"/>
        </w:rPr>
      </w:pPr>
      <w:r w:rsidRPr="00F8105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81051">
        <w:rPr>
          <w:bCs/>
          <w:spacing w:val="4"/>
          <w:sz w:val="22"/>
          <w:szCs w:val="22"/>
        </w:rPr>
        <w:t>не имеющей дефектов изготовления и транспортировки</w:t>
      </w:r>
      <w:r w:rsidRPr="00F81051">
        <w:rPr>
          <w:sz w:val="22"/>
          <w:szCs w:val="22"/>
        </w:rPr>
        <w:t>.</w:t>
      </w:r>
      <w:r w:rsidRPr="00F81051">
        <w:rPr>
          <w:bCs/>
          <w:sz w:val="22"/>
          <w:szCs w:val="22"/>
        </w:rPr>
        <w:t xml:space="preserve"> </w:t>
      </w:r>
    </w:p>
    <w:p w:rsidR="00BC478D" w:rsidRPr="00F81051" w:rsidRDefault="00BC478D" w:rsidP="00BC478D">
      <w:pPr>
        <w:ind w:firstLine="720"/>
        <w:jc w:val="both"/>
        <w:rPr>
          <w:bCs/>
          <w:sz w:val="22"/>
          <w:szCs w:val="22"/>
        </w:rPr>
      </w:pPr>
      <w:r w:rsidRPr="00F81051">
        <w:rPr>
          <w:bCs/>
          <w:sz w:val="22"/>
          <w:szCs w:val="22"/>
        </w:rPr>
        <w:t>3.3. Упаковка должна предохранять товар от порчи, утраты товарного вида.</w:t>
      </w:r>
    </w:p>
    <w:p w:rsidR="00BC478D" w:rsidRPr="00F81051" w:rsidRDefault="00BC478D" w:rsidP="00BC478D">
      <w:pPr>
        <w:ind w:firstLine="720"/>
        <w:jc w:val="both"/>
        <w:rPr>
          <w:bCs/>
          <w:sz w:val="22"/>
          <w:szCs w:val="22"/>
        </w:rPr>
      </w:pPr>
      <w:r w:rsidRPr="00F81051">
        <w:rPr>
          <w:bCs/>
          <w:sz w:val="22"/>
          <w:szCs w:val="22"/>
        </w:rPr>
        <w:t>3.4. Тара и упаковка входят в стоимость поставляемого товара.</w:t>
      </w:r>
    </w:p>
    <w:p w:rsidR="00BC478D" w:rsidRPr="00F81051" w:rsidRDefault="00BC478D" w:rsidP="00BC478D">
      <w:pPr>
        <w:ind w:firstLine="720"/>
        <w:jc w:val="both"/>
        <w:rPr>
          <w:bCs/>
          <w:sz w:val="22"/>
          <w:szCs w:val="22"/>
        </w:rPr>
      </w:pPr>
      <w:r w:rsidRPr="00F8105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BC478D" w:rsidRPr="00F81051" w:rsidRDefault="00BC478D" w:rsidP="00BC478D">
      <w:pPr>
        <w:ind w:firstLine="720"/>
        <w:jc w:val="both"/>
        <w:rPr>
          <w:bCs/>
          <w:sz w:val="22"/>
          <w:szCs w:val="22"/>
        </w:rPr>
      </w:pPr>
      <w:r w:rsidRPr="00F81051">
        <w:rPr>
          <w:bCs/>
          <w:sz w:val="22"/>
          <w:szCs w:val="22"/>
        </w:rPr>
        <w:t xml:space="preserve">3.6. </w:t>
      </w:r>
      <w:r w:rsidRPr="00F81051">
        <w:rPr>
          <w:sz w:val="22"/>
          <w:szCs w:val="22"/>
        </w:rPr>
        <w:t>Товар должен иметь остаточный срок годности  на момент поставки не менее 80%</w:t>
      </w:r>
      <w:r w:rsidRPr="00F81051">
        <w:rPr>
          <w:bCs/>
          <w:sz w:val="22"/>
          <w:szCs w:val="22"/>
        </w:rPr>
        <w:t>.</w:t>
      </w:r>
    </w:p>
    <w:p w:rsidR="00BC478D" w:rsidRPr="00F81051" w:rsidRDefault="00BC478D" w:rsidP="00BC478D">
      <w:pPr>
        <w:ind w:firstLine="708"/>
        <w:jc w:val="both"/>
        <w:rPr>
          <w:sz w:val="22"/>
          <w:szCs w:val="22"/>
        </w:rPr>
      </w:pPr>
    </w:p>
    <w:p w:rsidR="00BC478D" w:rsidRPr="00F81051" w:rsidRDefault="00BC478D" w:rsidP="00BC478D">
      <w:pPr>
        <w:jc w:val="center"/>
        <w:rPr>
          <w:b/>
          <w:sz w:val="22"/>
          <w:szCs w:val="22"/>
        </w:rPr>
      </w:pPr>
      <w:r w:rsidRPr="00F81051">
        <w:rPr>
          <w:b/>
          <w:sz w:val="22"/>
          <w:szCs w:val="22"/>
        </w:rPr>
        <w:t>4. СРОКИ И ПОРЯДОК ПОСТАВКИ И ПРИЕМКИ ТОВАРА</w:t>
      </w:r>
    </w:p>
    <w:p w:rsidR="00BC478D" w:rsidRPr="00F81051" w:rsidRDefault="00BC478D" w:rsidP="00BC478D">
      <w:pPr>
        <w:ind w:firstLine="709"/>
        <w:jc w:val="both"/>
        <w:rPr>
          <w:sz w:val="22"/>
          <w:szCs w:val="22"/>
        </w:rPr>
      </w:pPr>
      <w:r w:rsidRPr="00F81051">
        <w:rPr>
          <w:sz w:val="22"/>
          <w:szCs w:val="22"/>
        </w:rPr>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F81051">
        <w:rPr>
          <w:sz w:val="22"/>
          <w:szCs w:val="22"/>
        </w:rPr>
        <w:t>г</w:t>
      </w:r>
      <w:proofErr w:type="gramEnd"/>
      <w:r w:rsidRPr="00F81051">
        <w:rPr>
          <w:sz w:val="22"/>
          <w:szCs w:val="22"/>
        </w:rPr>
        <w:t>. Иркутск, ул. Баумана, 214А (1 этаж).</w:t>
      </w:r>
    </w:p>
    <w:p w:rsidR="00BC478D" w:rsidRPr="00F81051" w:rsidRDefault="00BC478D" w:rsidP="00BC478D">
      <w:pPr>
        <w:ind w:firstLine="720"/>
        <w:jc w:val="both"/>
        <w:rPr>
          <w:sz w:val="22"/>
          <w:szCs w:val="22"/>
        </w:rPr>
      </w:pPr>
      <w:r w:rsidRPr="00F81051">
        <w:rPr>
          <w:sz w:val="22"/>
          <w:szCs w:val="22"/>
        </w:rPr>
        <w:t>4.2. Тара и упаковка возврату не подлежат.</w:t>
      </w:r>
    </w:p>
    <w:p w:rsidR="00BC478D" w:rsidRPr="00F81051" w:rsidRDefault="00BC478D" w:rsidP="00BC478D">
      <w:pPr>
        <w:ind w:firstLine="720"/>
        <w:jc w:val="both"/>
        <w:rPr>
          <w:sz w:val="22"/>
          <w:szCs w:val="22"/>
          <w:highlight w:val="yellow"/>
        </w:rPr>
      </w:pPr>
      <w:r w:rsidRPr="00F81051">
        <w:rPr>
          <w:sz w:val="22"/>
          <w:szCs w:val="22"/>
        </w:rPr>
        <w:t>4.3. Поставка товара по заявке Заказчика осуществляется в течение 10 (десяти) календарных дней с момента подачи такой заявки.</w:t>
      </w:r>
    </w:p>
    <w:p w:rsidR="00BC478D" w:rsidRPr="00F81051" w:rsidRDefault="00BC478D" w:rsidP="00BC478D">
      <w:pPr>
        <w:pStyle w:val="ConsNonformat"/>
        <w:widowControl/>
        <w:tabs>
          <w:tab w:val="num" w:pos="0"/>
        </w:tabs>
        <w:ind w:right="-7" w:firstLine="720"/>
        <w:jc w:val="both"/>
        <w:rPr>
          <w:rFonts w:ascii="Times New Roman" w:hAnsi="Times New Roman"/>
          <w:sz w:val="22"/>
          <w:szCs w:val="22"/>
        </w:rPr>
      </w:pPr>
      <w:r w:rsidRPr="00F8105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BC478D" w:rsidRPr="00F81051" w:rsidRDefault="00BC478D" w:rsidP="00BC478D">
      <w:pPr>
        <w:pStyle w:val="ConsNonformat"/>
        <w:widowControl/>
        <w:tabs>
          <w:tab w:val="num" w:pos="0"/>
        </w:tabs>
        <w:ind w:right="-7" w:firstLine="720"/>
        <w:jc w:val="both"/>
        <w:rPr>
          <w:rFonts w:ascii="Times New Roman" w:hAnsi="Times New Roman"/>
          <w:sz w:val="22"/>
          <w:szCs w:val="22"/>
        </w:rPr>
      </w:pPr>
      <w:r w:rsidRPr="00F81051">
        <w:rPr>
          <w:rFonts w:ascii="Times New Roman" w:hAnsi="Times New Roman"/>
          <w:sz w:val="22"/>
          <w:szCs w:val="22"/>
        </w:rPr>
        <w:t xml:space="preserve">4.5. При доставке Товара Заказчик производит приемку Товара по количеству. </w:t>
      </w:r>
    </w:p>
    <w:p w:rsidR="00BC478D" w:rsidRPr="00F81051" w:rsidRDefault="00BC478D" w:rsidP="00BC478D">
      <w:pPr>
        <w:autoSpaceDE w:val="0"/>
        <w:autoSpaceDN w:val="0"/>
        <w:adjustRightInd w:val="0"/>
        <w:ind w:firstLine="709"/>
        <w:jc w:val="both"/>
        <w:rPr>
          <w:sz w:val="22"/>
          <w:szCs w:val="22"/>
        </w:rPr>
      </w:pPr>
      <w:r w:rsidRPr="00F8105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81051">
        <w:rPr>
          <w:rFonts w:eastAsiaTheme="minorHAnsi"/>
          <w:sz w:val="22"/>
          <w:szCs w:val="22"/>
        </w:rPr>
        <w:t xml:space="preserve">О закупках товаров, работ, услуг отдельными видами юридических лиц» </w:t>
      </w:r>
      <w:r w:rsidRPr="00F81051">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F81051">
        <w:rPr>
          <w:sz w:val="22"/>
          <w:szCs w:val="22"/>
        </w:rPr>
        <w:lastRenderedPageBreak/>
        <w:t>поставленного Товара, выполненной работы или оказанной услуги, в заключени</w:t>
      </w:r>
      <w:proofErr w:type="gramStart"/>
      <w:r w:rsidRPr="00F81051">
        <w:rPr>
          <w:sz w:val="22"/>
          <w:szCs w:val="22"/>
        </w:rPr>
        <w:t>и</w:t>
      </w:r>
      <w:proofErr w:type="gramEnd"/>
      <w:r w:rsidRPr="00F81051">
        <w:rPr>
          <w:sz w:val="22"/>
          <w:szCs w:val="22"/>
        </w:rPr>
        <w:t xml:space="preserve"> могут содержаться предложения об устранении данных нарушений, в том числе с указанием срока их устранения. </w:t>
      </w:r>
    </w:p>
    <w:p w:rsidR="00BC478D" w:rsidRPr="00F81051" w:rsidRDefault="00BC478D" w:rsidP="00BC478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8105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81051">
        <w:t xml:space="preserve"> </w:t>
      </w:r>
      <w:r w:rsidRPr="00F81051">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81051">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C478D" w:rsidRPr="00F81051" w:rsidRDefault="00BC478D" w:rsidP="00BC478D">
      <w:pPr>
        <w:ind w:firstLine="709"/>
        <w:jc w:val="both"/>
        <w:rPr>
          <w:sz w:val="22"/>
          <w:szCs w:val="22"/>
        </w:rPr>
      </w:pPr>
      <w:r w:rsidRPr="00F8105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BC478D" w:rsidRPr="00F81051" w:rsidRDefault="00BC478D" w:rsidP="00BC478D">
      <w:pPr>
        <w:ind w:firstLine="709"/>
        <w:jc w:val="both"/>
        <w:rPr>
          <w:color w:val="000000"/>
          <w:sz w:val="22"/>
          <w:szCs w:val="22"/>
        </w:rPr>
      </w:pPr>
      <w:r w:rsidRPr="00F81051">
        <w:rPr>
          <w:noProof/>
          <w:sz w:val="22"/>
          <w:szCs w:val="22"/>
        </w:rPr>
        <w:t>4.9.</w:t>
      </w:r>
      <w:r w:rsidRPr="00F81051">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BC478D" w:rsidRPr="00F81051" w:rsidRDefault="00BC478D" w:rsidP="00BC478D">
      <w:pPr>
        <w:jc w:val="center"/>
        <w:rPr>
          <w:b/>
          <w:sz w:val="22"/>
          <w:szCs w:val="22"/>
        </w:rPr>
      </w:pPr>
      <w:r w:rsidRPr="00F81051">
        <w:rPr>
          <w:b/>
          <w:noProof/>
          <w:sz w:val="22"/>
          <w:szCs w:val="22"/>
        </w:rPr>
        <w:t>5.</w:t>
      </w:r>
      <w:r w:rsidRPr="00F81051">
        <w:rPr>
          <w:b/>
          <w:sz w:val="22"/>
          <w:szCs w:val="22"/>
        </w:rPr>
        <w:t xml:space="preserve"> ОБЯЗАННОСТИ СТОРОН</w:t>
      </w:r>
    </w:p>
    <w:p w:rsidR="00BC478D" w:rsidRPr="00F81051" w:rsidRDefault="00BC478D" w:rsidP="00BC478D">
      <w:pPr>
        <w:ind w:firstLine="709"/>
        <w:jc w:val="both"/>
        <w:rPr>
          <w:sz w:val="22"/>
          <w:szCs w:val="22"/>
        </w:rPr>
      </w:pPr>
      <w:r w:rsidRPr="00F81051">
        <w:rPr>
          <w:sz w:val="22"/>
          <w:szCs w:val="22"/>
        </w:rPr>
        <w:t xml:space="preserve">5.1. </w:t>
      </w:r>
      <w:r w:rsidRPr="00F81051">
        <w:rPr>
          <w:sz w:val="22"/>
          <w:szCs w:val="22"/>
          <w:u w:val="single"/>
        </w:rPr>
        <w:t>Поставщик обязуется:</w:t>
      </w:r>
    </w:p>
    <w:p w:rsidR="00BC478D" w:rsidRPr="00F81051" w:rsidRDefault="00BC478D" w:rsidP="00BC478D">
      <w:pPr>
        <w:ind w:firstLine="709"/>
        <w:jc w:val="both"/>
        <w:rPr>
          <w:sz w:val="22"/>
          <w:szCs w:val="22"/>
        </w:rPr>
      </w:pPr>
      <w:r w:rsidRPr="00F8105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C478D" w:rsidRPr="00F81051" w:rsidRDefault="00BC478D" w:rsidP="00BC478D">
      <w:pPr>
        <w:ind w:firstLine="709"/>
        <w:jc w:val="both"/>
        <w:rPr>
          <w:sz w:val="22"/>
          <w:szCs w:val="22"/>
        </w:rPr>
      </w:pPr>
      <w:r w:rsidRPr="00F8105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C478D" w:rsidRPr="00F81051" w:rsidRDefault="00BC478D" w:rsidP="00BC478D">
      <w:pPr>
        <w:ind w:firstLine="709"/>
        <w:jc w:val="both"/>
        <w:rPr>
          <w:sz w:val="22"/>
          <w:szCs w:val="22"/>
        </w:rPr>
      </w:pPr>
      <w:r w:rsidRPr="00F8105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C478D" w:rsidRPr="00F81051" w:rsidRDefault="00BC478D" w:rsidP="00BC478D">
      <w:pPr>
        <w:ind w:firstLine="709"/>
        <w:jc w:val="both"/>
        <w:rPr>
          <w:sz w:val="22"/>
          <w:szCs w:val="22"/>
        </w:rPr>
      </w:pPr>
      <w:r w:rsidRPr="00F81051">
        <w:rPr>
          <w:sz w:val="22"/>
          <w:szCs w:val="22"/>
        </w:rPr>
        <w:t xml:space="preserve">5.2. </w:t>
      </w:r>
      <w:r w:rsidRPr="00F81051">
        <w:rPr>
          <w:sz w:val="22"/>
          <w:szCs w:val="22"/>
          <w:u w:val="single"/>
        </w:rPr>
        <w:t>Заказчик обязуется:</w:t>
      </w:r>
    </w:p>
    <w:p w:rsidR="00BC478D" w:rsidRPr="00F81051" w:rsidRDefault="00BC478D" w:rsidP="00BC478D">
      <w:pPr>
        <w:ind w:firstLine="709"/>
        <w:jc w:val="both"/>
        <w:rPr>
          <w:sz w:val="22"/>
          <w:szCs w:val="22"/>
        </w:rPr>
      </w:pPr>
      <w:r w:rsidRPr="00F81051">
        <w:rPr>
          <w:sz w:val="22"/>
          <w:szCs w:val="22"/>
        </w:rPr>
        <w:t xml:space="preserve">5.2.1. Принять и оплатить Товар в соответствии с п. 2.2. настоящего Договора. </w:t>
      </w:r>
    </w:p>
    <w:p w:rsidR="00BC478D" w:rsidRPr="00F81051" w:rsidRDefault="00BC478D" w:rsidP="00BC478D">
      <w:pPr>
        <w:jc w:val="both"/>
        <w:rPr>
          <w:b/>
          <w:sz w:val="22"/>
          <w:szCs w:val="22"/>
        </w:rPr>
      </w:pPr>
    </w:p>
    <w:p w:rsidR="00BC478D" w:rsidRPr="00F81051" w:rsidRDefault="00BC478D" w:rsidP="00BC478D">
      <w:pPr>
        <w:jc w:val="center"/>
        <w:rPr>
          <w:b/>
          <w:sz w:val="22"/>
          <w:szCs w:val="22"/>
        </w:rPr>
      </w:pPr>
      <w:r w:rsidRPr="00F81051">
        <w:rPr>
          <w:b/>
          <w:sz w:val="22"/>
          <w:szCs w:val="22"/>
        </w:rPr>
        <w:t>6. ОТВЕТСТВЕННОСТЬ СТОРОН</w:t>
      </w:r>
    </w:p>
    <w:p w:rsidR="00BC478D" w:rsidRPr="00F81051" w:rsidRDefault="00BC478D" w:rsidP="00BC478D">
      <w:pPr>
        <w:ind w:firstLine="709"/>
        <w:jc w:val="both"/>
        <w:rPr>
          <w:sz w:val="22"/>
          <w:szCs w:val="22"/>
        </w:rPr>
      </w:pPr>
      <w:r w:rsidRPr="00F81051">
        <w:rPr>
          <w:noProof/>
          <w:sz w:val="22"/>
          <w:szCs w:val="22"/>
        </w:rPr>
        <w:t>6.1.</w:t>
      </w:r>
      <w:r w:rsidRPr="00F8105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C478D" w:rsidRPr="00F81051" w:rsidRDefault="00BC478D" w:rsidP="00BC478D">
      <w:pPr>
        <w:ind w:firstLine="709"/>
        <w:jc w:val="both"/>
        <w:rPr>
          <w:sz w:val="22"/>
          <w:szCs w:val="22"/>
        </w:rPr>
      </w:pPr>
      <w:r w:rsidRPr="00F81051">
        <w:rPr>
          <w:noProof/>
          <w:sz w:val="22"/>
          <w:szCs w:val="22"/>
        </w:rPr>
        <w:t>6.2.</w:t>
      </w:r>
      <w:r w:rsidRPr="00F81051">
        <w:rPr>
          <w:sz w:val="22"/>
          <w:szCs w:val="22"/>
        </w:rPr>
        <w:t xml:space="preserve"> </w:t>
      </w:r>
      <w:proofErr w:type="gramStart"/>
      <w:r w:rsidRPr="00F8105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C478D" w:rsidRPr="00F81051" w:rsidRDefault="00BC478D" w:rsidP="00BC478D">
      <w:pPr>
        <w:ind w:firstLine="709"/>
        <w:jc w:val="both"/>
        <w:rPr>
          <w:sz w:val="22"/>
          <w:szCs w:val="22"/>
        </w:rPr>
      </w:pPr>
      <w:r w:rsidRPr="00F8105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C478D" w:rsidRPr="00F81051" w:rsidRDefault="00BC478D" w:rsidP="00BC478D">
      <w:pPr>
        <w:ind w:firstLine="709"/>
        <w:jc w:val="both"/>
        <w:rPr>
          <w:sz w:val="22"/>
          <w:szCs w:val="22"/>
        </w:rPr>
      </w:pPr>
      <w:r w:rsidRPr="00F81051">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C478D" w:rsidRPr="00F81051" w:rsidRDefault="00BC478D" w:rsidP="00BC478D">
      <w:pPr>
        <w:ind w:firstLine="709"/>
        <w:jc w:val="both"/>
        <w:rPr>
          <w:sz w:val="22"/>
          <w:szCs w:val="22"/>
        </w:rPr>
      </w:pPr>
      <w:r w:rsidRPr="00F8105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C478D" w:rsidRPr="00F81051" w:rsidRDefault="00BC478D" w:rsidP="00BC478D">
      <w:pPr>
        <w:ind w:firstLine="709"/>
        <w:jc w:val="both"/>
        <w:rPr>
          <w:sz w:val="22"/>
          <w:szCs w:val="22"/>
        </w:rPr>
      </w:pPr>
      <w:r w:rsidRPr="00F81051">
        <w:rPr>
          <w:sz w:val="22"/>
          <w:szCs w:val="22"/>
        </w:rPr>
        <w:t xml:space="preserve">6.4. В случае неисполнения или ненадлежащего исполнения обязательств, установленных в </w:t>
      </w:r>
      <w:proofErr w:type="spellStart"/>
      <w:r w:rsidRPr="00F81051">
        <w:rPr>
          <w:sz w:val="22"/>
          <w:szCs w:val="22"/>
        </w:rPr>
        <w:t>пп</w:t>
      </w:r>
      <w:proofErr w:type="spellEnd"/>
      <w:r w:rsidRPr="00F8105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BC478D" w:rsidRPr="00F81051" w:rsidRDefault="00BC478D" w:rsidP="00BC478D">
      <w:pPr>
        <w:ind w:firstLine="709"/>
        <w:jc w:val="both"/>
        <w:rPr>
          <w:sz w:val="22"/>
          <w:szCs w:val="22"/>
        </w:rPr>
      </w:pPr>
      <w:r w:rsidRPr="00F8105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BC478D" w:rsidRPr="00F81051" w:rsidRDefault="00BC478D" w:rsidP="00BC478D">
      <w:pPr>
        <w:pStyle w:val="a8"/>
        <w:tabs>
          <w:tab w:val="left" w:pos="0"/>
          <w:tab w:val="left" w:pos="2268"/>
          <w:tab w:val="left" w:pos="10490"/>
        </w:tabs>
        <w:ind w:right="-91" w:firstLine="709"/>
        <w:jc w:val="both"/>
        <w:rPr>
          <w:sz w:val="22"/>
          <w:szCs w:val="22"/>
        </w:rPr>
      </w:pPr>
      <w:r w:rsidRPr="00F8105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C478D" w:rsidRPr="00F81051" w:rsidRDefault="00BC478D" w:rsidP="00BC478D">
      <w:pPr>
        <w:pStyle w:val="a8"/>
        <w:tabs>
          <w:tab w:val="left" w:pos="0"/>
          <w:tab w:val="left" w:pos="2268"/>
          <w:tab w:val="left" w:pos="10490"/>
        </w:tabs>
        <w:ind w:right="-91" w:firstLine="709"/>
        <w:jc w:val="both"/>
        <w:rPr>
          <w:sz w:val="22"/>
          <w:szCs w:val="22"/>
        </w:rPr>
      </w:pPr>
    </w:p>
    <w:p w:rsidR="00BC478D" w:rsidRPr="00F81051" w:rsidRDefault="00BC478D" w:rsidP="00BC478D">
      <w:pPr>
        <w:pStyle w:val="ac"/>
        <w:jc w:val="center"/>
        <w:rPr>
          <w:rFonts w:ascii="Times New Roman" w:hAnsi="Times New Roman"/>
          <w:b/>
          <w:sz w:val="22"/>
          <w:szCs w:val="22"/>
        </w:rPr>
      </w:pPr>
      <w:r w:rsidRPr="00F81051">
        <w:rPr>
          <w:rFonts w:ascii="Times New Roman" w:hAnsi="Times New Roman"/>
          <w:b/>
          <w:sz w:val="22"/>
          <w:szCs w:val="22"/>
        </w:rPr>
        <w:t>7. ОБЕСПЕЧЕНИЕ ИСПОЛНЕНИЯ ДОГОВОРА</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b/>
        </w:rPr>
      </w:pPr>
      <w:r w:rsidRPr="00F81051">
        <w:rPr>
          <w:rFonts w:ascii="Times New Roman" w:hAnsi="Times New Roman"/>
        </w:rPr>
        <w:t xml:space="preserve">7.1. Размер обеспечения исполнения договора составляет </w:t>
      </w:r>
      <w:r w:rsidR="00F52CDC" w:rsidRPr="00F81051">
        <w:rPr>
          <w:rFonts w:ascii="Times New Roman" w:hAnsi="Times New Roman"/>
          <w:b/>
        </w:rPr>
        <w:t>20 367,50</w:t>
      </w:r>
      <w:r w:rsidRPr="00F81051">
        <w:rPr>
          <w:rFonts w:ascii="Times New Roman" w:hAnsi="Times New Roman"/>
          <w:b/>
        </w:rPr>
        <w:t xml:space="preserve"> рублей</w:t>
      </w:r>
      <w:r w:rsidRPr="00F81051">
        <w:rPr>
          <w:rFonts w:ascii="Times New Roman" w:hAnsi="Times New Roman"/>
        </w:rPr>
        <w:t>.</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b/>
        </w:rPr>
      </w:pPr>
      <w:r w:rsidRPr="00F8105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81051">
        <w:rPr>
          <w:rFonts w:ascii="Times New Roman" w:hAnsi="Times New Roman" w:cs="Times New Roman"/>
        </w:rPr>
        <w:t xml:space="preserve">беспечения исполнения Договора определяется Поставщиком самостоятельно. </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b/>
        </w:rPr>
      </w:pPr>
      <w:r w:rsidRPr="00F8105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cs="Times New Roman"/>
        </w:rPr>
      </w:pPr>
      <w:r w:rsidRPr="00F8105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cs="Times New Roman"/>
        </w:rPr>
      </w:pPr>
      <w:r w:rsidRPr="00F8105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C478D" w:rsidRPr="00F81051" w:rsidRDefault="00BC478D" w:rsidP="00BC478D">
      <w:pPr>
        <w:pStyle w:val="a3"/>
        <w:tabs>
          <w:tab w:val="left" w:pos="0"/>
          <w:tab w:val="left" w:pos="1276"/>
        </w:tabs>
        <w:spacing w:after="0" w:line="240" w:lineRule="auto"/>
        <w:ind w:firstLine="709"/>
        <w:jc w:val="both"/>
        <w:rPr>
          <w:rFonts w:ascii="Times New Roman" w:hAnsi="Times New Roman" w:cs="Times New Roman"/>
        </w:rPr>
      </w:pPr>
      <w:r w:rsidRPr="00F8105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C478D" w:rsidRPr="00F81051" w:rsidRDefault="00BC478D" w:rsidP="00BC47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8105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BC478D" w:rsidRPr="00F81051" w:rsidRDefault="00BC478D" w:rsidP="00BC478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8105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C478D" w:rsidRPr="00F81051" w:rsidRDefault="00BC478D" w:rsidP="00BC478D">
      <w:pPr>
        <w:pStyle w:val="a8"/>
        <w:tabs>
          <w:tab w:val="left" w:pos="0"/>
          <w:tab w:val="left" w:pos="2268"/>
          <w:tab w:val="left" w:pos="10490"/>
        </w:tabs>
        <w:ind w:right="-91" w:firstLine="709"/>
        <w:jc w:val="both"/>
        <w:rPr>
          <w:sz w:val="22"/>
          <w:szCs w:val="22"/>
        </w:rPr>
      </w:pPr>
    </w:p>
    <w:p w:rsidR="00BC478D" w:rsidRPr="00F81051" w:rsidRDefault="00BC478D" w:rsidP="00BC478D">
      <w:pPr>
        <w:pStyle w:val="a8"/>
        <w:tabs>
          <w:tab w:val="left" w:pos="0"/>
          <w:tab w:val="left" w:pos="2268"/>
        </w:tabs>
        <w:ind w:left="360" w:right="335"/>
        <w:jc w:val="center"/>
        <w:rPr>
          <w:b/>
          <w:sz w:val="22"/>
          <w:szCs w:val="22"/>
        </w:rPr>
      </w:pPr>
      <w:r w:rsidRPr="00F81051">
        <w:rPr>
          <w:b/>
          <w:sz w:val="22"/>
          <w:szCs w:val="22"/>
        </w:rPr>
        <w:t>8. ДЕЙСТВИЕ НЕПРЕОДОЛИМОЙ СИЛЫ.</w:t>
      </w:r>
    </w:p>
    <w:p w:rsidR="00BC478D" w:rsidRPr="00F81051" w:rsidRDefault="00BC478D" w:rsidP="00BC478D">
      <w:pPr>
        <w:pStyle w:val="a8"/>
        <w:tabs>
          <w:tab w:val="left" w:pos="2268"/>
        </w:tabs>
        <w:ind w:firstLine="709"/>
        <w:jc w:val="both"/>
        <w:rPr>
          <w:sz w:val="22"/>
          <w:szCs w:val="22"/>
        </w:rPr>
      </w:pPr>
      <w:r w:rsidRPr="00F8105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BC478D" w:rsidRPr="00F81051" w:rsidRDefault="00BC478D" w:rsidP="00BC478D">
      <w:pPr>
        <w:pStyle w:val="a8"/>
        <w:ind w:right="283" w:firstLine="709"/>
        <w:jc w:val="both"/>
        <w:rPr>
          <w:sz w:val="22"/>
          <w:szCs w:val="22"/>
        </w:rPr>
      </w:pPr>
      <w:r w:rsidRPr="00F81051">
        <w:rPr>
          <w:sz w:val="22"/>
          <w:szCs w:val="22"/>
        </w:rPr>
        <w:t xml:space="preserve">8.2. Каждая из сторон обязана письменно сообщить о наступлении обстоятельств непреодолимой силы не позднее </w:t>
      </w:r>
      <w:r w:rsidRPr="00F81051">
        <w:rPr>
          <w:i/>
          <w:sz w:val="22"/>
          <w:szCs w:val="22"/>
        </w:rPr>
        <w:t xml:space="preserve">10 (десяти) </w:t>
      </w:r>
      <w:r w:rsidRPr="00F81051">
        <w:rPr>
          <w:sz w:val="22"/>
          <w:szCs w:val="22"/>
        </w:rPr>
        <w:t xml:space="preserve">рабочих дней с начала их действия.   </w:t>
      </w:r>
    </w:p>
    <w:p w:rsidR="00BC478D" w:rsidRPr="00F81051" w:rsidRDefault="00BC478D" w:rsidP="00BC478D">
      <w:pPr>
        <w:pStyle w:val="a8"/>
        <w:tabs>
          <w:tab w:val="left" w:pos="2268"/>
        </w:tabs>
        <w:ind w:right="335" w:firstLine="709"/>
        <w:jc w:val="both"/>
        <w:rPr>
          <w:sz w:val="22"/>
          <w:szCs w:val="22"/>
        </w:rPr>
      </w:pPr>
      <w:r w:rsidRPr="00F8105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BC478D" w:rsidRPr="00F81051" w:rsidRDefault="00BC478D" w:rsidP="00BC478D">
      <w:pPr>
        <w:jc w:val="center"/>
        <w:rPr>
          <w:b/>
          <w:sz w:val="22"/>
          <w:szCs w:val="22"/>
        </w:rPr>
      </w:pPr>
      <w:r w:rsidRPr="00F81051">
        <w:rPr>
          <w:b/>
          <w:sz w:val="22"/>
          <w:szCs w:val="22"/>
        </w:rPr>
        <w:t xml:space="preserve">9. СРОК ДЕЙСТВИЯ </w:t>
      </w:r>
    </w:p>
    <w:p w:rsidR="00BC478D" w:rsidRPr="00F81051" w:rsidRDefault="00BC478D" w:rsidP="00BC478D">
      <w:pPr>
        <w:pStyle w:val="32"/>
        <w:ind w:firstLine="709"/>
        <w:rPr>
          <w:rFonts w:ascii="Times New Roman" w:hAnsi="Times New Roman"/>
          <w:sz w:val="22"/>
          <w:szCs w:val="22"/>
        </w:rPr>
      </w:pPr>
      <w:r w:rsidRPr="00F81051">
        <w:rPr>
          <w:rFonts w:ascii="Times New Roman" w:hAnsi="Times New Roman"/>
          <w:noProof/>
          <w:sz w:val="22"/>
          <w:szCs w:val="22"/>
        </w:rPr>
        <w:t>9.1.</w:t>
      </w:r>
      <w:r w:rsidRPr="00F8105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BC478D" w:rsidRPr="00F81051" w:rsidRDefault="00BC478D" w:rsidP="00BC478D">
      <w:pPr>
        <w:pStyle w:val="32"/>
        <w:ind w:firstLine="709"/>
        <w:rPr>
          <w:rFonts w:ascii="Times New Roman" w:hAnsi="Times New Roman"/>
          <w:sz w:val="22"/>
          <w:szCs w:val="22"/>
        </w:rPr>
      </w:pPr>
    </w:p>
    <w:p w:rsidR="00BC478D" w:rsidRPr="00F81051" w:rsidRDefault="00BC478D" w:rsidP="00BC478D">
      <w:pPr>
        <w:pStyle w:val="a8"/>
        <w:tabs>
          <w:tab w:val="left" w:pos="2268"/>
        </w:tabs>
        <w:jc w:val="center"/>
        <w:rPr>
          <w:b/>
          <w:sz w:val="22"/>
          <w:szCs w:val="22"/>
        </w:rPr>
      </w:pPr>
      <w:r w:rsidRPr="00F81051">
        <w:rPr>
          <w:b/>
          <w:sz w:val="22"/>
          <w:szCs w:val="22"/>
        </w:rPr>
        <w:t>10. ПОРЯДОК РАЗРЕШЕНИЯ СПОРОВ</w:t>
      </w:r>
    </w:p>
    <w:p w:rsidR="00BC478D" w:rsidRPr="00F81051" w:rsidRDefault="00BC478D" w:rsidP="00BC478D">
      <w:pPr>
        <w:pStyle w:val="a8"/>
        <w:tabs>
          <w:tab w:val="left" w:pos="-142"/>
          <w:tab w:val="left" w:pos="0"/>
        </w:tabs>
        <w:ind w:firstLine="709"/>
        <w:jc w:val="both"/>
        <w:rPr>
          <w:sz w:val="22"/>
          <w:szCs w:val="22"/>
        </w:rPr>
      </w:pPr>
      <w:r w:rsidRPr="00F8105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BC478D" w:rsidRPr="00F81051" w:rsidRDefault="00BC478D" w:rsidP="00BC478D">
      <w:pPr>
        <w:pStyle w:val="a8"/>
        <w:tabs>
          <w:tab w:val="left" w:pos="0"/>
        </w:tabs>
        <w:ind w:firstLine="709"/>
        <w:jc w:val="both"/>
        <w:rPr>
          <w:sz w:val="22"/>
          <w:szCs w:val="22"/>
        </w:rPr>
      </w:pPr>
      <w:r w:rsidRPr="00F8105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BC478D" w:rsidRPr="00F81051" w:rsidRDefault="00BC478D" w:rsidP="00BC478D">
      <w:pPr>
        <w:pStyle w:val="a8"/>
        <w:tabs>
          <w:tab w:val="left" w:pos="0"/>
        </w:tabs>
        <w:ind w:firstLine="709"/>
        <w:jc w:val="both"/>
        <w:rPr>
          <w:sz w:val="22"/>
          <w:szCs w:val="22"/>
        </w:rPr>
      </w:pPr>
    </w:p>
    <w:p w:rsidR="00BC478D" w:rsidRPr="00F81051" w:rsidRDefault="00BC478D" w:rsidP="00BC478D">
      <w:pPr>
        <w:pStyle w:val="a8"/>
        <w:tabs>
          <w:tab w:val="left" w:pos="0"/>
        </w:tabs>
        <w:ind w:firstLine="709"/>
        <w:jc w:val="center"/>
        <w:rPr>
          <w:b/>
          <w:sz w:val="22"/>
          <w:szCs w:val="22"/>
        </w:rPr>
      </w:pPr>
      <w:r w:rsidRPr="00F81051">
        <w:rPr>
          <w:b/>
          <w:sz w:val="22"/>
          <w:szCs w:val="22"/>
        </w:rPr>
        <w:t>11. ЗАКЛЮЧИТЕЛЬНЫЕ ПОЛОЖЕНИЯ</w:t>
      </w:r>
    </w:p>
    <w:p w:rsidR="00BC478D" w:rsidRPr="00F81051" w:rsidRDefault="00BC478D" w:rsidP="00BC478D">
      <w:pPr>
        <w:pStyle w:val="a8"/>
        <w:tabs>
          <w:tab w:val="left" w:pos="2268"/>
        </w:tabs>
        <w:ind w:firstLine="709"/>
        <w:jc w:val="both"/>
        <w:rPr>
          <w:sz w:val="22"/>
          <w:szCs w:val="22"/>
        </w:rPr>
      </w:pPr>
      <w:r w:rsidRPr="00F8105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BC478D" w:rsidRPr="00F81051" w:rsidRDefault="00BC478D" w:rsidP="00BC478D">
      <w:pPr>
        <w:pStyle w:val="2"/>
        <w:rPr>
          <w:sz w:val="22"/>
          <w:szCs w:val="22"/>
        </w:rPr>
      </w:pPr>
      <w:r w:rsidRPr="00F8105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BC478D" w:rsidRPr="00F81051" w:rsidRDefault="00BC478D" w:rsidP="00BC478D">
      <w:pPr>
        <w:pStyle w:val="a8"/>
        <w:tabs>
          <w:tab w:val="left" w:pos="0"/>
        </w:tabs>
        <w:ind w:firstLine="709"/>
        <w:jc w:val="both"/>
        <w:rPr>
          <w:sz w:val="22"/>
          <w:szCs w:val="22"/>
        </w:rPr>
      </w:pPr>
      <w:r w:rsidRPr="00F8105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BC478D" w:rsidRPr="00F81051" w:rsidRDefault="00BC478D" w:rsidP="00BC478D">
      <w:pPr>
        <w:pStyle w:val="32"/>
        <w:ind w:firstLine="709"/>
        <w:rPr>
          <w:rFonts w:ascii="Times New Roman" w:hAnsi="Times New Roman"/>
          <w:sz w:val="22"/>
          <w:szCs w:val="22"/>
        </w:rPr>
      </w:pPr>
      <w:r w:rsidRPr="00F8105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C478D" w:rsidRPr="00F81051" w:rsidRDefault="00BC478D" w:rsidP="00BC478D">
      <w:pPr>
        <w:pStyle w:val="32"/>
        <w:ind w:firstLine="709"/>
        <w:rPr>
          <w:rFonts w:ascii="Times New Roman" w:hAnsi="Times New Roman"/>
          <w:sz w:val="22"/>
          <w:szCs w:val="22"/>
        </w:rPr>
      </w:pPr>
      <w:r w:rsidRPr="00F8105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BC478D" w:rsidRPr="00F81051" w:rsidRDefault="00BC478D" w:rsidP="00BC478D">
      <w:pPr>
        <w:pStyle w:val="32"/>
        <w:ind w:firstLine="709"/>
        <w:rPr>
          <w:rFonts w:ascii="Times New Roman" w:hAnsi="Times New Roman"/>
          <w:sz w:val="22"/>
          <w:szCs w:val="22"/>
        </w:rPr>
      </w:pPr>
      <w:r w:rsidRPr="00F81051">
        <w:rPr>
          <w:rFonts w:ascii="Times New Roman" w:hAnsi="Times New Roman"/>
          <w:sz w:val="22"/>
          <w:szCs w:val="22"/>
        </w:rPr>
        <w:t>11.6. Расторжение Договора влечет за собой прекращение обязатель</w:t>
      </w:r>
      <w:proofErr w:type="gramStart"/>
      <w:r w:rsidRPr="00F81051">
        <w:rPr>
          <w:rFonts w:ascii="Times New Roman" w:hAnsi="Times New Roman"/>
          <w:sz w:val="22"/>
          <w:szCs w:val="22"/>
        </w:rPr>
        <w:t>ств Ст</w:t>
      </w:r>
      <w:proofErr w:type="gramEnd"/>
      <w:r w:rsidRPr="00F8105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BC478D" w:rsidRPr="00F81051" w:rsidRDefault="00BC478D" w:rsidP="00BC478D">
      <w:pPr>
        <w:ind w:firstLine="709"/>
        <w:jc w:val="both"/>
        <w:rPr>
          <w:sz w:val="22"/>
          <w:szCs w:val="22"/>
        </w:rPr>
      </w:pPr>
      <w:r w:rsidRPr="00F81051">
        <w:rPr>
          <w:sz w:val="22"/>
          <w:szCs w:val="22"/>
        </w:rPr>
        <w:t>11.7. К настоящему Договору прилагается и является его неотъемлемой частью</w:t>
      </w:r>
    </w:p>
    <w:p w:rsidR="00BC478D" w:rsidRDefault="00BC478D" w:rsidP="00BC478D">
      <w:pPr>
        <w:ind w:firstLine="851"/>
        <w:jc w:val="both"/>
        <w:rPr>
          <w:i/>
          <w:sz w:val="22"/>
          <w:szCs w:val="22"/>
        </w:rPr>
      </w:pPr>
      <w:r w:rsidRPr="00F81051">
        <w:rPr>
          <w:i/>
          <w:sz w:val="22"/>
          <w:szCs w:val="22"/>
        </w:rPr>
        <w:t>- Спецификация (Приложение№1)</w:t>
      </w:r>
    </w:p>
    <w:p w:rsidR="00F81051" w:rsidRPr="00F81051" w:rsidRDefault="00F81051" w:rsidP="00BC478D">
      <w:pPr>
        <w:ind w:firstLine="851"/>
        <w:jc w:val="both"/>
        <w:rPr>
          <w:i/>
          <w:sz w:val="22"/>
          <w:szCs w:val="22"/>
        </w:rPr>
      </w:pPr>
    </w:p>
    <w:p w:rsidR="00BC478D" w:rsidRPr="00F81051" w:rsidRDefault="00BC478D" w:rsidP="00BC478D">
      <w:pPr>
        <w:pStyle w:val="31"/>
        <w:ind w:firstLine="709"/>
        <w:jc w:val="center"/>
        <w:rPr>
          <w:rFonts w:ascii="Times New Roman" w:hAnsi="Times New Roman"/>
          <w:b/>
          <w:sz w:val="22"/>
          <w:szCs w:val="22"/>
        </w:rPr>
      </w:pPr>
      <w:r w:rsidRPr="00F81051">
        <w:rPr>
          <w:rFonts w:ascii="Times New Roman" w:hAnsi="Times New Roman"/>
          <w:b/>
          <w:sz w:val="22"/>
          <w:szCs w:val="22"/>
        </w:rPr>
        <w:t xml:space="preserve">12. ЮРИДИЧЕСКИЕ   АДРЕСА И БАНКОВСКИЕ РЕКВИЗИТЫ И ПОДПИСИ СТОРОН </w:t>
      </w:r>
    </w:p>
    <w:p w:rsidR="00BC478D" w:rsidRPr="00F81051" w:rsidRDefault="00BC478D" w:rsidP="00BC478D">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BC478D" w:rsidRPr="00F81051" w:rsidTr="007C1527">
        <w:trPr>
          <w:trHeight w:val="3139"/>
        </w:trPr>
        <w:tc>
          <w:tcPr>
            <w:tcW w:w="5148" w:type="dxa"/>
          </w:tcPr>
          <w:p w:rsidR="00BC478D" w:rsidRPr="00F81051" w:rsidRDefault="00BC478D" w:rsidP="007C1527">
            <w:pPr>
              <w:pStyle w:val="a8"/>
              <w:widowControl w:val="0"/>
              <w:tabs>
                <w:tab w:val="left" w:pos="2268"/>
              </w:tabs>
              <w:rPr>
                <w:b/>
                <w:sz w:val="20"/>
              </w:rPr>
            </w:pPr>
            <w:r w:rsidRPr="00F81051">
              <w:rPr>
                <w:b/>
                <w:sz w:val="20"/>
              </w:rPr>
              <w:t>Заказчик:</w:t>
            </w:r>
          </w:p>
          <w:p w:rsidR="00BC478D" w:rsidRPr="00F81051" w:rsidRDefault="00BC478D" w:rsidP="007C1527">
            <w:pPr>
              <w:pStyle w:val="a8"/>
              <w:widowControl w:val="0"/>
              <w:tabs>
                <w:tab w:val="left" w:pos="2268"/>
              </w:tabs>
              <w:rPr>
                <w:b/>
                <w:sz w:val="20"/>
              </w:rPr>
            </w:pPr>
            <w:r w:rsidRPr="00F81051">
              <w:rPr>
                <w:b/>
                <w:sz w:val="20"/>
              </w:rPr>
              <w:t xml:space="preserve">ОГАУЗ «Иркутская городская клиническая больница № 8» </w:t>
            </w:r>
          </w:p>
          <w:p w:rsidR="00BC478D" w:rsidRPr="00F81051" w:rsidRDefault="00BC478D" w:rsidP="007C1527">
            <w:pPr>
              <w:pStyle w:val="a8"/>
              <w:widowControl w:val="0"/>
              <w:tabs>
                <w:tab w:val="left" w:pos="2268"/>
              </w:tabs>
              <w:rPr>
                <w:sz w:val="20"/>
              </w:rPr>
            </w:pPr>
            <w:r w:rsidRPr="00F81051">
              <w:rPr>
                <w:b/>
                <w:sz w:val="20"/>
              </w:rPr>
              <w:t xml:space="preserve">Адрес: </w:t>
            </w:r>
            <w:r w:rsidRPr="00F81051">
              <w:rPr>
                <w:sz w:val="20"/>
              </w:rPr>
              <w:t>664048, г. Иркутск, ул. Ярославского, 300</w:t>
            </w:r>
          </w:p>
          <w:p w:rsidR="00BC478D" w:rsidRPr="00F81051" w:rsidRDefault="00BC478D" w:rsidP="007C1527">
            <w:pPr>
              <w:pStyle w:val="a8"/>
              <w:widowControl w:val="0"/>
              <w:tabs>
                <w:tab w:val="left" w:pos="2268"/>
              </w:tabs>
              <w:rPr>
                <w:sz w:val="20"/>
              </w:rPr>
            </w:pPr>
            <w:r w:rsidRPr="00F81051">
              <w:rPr>
                <w:b/>
                <w:sz w:val="20"/>
              </w:rPr>
              <w:t xml:space="preserve">Телефон </w:t>
            </w:r>
            <w:r w:rsidRPr="00F81051">
              <w:rPr>
                <w:sz w:val="20"/>
              </w:rPr>
              <w:t>44-31-30, 502-490</w:t>
            </w:r>
          </w:p>
          <w:p w:rsidR="00BC478D" w:rsidRPr="00F81051" w:rsidRDefault="00BC478D" w:rsidP="007C1527">
            <w:pPr>
              <w:pStyle w:val="a8"/>
              <w:widowControl w:val="0"/>
              <w:tabs>
                <w:tab w:val="left" w:pos="2268"/>
              </w:tabs>
              <w:rPr>
                <w:sz w:val="20"/>
              </w:rPr>
            </w:pPr>
            <w:r w:rsidRPr="00F81051">
              <w:rPr>
                <w:b/>
                <w:sz w:val="20"/>
              </w:rPr>
              <w:t>ИНН</w:t>
            </w:r>
            <w:r w:rsidRPr="00F81051">
              <w:rPr>
                <w:sz w:val="20"/>
              </w:rPr>
              <w:t xml:space="preserve"> 3810009342</w:t>
            </w:r>
          </w:p>
          <w:p w:rsidR="00BC478D" w:rsidRPr="00F81051" w:rsidRDefault="00BC478D" w:rsidP="007C1527">
            <w:pPr>
              <w:pStyle w:val="a8"/>
              <w:widowControl w:val="0"/>
              <w:tabs>
                <w:tab w:val="left" w:pos="2268"/>
              </w:tabs>
              <w:rPr>
                <w:sz w:val="20"/>
              </w:rPr>
            </w:pPr>
            <w:r w:rsidRPr="00F81051">
              <w:rPr>
                <w:b/>
                <w:sz w:val="20"/>
              </w:rPr>
              <w:t>КПП</w:t>
            </w:r>
            <w:r w:rsidRPr="00F81051">
              <w:rPr>
                <w:sz w:val="20"/>
              </w:rPr>
              <w:t xml:space="preserve"> 381001001</w:t>
            </w:r>
          </w:p>
          <w:p w:rsidR="00BC478D" w:rsidRPr="00F81051" w:rsidRDefault="00BC478D" w:rsidP="007C1527">
            <w:pPr>
              <w:pStyle w:val="a8"/>
              <w:widowControl w:val="0"/>
              <w:tabs>
                <w:tab w:val="left" w:pos="2268"/>
              </w:tabs>
              <w:rPr>
                <w:b/>
                <w:sz w:val="20"/>
              </w:rPr>
            </w:pPr>
            <w:r w:rsidRPr="00F81051">
              <w:rPr>
                <w:b/>
                <w:sz w:val="20"/>
              </w:rPr>
              <w:t xml:space="preserve">Отделение Иркутск </w:t>
            </w:r>
            <w:proofErr w:type="gramStart"/>
            <w:r w:rsidRPr="00F81051">
              <w:rPr>
                <w:b/>
                <w:sz w:val="20"/>
              </w:rPr>
              <w:t>г</w:t>
            </w:r>
            <w:proofErr w:type="gramEnd"/>
            <w:r w:rsidRPr="00F81051">
              <w:rPr>
                <w:b/>
                <w:sz w:val="20"/>
              </w:rPr>
              <w:t>. Иркутск</w:t>
            </w:r>
          </w:p>
          <w:p w:rsidR="00BC478D" w:rsidRPr="00F81051" w:rsidRDefault="00BC478D" w:rsidP="007C1527">
            <w:pPr>
              <w:pStyle w:val="a8"/>
              <w:widowControl w:val="0"/>
              <w:tabs>
                <w:tab w:val="left" w:pos="2268"/>
              </w:tabs>
              <w:rPr>
                <w:sz w:val="20"/>
              </w:rPr>
            </w:pPr>
            <w:proofErr w:type="gramStart"/>
            <w:r w:rsidRPr="00F81051">
              <w:rPr>
                <w:b/>
                <w:sz w:val="20"/>
              </w:rPr>
              <w:t>Р</w:t>
            </w:r>
            <w:proofErr w:type="gramEnd"/>
            <w:r w:rsidRPr="00F81051">
              <w:rPr>
                <w:b/>
                <w:sz w:val="20"/>
              </w:rPr>
              <w:t xml:space="preserve">/с </w:t>
            </w:r>
            <w:r w:rsidRPr="00F81051">
              <w:rPr>
                <w:sz w:val="20"/>
              </w:rPr>
              <w:t>40601810500003000002</w:t>
            </w:r>
          </w:p>
          <w:p w:rsidR="00BC478D" w:rsidRPr="00F81051" w:rsidRDefault="00BC478D" w:rsidP="007C1527">
            <w:pPr>
              <w:pStyle w:val="a8"/>
              <w:widowControl w:val="0"/>
              <w:tabs>
                <w:tab w:val="left" w:pos="2268"/>
              </w:tabs>
              <w:rPr>
                <w:sz w:val="20"/>
              </w:rPr>
            </w:pPr>
            <w:r w:rsidRPr="00F81051">
              <w:rPr>
                <w:b/>
                <w:sz w:val="20"/>
              </w:rPr>
              <w:t>БИК</w:t>
            </w:r>
            <w:r w:rsidRPr="00F81051">
              <w:rPr>
                <w:sz w:val="20"/>
              </w:rPr>
              <w:t xml:space="preserve"> 042520001</w:t>
            </w:r>
          </w:p>
          <w:p w:rsidR="00BC478D" w:rsidRDefault="00BC478D" w:rsidP="007C1527">
            <w:pPr>
              <w:pStyle w:val="a8"/>
              <w:widowControl w:val="0"/>
              <w:tabs>
                <w:tab w:val="left" w:pos="2268"/>
              </w:tabs>
              <w:rPr>
                <w:sz w:val="20"/>
              </w:rPr>
            </w:pPr>
            <w:r w:rsidRPr="00F81051">
              <w:rPr>
                <w:sz w:val="20"/>
              </w:rPr>
              <w:t>Министерство финансов Иркутской области (ОГАУЗ «Иркутская городская клиническая больница № 8», л/с 80303090207)</w:t>
            </w:r>
          </w:p>
          <w:p w:rsidR="00F81051" w:rsidRPr="00F81051" w:rsidRDefault="00F81051" w:rsidP="007C1527">
            <w:pPr>
              <w:pStyle w:val="a8"/>
              <w:widowControl w:val="0"/>
              <w:tabs>
                <w:tab w:val="left" w:pos="2268"/>
              </w:tabs>
              <w:rPr>
                <w:sz w:val="20"/>
              </w:rPr>
            </w:pPr>
          </w:p>
          <w:p w:rsidR="00F52CDC" w:rsidRPr="00F81051" w:rsidRDefault="00F52CDC" w:rsidP="007C1527">
            <w:pPr>
              <w:pStyle w:val="a8"/>
              <w:widowControl w:val="0"/>
              <w:tabs>
                <w:tab w:val="left" w:pos="2268"/>
              </w:tabs>
              <w:rPr>
                <w:b/>
                <w:sz w:val="20"/>
              </w:rPr>
            </w:pPr>
          </w:p>
          <w:p w:rsidR="00BC478D" w:rsidRPr="00F81051" w:rsidRDefault="00BC478D" w:rsidP="007C1527">
            <w:pPr>
              <w:pStyle w:val="a8"/>
              <w:widowControl w:val="0"/>
              <w:tabs>
                <w:tab w:val="left" w:pos="2268"/>
              </w:tabs>
              <w:rPr>
                <w:b/>
                <w:sz w:val="20"/>
              </w:rPr>
            </w:pPr>
            <w:r w:rsidRPr="00F81051">
              <w:rPr>
                <w:b/>
                <w:sz w:val="20"/>
              </w:rPr>
              <w:t>Главный врач</w:t>
            </w:r>
          </w:p>
          <w:p w:rsidR="00BC478D" w:rsidRPr="00F81051" w:rsidRDefault="00BC478D" w:rsidP="007C1527">
            <w:pPr>
              <w:pStyle w:val="a8"/>
              <w:widowControl w:val="0"/>
              <w:tabs>
                <w:tab w:val="left" w:pos="2268"/>
              </w:tabs>
              <w:rPr>
                <w:b/>
                <w:sz w:val="20"/>
              </w:rPr>
            </w:pPr>
            <w:r w:rsidRPr="00F81051">
              <w:rPr>
                <w:b/>
                <w:sz w:val="20"/>
              </w:rPr>
              <w:t xml:space="preserve">_____________________/Ж. В. </w:t>
            </w:r>
            <w:proofErr w:type="spellStart"/>
            <w:r w:rsidRPr="00F81051">
              <w:rPr>
                <w:b/>
                <w:sz w:val="20"/>
              </w:rPr>
              <w:t>Есева</w:t>
            </w:r>
            <w:proofErr w:type="spellEnd"/>
            <w:r w:rsidRPr="00F81051">
              <w:rPr>
                <w:b/>
                <w:sz w:val="20"/>
              </w:rPr>
              <w:t>/</w:t>
            </w:r>
          </w:p>
          <w:p w:rsidR="00BC478D" w:rsidRPr="00F81051" w:rsidRDefault="00BC478D" w:rsidP="007C1527">
            <w:pPr>
              <w:pStyle w:val="ConsNonformat"/>
              <w:rPr>
                <w:rFonts w:ascii="Times New Roman" w:hAnsi="Times New Roman"/>
                <w:bCs/>
                <w:snapToGrid/>
              </w:rPr>
            </w:pPr>
            <w:r w:rsidRPr="00F81051">
              <w:rPr>
                <w:rFonts w:ascii="Times New Roman" w:hAnsi="Times New Roman"/>
                <w:bCs/>
                <w:snapToGrid/>
              </w:rPr>
              <w:t>М.П.</w:t>
            </w:r>
          </w:p>
        </w:tc>
        <w:tc>
          <w:tcPr>
            <w:tcW w:w="381" w:type="dxa"/>
          </w:tcPr>
          <w:p w:rsidR="00BC478D" w:rsidRPr="00F81051" w:rsidRDefault="00BC478D" w:rsidP="007C1527">
            <w:pPr>
              <w:pStyle w:val="a8"/>
              <w:widowControl w:val="0"/>
              <w:tabs>
                <w:tab w:val="left" w:pos="2268"/>
              </w:tabs>
              <w:rPr>
                <w:bCs/>
                <w:sz w:val="20"/>
              </w:rPr>
            </w:pPr>
          </w:p>
        </w:tc>
        <w:tc>
          <w:tcPr>
            <w:tcW w:w="4580" w:type="dxa"/>
          </w:tcPr>
          <w:p w:rsidR="00BC478D" w:rsidRPr="00F81051" w:rsidRDefault="00BC478D" w:rsidP="007C1527">
            <w:pPr>
              <w:widowControl w:val="0"/>
              <w:jc w:val="both"/>
              <w:rPr>
                <w:b/>
                <w:sz w:val="20"/>
                <w:szCs w:val="20"/>
              </w:rPr>
            </w:pPr>
            <w:r w:rsidRPr="00F81051">
              <w:rPr>
                <w:b/>
                <w:sz w:val="20"/>
                <w:szCs w:val="20"/>
              </w:rPr>
              <w:t xml:space="preserve">Поставщик: </w:t>
            </w:r>
          </w:p>
          <w:p w:rsidR="00BC478D" w:rsidRPr="00F81051" w:rsidRDefault="00F52CDC" w:rsidP="007C1527">
            <w:pPr>
              <w:widowControl w:val="0"/>
              <w:jc w:val="both"/>
              <w:rPr>
                <w:sz w:val="20"/>
                <w:szCs w:val="20"/>
              </w:rPr>
            </w:pPr>
            <w:r w:rsidRPr="00F81051">
              <w:rPr>
                <w:sz w:val="20"/>
                <w:szCs w:val="20"/>
              </w:rPr>
              <w:t>ИП Горбунов Василий Константинович</w:t>
            </w:r>
          </w:p>
          <w:p w:rsidR="00BC478D" w:rsidRPr="00F81051" w:rsidRDefault="00BC478D" w:rsidP="007C1527">
            <w:pPr>
              <w:widowControl w:val="0"/>
              <w:tabs>
                <w:tab w:val="left" w:pos="5040"/>
              </w:tabs>
              <w:autoSpaceDE w:val="0"/>
              <w:autoSpaceDN w:val="0"/>
              <w:adjustRightInd w:val="0"/>
              <w:rPr>
                <w:sz w:val="20"/>
                <w:szCs w:val="20"/>
              </w:rPr>
            </w:pPr>
            <w:r w:rsidRPr="00F81051">
              <w:rPr>
                <w:b/>
                <w:sz w:val="20"/>
                <w:szCs w:val="20"/>
              </w:rPr>
              <w:t xml:space="preserve">Адрес: </w:t>
            </w:r>
            <w:r w:rsidR="00F52CDC" w:rsidRPr="00F81051">
              <w:rPr>
                <w:sz w:val="20"/>
                <w:szCs w:val="20"/>
              </w:rPr>
              <w:t xml:space="preserve">664056, г. Иркутск, ул. </w:t>
            </w:r>
            <w:proofErr w:type="spellStart"/>
            <w:r w:rsidR="00F52CDC" w:rsidRPr="00F81051">
              <w:rPr>
                <w:sz w:val="20"/>
                <w:szCs w:val="20"/>
              </w:rPr>
              <w:t>Безбокова</w:t>
            </w:r>
            <w:proofErr w:type="spellEnd"/>
            <w:r w:rsidR="00F52CDC" w:rsidRPr="00F81051">
              <w:rPr>
                <w:sz w:val="20"/>
                <w:szCs w:val="20"/>
              </w:rPr>
              <w:t>, д.9/3, кв. 14</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Телефон </w:t>
            </w:r>
            <w:r w:rsidR="00F52CDC" w:rsidRPr="00F81051">
              <w:rPr>
                <w:sz w:val="20"/>
                <w:szCs w:val="20"/>
              </w:rPr>
              <w:t>8 (924) 820 53 66</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ИНН </w:t>
            </w:r>
            <w:r w:rsidR="00F52CDC" w:rsidRPr="00F81051">
              <w:rPr>
                <w:sz w:val="20"/>
                <w:szCs w:val="20"/>
              </w:rPr>
              <w:t>381208131927</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КПП </w:t>
            </w:r>
            <w:r w:rsidR="00F52CDC" w:rsidRPr="00F81051">
              <w:rPr>
                <w:sz w:val="20"/>
                <w:szCs w:val="20"/>
              </w:rPr>
              <w:t>–</w:t>
            </w:r>
          </w:p>
          <w:p w:rsidR="00F52CDC" w:rsidRPr="00F81051" w:rsidRDefault="00F52CDC" w:rsidP="007C1527">
            <w:pPr>
              <w:widowControl w:val="0"/>
              <w:tabs>
                <w:tab w:val="left" w:pos="5040"/>
              </w:tabs>
              <w:autoSpaceDE w:val="0"/>
              <w:autoSpaceDN w:val="0"/>
              <w:adjustRightInd w:val="0"/>
              <w:rPr>
                <w:b/>
                <w:sz w:val="20"/>
                <w:szCs w:val="20"/>
              </w:rPr>
            </w:pPr>
            <w:r w:rsidRPr="00F81051">
              <w:rPr>
                <w:b/>
                <w:sz w:val="20"/>
                <w:szCs w:val="20"/>
              </w:rPr>
              <w:t xml:space="preserve">ОГРНИП </w:t>
            </w:r>
            <w:r w:rsidRPr="00F81051">
              <w:rPr>
                <w:sz w:val="20"/>
                <w:szCs w:val="20"/>
              </w:rPr>
              <w:t>318385000044031</w:t>
            </w:r>
          </w:p>
          <w:p w:rsidR="00F52CDC" w:rsidRPr="00F81051" w:rsidRDefault="00F52CDC" w:rsidP="007C1527">
            <w:pPr>
              <w:widowControl w:val="0"/>
              <w:tabs>
                <w:tab w:val="left" w:pos="5040"/>
              </w:tabs>
              <w:autoSpaceDE w:val="0"/>
              <w:autoSpaceDN w:val="0"/>
              <w:adjustRightInd w:val="0"/>
              <w:rPr>
                <w:b/>
                <w:sz w:val="20"/>
                <w:szCs w:val="20"/>
              </w:rPr>
            </w:pPr>
            <w:r w:rsidRPr="00F81051">
              <w:rPr>
                <w:b/>
                <w:sz w:val="20"/>
                <w:szCs w:val="20"/>
              </w:rPr>
              <w:t xml:space="preserve">ОКПО </w:t>
            </w:r>
            <w:r w:rsidRPr="00F81051">
              <w:rPr>
                <w:sz w:val="20"/>
                <w:szCs w:val="20"/>
              </w:rPr>
              <w:t>0130471860</w:t>
            </w:r>
          </w:p>
          <w:p w:rsidR="00BC478D" w:rsidRPr="00F81051" w:rsidRDefault="00BC478D" w:rsidP="007C1527">
            <w:pPr>
              <w:widowControl w:val="0"/>
              <w:tabs>
                <w:tab w:val="left" w:pos="5040"/>
              </w:tabs>
              <w:autoSpaceDE w:val="0"/>
              <w:autoSpaceDN w:val="0"/>
              <w:adjustRightInd w:val="0"/>
              <w:rPr>
                <w:sz w:val="20"/>
                <w:szCs w:val="20"/>
              </w:rPr>
            </w:pPr>
            <w:proofErr w:type="spellStart"/>
            <w:proofErr w:type="gramStart"/>
            <w:r w:rsidRPr="00F81051">
              <w:rPr>
                <w:b/>
                <w:sz w:val="20"/>
                <w:szCs w:val="20"/>
              </w:rPr>
              <w:t>р</w:t>
            </w:r>
            <w:proofErr w:type="spellEnd"/>
            <w:proofErr w:type="gramEnd"/>
            <w:r w:rsidRPr="00F81051">
              <w:rPr>
                <w:b/>
                <w:sz w:val="20"/>
                <w:szCs w:val="20"/>
              </w:rPr>
              <w:t xml:space="preserve">/с </w:t>
            </w:r>
            <w:r w:rsidR="00F52CDC" w:rsidRPr="00F81051">
              <w:rPr>
                <w:sz w:val="20"/>
                <w:szCs w:val="20"/>
              </w:rPr>
              <w:t>40802810000040000282</w:t>
            </w:r>
          </w:p>
          <w:p w:rsidR="00BC478D" w:rsidRPr="00F81051" w:rsidRDefault="00F52CDC" w:rsidP="007C1527">
            <w:pPr>
              <w:widowControl w:val="0"/>
              <w:tabs>
                <w:tab w:val="left" w:pos="5040"/>
              </w:tabs>
              <w:autoSpaceDE w:val="0"/>
              <w:autoSpaceDN w:val="0"/>
              <w:adjustRightInd w:val="0"/>
              <w:rPr>
                <w:b/>
                <w:sz w:val="20"/>
                <w:szCs w:val="20"/>
              </w:rPr>
            </w:pPr>
            <w:r w:rsidRPr="00F81051">
              <w:rPr>
                <w:b/>
                <w:sz w:val="20"/>
                <w:szCs w:val="20"/>
              </w:rPr>
              <w:t>Филиал Сибирский ПАО Банк «ФК Открытие»</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к/с </w:t>
            </w:r>
            <w:r w:rsidR="00F52CDC" w:rsidRPr="00F81051">
              <w:rPr>
                <w:sz w:val="20"/>
                <w:szCs w:val="20"/>
              </w:rPr>
              <w:t>30101810250040000867</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 xml:space="preserve">БИК </w:t>
            </w:r>
            <w:r w:rsidR="00F52CDC" w:rsidRPr="00F81051">
              <w:rPr>
                <w:sz w:val="20"/>
                <w:szCs w:val="20"/>
              </w:rPr>
              <w:t>045004867</w:t>
            </w:r>
          </w:p>
          <w:p w:rsidR="00BC478D" w:rsidRPr="00F81051" w:rsidRDefault="00BC478D" w:rsidP="007C1527">
            <w:pPr>
              <w:widowControl w:val="0"/>
              <w:tabs>
                <w:tab w:val="left" w:pos="5040"/>
              </w:tabs>
              <w:autoSpaceDE w:val="0"/>
              <w:autoSpaceDN w:val="0"/>
              <w:adjustRightInd w:val="0"/>
              <w:rPr>
                <w:b/>
                <w:sz w:val="20"/>
                <w:szCs w:val="20"/>
              </w:rPr>
            </w:pPr>
          </w:p>
          <w:p w:rsidR="00BC478D" w:rsidRPr="00F81051" w:rsidRDefault="00F52CDC" w:rsidP="007C1527">
            <w:pPr>
              <w:widowControl w:val="0"/>
              <w:tabs>
                <w:tab w:val="left" w:pos="5040"/>
              </w:tabs>
              <w:autoSpaceDE w:val="0"/>
              <w:autoSpaceDN w:val="0"/>
              <w:adjustRightInd w:val="0"/>
              <w:rPr>
                <w:b/>
                <w:sz w:val="20"/>
                <w:szCs w:val="20"/>
              </w:rPr>
            </w:pPr>
            <w:r w:rsidRPr="00F81051">
              <w:rPr>
                <w:b/>
                <w:sz w:val="20"/>
                <w:szCs w:val="20"/>
              </w:rPr>
              <w:t>Индивидуальный предприниматель</w:t>
            </w:r>
          </w:p>
          <w:p w:rsidR="00BC478D" w:rsidRPr="00F81051" w:rsidRDefault="00BC478D" w:rsidP="007C1527">
            <w:pPr>
              <w:widowControl w:val="0"/>
              <w:tabs>
                <w:tab w:val="left" w:pos="5040"/>
              </w:tabs>
              <w:autoSpaceDE w:val="0"/>
              <w:autoSpaceDN w:val="0"/>
              <w:adjustRightInd w:val="0"/>
              <w:rPr>
                <w:b/>
                <w:sz w:val="20"/>
                <w:szCs w:val="20"/>
              </w:rPr>
            </w:pPr>
            <w:r w:rsidRPr="00F81051">
              <w:rPr>
                <w:b/>
                <w:sz w:val="20"/>
                <w:szCs w:val="20"/>
              </w:rPr>
              <w:t>_______________/</w:t>
            </w:r>
            <w:r w:rsidR="00F52CDC" w:rsidRPr="00F81051">
              <w:rPr>
                <w:b/>
                <w:sz w:val="20"/>
                <w:szCs w:val="20"/>
              </w:rPr>
              <w:t>В.К. Горбунов</w:t>
            </w:r>
            <w:r w:rsidRPr="00F81051">
              <w:rPr>
                <w:b/>
                <w:sz w:val="20"/>
                <w:szCs w:val="20"/>
              </w:rPr>
              <w:t>/</w:t>
            </w:r>
          </w:p>
          <w:p w:rsidR="00BC478D" w:rsidRPr="00F81051" w:rsidRDefault="00BC478D" w:rsidP="007C1527">
            <w:pPr>
              <w:pStyle w:val="ac"/>
              <w:widowControl w:val="0"/>
              <w:rPr>
                <w:rFonts w:ascii="Times New Roman" w:hAnsi="Times New Roman"/>
                <w:bCs/>
              </w:rPr>
            </w:pPr>
            <w:r w:rsidRPr="00F81051">
              <w:rPr>
                <w:rFonts w:ascii="Times New Roman" w:hAnsi="Times New Roman"/>
                <w:bCs/>
              </w:rPr>
              <w:t xml:space="preserve">М.П.      </w:t>
            </w:r>
          </w:p>
        </w:tc>
      </w:tr>
    </w:tbl>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F81051" w:rsidRDefault="00F81051" w:rsidP="00BC478D">
      <w:pPr>
        <w:jc w:val="right"/>
        <w:rPr>
          <w:sz w:val="20"/>
          <w:szCs w:val="20"/>
        </w:rPr>
      </w:pPr>
    </w:p>
    <w:p w:rsidR="00BC478D" w:rsidRDefault="00BC478D" w:rsidP="00BC478D">
      <w:pPr>
        <w:jc w:val="right"/>
        <w:rPr>
          <w:sz w:val="20"/>
          <w:szCs w:val="20"/>
        </w:rPr>
      </w:pPr>
    </w:p>
    <w:p w:rsidR="00BC478D" w:rsidRDefault="00BC478D" w:rsidP="00BC478D">
      <w:pPr>
        <w:jc w:val="right"/>
        <w:rPr>
          <w:sz w:val="20"/>
          <w:szCs w:val="20"/>
        </w:rPr>
      </w:pPr>
    </w:p>
    <w:p w:rsidR="00BC478D" w:rsidRPr="00F52CDC" w:rsidRDefault="00BC478D" w:rsidP="00BC478D">
      <w:pPr>
        <w:jc w:val="right"/>
        <w:rPr>
          <w:b/>
          <w:sz w:val="20"/>
          <w:szCs w:val="20"/>
        </w:rPr>
      </w:pPr>
      <w:r w:rsidRPr="00F52CDC">
        <w:rPr>
          <w:b/>
          <w:sz w:val="20"/>
          <w:szCs w:val="20"/>
        </w:rPr>
        <w:t>Приложение № 1</w:t>
      </w:r>
    </w:p>
    <w:p w:rsidR="00BC478D" w:rsidRPr="00F52CDC" w:rsidRDefault="00BC478D" w:rsidP="00BC478D">
      <w:pPr>
        <w:ind w:left="4320"/>
        <w:jc w:val="right"/>
        <w:rPr>
          <w:b/>
          <w:sz w:val="20"/>
          <w:szCs w:val="20"/>
        </w:rPr>
      </w:pPr>
      <w:r w:rsidRPr="00F52CDC">
        <w:rPr>
          <w:b/>
          <w:sz w:val="20"/>
          <w:szCs w:val="20"/>
        </w:rPr>
        <w:t xml:space="preserve">                                              к договору № 155-19</w:t>
      </w:r>
      <w:r w:rsidRPr="00F52CDC">
        <w:rPr>
          <w:b/>
          <w:sz w:val="20"/>
          <w:szCs w:val="20"/>
        </w:rPr>
        <w:br/>
      </w:r>
      <w:proofErr w:type="gramStart"/>
      <w:r w:rsidRPr="00F52CDC">
        <w:rPr>
          <w:b/>
          <w:sz w:val="20"/>
          <w:szCs w:val="20"/>
        </w:rPr>
        <w:t>от</w:t>
      </w:r>
      <w:proofErr w:type="gramEnd"/>
      <w:r w:rsidRPr="00F52CDC">
        <w:rPr>
          <w:b/>
          <w:sz w:val="20"/>
          <w:szCs w:val="20"/>
        </w:rPr>
        <w:t xml:space="preserve"> ___________________.</w:t>
      </w:r>
    </w:p>
    <w:p w:rsidR="00BC478D" w:rsidRPr="00F52CDC" w:rsidRDefault="00BC478D" w:rsidP="00BC478D">
      <w:pPr>
        <w:jc w:val="center"/>
        <w:rPr>
          <w:b/>
          <w:sz w:val="20"/>
          <w:szCs w:val="20"/>
        </w:rPr>
      </w:pPr>
    </w:p>
    <w:p w:rsidR="00BC478D" w:rsidRPr="00BE0069" w:rsidRDefault="00BC478D" w:rsidP="00BC478D">
      <w:pPr>
        <w:jc w:val="center"/>
        <w:rPr>
          <w:b/>
          <w:sz w:val="20"/>
          <w:szCs w:val="20"/>
        </w:rPr>
      </w:pPr>
      <w:r w:rsidRPr="00BE0069">
        <w:rPr>
          <w:b/>
          <w:sz w:val="20"/>
          <w:szCs w:val="20"/>
        </w:rPr>
        <w:t>СПЕЦИФИКАЦИЯ</w:t>
      </w:r>
    </w:p>
    <w:p w:rsidR="00BC478D" w:rsidRPr="00BE0069" w:rsidRDefault="00BC478D" w:rsidP="00BC478D">
      <w:pPr>
        <w:jc w:val="center"/>
        <w:rPr>
          <w:b/>
          <w:sz w:val="20"/>
          <w:szCs w:val="20"/>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977"/>
        <w:gridCol w:w="709"/>
        <w:gridCol w:w="708"/>
        <w:gridCol w:w="993"/>
        <w:gridCol w:w="283"/>
        <w:gridCol w:w="568"/>
        <w:gridCol w:w="1167"/>
        <w:gridCol w:w="1134"/>
      </w:tblGrid>
      <w:tr w:rsidR="00A407CE" w:rsidRPr="00BE0069" w:rsidTr="00F81051">
        <w:trPr>
          <w:trHeight w:val="1503"/>
        </w:trPr>
        <w:tc>
          <w:tcPr>
            <w:tcW w:w="472"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 xml:space="preserve">  №</w:t>
            </w:r>
          </w:p>
          <w:p w:rsidR="00A407CE" w:rsidRPr="00BE0069" w:rsidRDefault="00A407CE" w:rsidP="007C1527">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Наименование поставляемого товара</w:t>
            </w:r>
          </w:p>
        </w:tc>
        <w:tc>
          <w:tcPr>
            <w:tcW w:w="2977"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A407CE" w:rsidRPr="00BE0069" w:rsidRDefault="00A407CE" w:rsidP="007C1527">
            <w:pPr>
              <w:jc w:val="center"/>
              <w:rPr>
                <w:sz w:val="20"/>
                <w:szCs w:val="20"/>
              </w:rPr>
            </w:pPr>
            <w:r w:rsidRPr="00BE0069">
              <w:rPr>
                <w:sz w:val="20"/>
                <w:szCs w:val="20"/>
              </w:rPr>
              <w:t>Общая стоимость по позиции, руб.</w:t>
            </w:r>
          </w:p>
        </w:tc>
      </w:tr>
      <w:tr w:rsidR="00A407CE" w:rsidRPr="00F81051"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A407CE" w:rsidRPr="00F81051" w:rsidRDefault="00F81051" w:rsidP="007C1527">
            <w:pPr>
              <w:jc w:val="center"/>
              <w:rPr>
                <w:sz w:val="20"/>
                <w:szCs w:val="20"/>
              </w:rPr>
            </w:pPr>
            <w:r w:rsidRPr="00F81051">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pStyle w:val="ae"/>
              <w:rPr>
                <w:rFonts w:ascii="Times New Roman" w:hAnsi="Times New Roman"/>
                <w:sz w:val="20"/>
                <w:szCs w:val="20"/>
              </w:rPr>
            </w:pPr>
            <w:r w:rsidRPr="00F81051">
              <w:rPr>
                <w:rFonts w:ascii="Times New Roman" w:hAnsi="Times New Roman"/>
                <w:sz w:val="20"/>
                <w:szCs w:val="20"/>
              </w:rPr>
              <w:t>Изотонический разбавитель для гематологического анализатора SYSMEX</w:t>
            </w:r>
          </w:p>
        </w:tc>
        <w:tc>
          <w:tcPr>
            <w:tcW w:w="2977"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sz w:val="20"/>
                <w:szCs w:val="20"/>
              </w:rPr>
            </w:pPr>
            <w:proofErr w:type="gramStart"/>
            <w:r w:rsidRPr="00F81051">
              <w:rPr>
                <w:sz w:val="20"/>
                <w:szCs w:val="20"/>
              </w:rPr>
              <w:t>Предназначен</w:t>
            </w:r>
            <w:proofErr w:type="gramEnd"/>
            <w:r w:rsidRPr="00F81051">
              <w:rPr>
                <w:sz w:val="20"/>
                <w:szCs w:val="20"/>
              </w:rPr>
              <w:t xml:space="preserve"> для разведения цельной крови при подсчете общего числа и размеров эритроцитов, лейкоцитов и тромбоцитов. </w:t>
            </w:r>
          </w:p>
          <w:p w:rsidR="00A407CE" w:rsidRPr="00F81051" w:rsidRDefault="00A407CE" w:rsidP="00A407CE">
            <w:pPr>
              <w:rPr>
                <w:sz w:val="20"/>
                <w:szCs w:val="20"/>
              </w:rPr>
            </w:pPr>
            <w:r w:rsidRPr="00F81051">
              <w:rPr>
                <w:sz w:val="20"/>
                <w:szCs w:val="20"/>
              </w:rPr>
              <w:t xml:space="preserve">Обеспечивает стабильность подсчета эритроцитов и тромбоцитов. </w:t>
            </w:r>
          </w:p>
          <w:p w:rsidR="00A407CE" w:rsidRPr="00F81051" w:rsidRDefault="00A407CE" w:rsidP="00A407CE">
            <w:pPr>
              <w:rPr>
                <w:sz w:val="20"/>
                <w:szCs w:val="20"/>
              </w:rPr>
            </w:pPr>
            <w:r w:rsidRPr="00F81051">
              <w:rPr>
                <w:sz w:val="20"/>
                <w:szCs w:val="20"/>
              </w:rPr>
              <w:t>Состав:</w:t>
            </w:r>
          </w:p>
          <w:p w:rsidR="00A407CE" w:rsidRPr="00F81051" w:rsidRDefault="00A407CE" w:rsidP="00A407CE">
            <w:pPr>
              <w:rPr>
                <w:sz w:val="20"/>
                <w:szCs w:val="20"/>
              </w:rPr>
            </w:pPr>
            <w:r w:rsidRPr="00F81051">
              <w:rPr>
                <w:sz w:val="20"/>
                <w:szCs w:val="20"/>
              </w:rPr>
              <w:t>Хлорид натрия 7.5 г/л</w:t>
            </w:r>
          </w:p>
          <w:p w:rsidR="00A407CE" w:rsidRPr="00F81051" w:rsidRDefault="00A407CE" w:rsidP="00A407CE">
            <w:pPr>
              <w:rPr>
                <w:sz w:val="20"/>
                <w:szCs w:val="20"/>
              </w:rPr>
            </w:pPr>
            <w:r w:rsidRPr="00F81051">
              <w:rPr>
                <w:sz w:val="20"/>
                <w:szCs w:val="20"/>
              </w:rPr>
              <w:t>Неорганический боратный буфер 1.5 г/л</w:t>
            </w:r>
          </w:p>
          <w:p w:rsidR="00A407CE" w:rsidRPr="00F81051" w:rsidRDefault="00A407CE" w:rsidP="00A407CE">
            <w:pPr>
              <w:rPr>
                <w:sz w:val="20"/>
                <w:szCs w:val="20"/>
              </w:rPr>
            </w:pPr>
            <w:r w:rsidRPr="00F81051">
              <w:rPr>
                <w:sz w:val="20"/>
                <w:szCs w:val="20"/>
              </w:rPr>
              <w:t>ЭДТА  0.99 г/л</w:t>
            </w:r>
          </w:p>
          <w:p w:rsidR="00A407CE" w:rsidRPr="00F81051" w:rsidRDefault="00A407CE" w:rsidP="00A407CE">
            <w:pPr>
              <w:rPr>
                <w:sz w:val="20"/>
                <w:szCs w:val="20"/>
              </w:rPr>
            </w:pPr>
            <w:r w:rsidRPr="00F81051">
              <w:rPr>
                <w:sz w:val="20"/>
                <w:szCs w:val="20"/>
              </w:rPr>
              <w:t xml:space="preserve">консервант  0.04 г/л </w:t>
            </w:r>
          </w:p>
          <w:p w:rsidR="00A407CE" w:rsidRPr="00F81051" w:rsidRDefault="00A407CE" w:rsidP="00A407CE">
            <w:pPr>
              <w:rPr>
                <w:sz w:val="20"/>
                <w:szCs w:val="20"/>
              </w:rPr>
            </w:pPr>
            <w:r w:rsidRPr="00F81051">
              <w:rPr>
                <w:sz w:val="20"/>
                <w:szCs w:val="20"/>
              </w:rPr>
              <w:t>Первичная упаковка:</w:t>
            </w:r>
          </w:p>
          <w:p w:rsidR="00A407CE" w:rsidRPr="00F81051" w:rsidRDefault="00A407CE" w:rsidP="00A407CE">
            <w:pPr>
              <w:rPr>
                <w:sz w:val="20"/>
                <w:szCs w:val="20"/>
              </w:rPr>
            </w:pPr>
            <w:r w:rsidRPr="00F81051">
              <w:rPr>
                <w:sz w:val="20"/>
                <w:szCs w:val="20"/>
              </w:rPr>
              <w:t xml:space="preserve">Контейнер пластиковый объёмом 20 л. </w:t>
            </w:r>
          </w:p>
          <w:p w:rsidR="00A407CE" w:rsidRPr="00F81051" w:rsidRDefault="00A407CE" w:rsidP="00A407CE">
            <w:pPr>
              <w:rPr>
                <w:sz w:val="20"/>
                <w:szCs w:val="20"/>
              </w:rPr>
            </w:pPr>
            <w:r w:rsidRPr="00F81051">
              <w:rPr>
                <w:sz w:val="20"/>
                <w:szCs w:val="20"/>
              </w:rPr>
              <w:t>Вторичная упаковка:</w:t>
            </w:r>
          </w:p>
          <w:p w:rsidR="00A407CE" w:rsidRPr="00F81051" w:rsidRDefault="00A407CE" w:rsidP="00A407CE">
            <w:pPr>
              <w:rPr>
                <w:color w:val="000000"/>
                <w:sz w:val="20"/>
                <w:szCs w:val="20"/>
              </w:rPr>
            </w:pPr>
            <w:r w:rsidRPr="00F81051">
              <w:rPr>
                <w:sz w:val="20"/>
                <w:szCs w:val="20"/>
              </w:rPr>
              <w:t>Контейнер упакован в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proofErr w:type="spellStart"/>
            <w:r w:rsidRPr="00F81051">
              <w:rPr>
                <w:sz w:val="20"/>
                <w:szCs w:val="20"/>
              </w:rPr>
              <w:t>Уп</w:t>
            </w:r>
            <w:proofErr w:type="spellEnd"/>
            <w:r w:rsidRPr="00F8105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40</w:t>
            </w:r>
          </w:p>
        </w:tc>
        <w:tc>
          <w:tcPr>
            <w:tcW w:w="993"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bCs/>
                <w:sz w:val="20"/>
                <w:szCs w:val="20"/>
              </w:rPr>
            </w:pPr>
            <w:r w:rsidRPr="00F81051">
              <w:rPr>
                <w:bCs/>
                <w:sz w:val="20"/>
                <w:szCs w:val="20"/>
              </w:rPr>
              <w:t xml:space="preserve">ПЗ </w:t>
            </w:r>
            <w:proofErr w:type="spellStart"/>
            <w:r w:rsidRPr="00F81051">
              <w:rPr>
                <w:bCs/>
                <w:sz w:val="20"/>
                <w:szCs w:val="20"/>
              </w:rPr>
              <w:t>Кормей</w:t>
            </w:r>
            <w:proofErr w:type="spellEnd"/>
            <w:r w:rsidRPr="00F81051">
              <w:rPr>
                <w:bCs/>
                <w:sz w:val="20"/>
                <w:szCs w:val="20"/>
              </w:rPr>
              <w:t xml:space="preserve"> С.А.</w:t>
            </w:r>
          </w:p>
          <w:p w:rsidR="00A407CE" w:rsidRPr="00F81051" w:rsidRDefault="00A407CE" w:rsidP="007C1527">
            <w:pPr>
              <w:jc w:val="both"/>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Польша</w:t>
            </w:r>
          </w:p>
        </w:tc>
        <w:tc>
          <w:tcPr>
            <w:tcW w:w="1167"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5 050,00</w:t>
            </w:r>
          </w:p>
        </w:tc>
        <w:tc>
          <w:tcPr>
            <w:tcW w:w="1134"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both"/>
              <w:rPr>
                <w:sz w:val="20"/>
                <w:szCs w:val="20"/>
              </w:rPr>
            </w:pPr>
            <w:r w:rsidRPr="00F81051">
              <w:rPr>
                <w:sz w:val="20"/>
                <w:szCs w:val="20"/>
              </w:rPr>
              <w:t>202 000,00</w:t>
            </w:r>
          </w:p>
        </w:tc>
      </w:tr>
      <w:tr w:rsidR="00A407CE" w:rsidRPr="00F81051"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A407CE" w:rsidRPr="00F81051" w:rsidRDefault="00F81051" w:rsidP="007C1527">
            <w:pPr>
              <w:jc w:val="center"/>
              <w:rPr>
                <w:sz w:val="20"/>
                <w:szCs w:val="20"/>
              </w:rPr>
            </w:pPr>
            <w:r w:rsidRPr="00F81051">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rPr>
                <w:sz w:val="20"/>
                <w:szCs w:val="20"/>
              </w:rPr>
            </w:pPr>
            <w:proofErr w:type="spellStart"/>
            <w:r w:rsidRPr="00F81051">
              <w:rPr>
                <w:sz w:val="20"/>
                <w:szCs w:val="20"/>
              </w:rPr>
              <w:t>Лизирующий</w:t>
            </w:r>
            <w:proofErr w:type="spellEnd"/>
            <w:r w:rsidRPr="00F81051">
              <w:rPr>
                <w:sz w:val="20"/>
                <w:szCs w:val="20"/>
              </w:rPr>
              <w:t xml:space="preserve"> реагент для гематологического анализатора SYSMEX</w:t>
            </w:r>
          </w:p>
        </w:tc>
        <w:tc>
          <w:tcPr>
            <w:tcW w:w="2977"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sz w:val="20"/>
                <w:szCs w:val="20"/>
              </w:rPr>
            </w:pPr>
            <w:proofErr w:type="spellStart"/>
            <w:r w:rsidRPr="00F81051">
              <w:rPr>
                <w:sz w:val="20"/>
                <w:szCs w:val="20"/>
              </w:rPr>
              <w:t>Лизирующий</w:t>
            </w:r>
            <w:proofErr w:type="spellEnd"/>
            <w:r w:rsidRPr="00F81051">
              <w:rPr>
                <w:sz w:val="20"/>
                <w:szCs w:val="20"/>
              </w:rPr>
              <w:t xml:space="preserve"> реагент без цианида.</w:t>
            </w:r>
            <w:r w:rsidRPr="00F81051">
              <w:rPr>
                <w:sz w:val="20"/>
                <w:szCs w:val="20"/>
              </w:rPr>
              <w:br/>
            </w:r>
            <w:proofErr w:type="gramStart"/>
            <w:r w:rsidRPr="00F81051">
              <w:rPr>
                <w:sz w:val="20"/>
                <w:szCs w:val="20"/>
              </w:rPr>
              <w:t>Предназначен</w:t>
            </w:r>
            <w:proofErr w:type="gramEnd"/>
            <w:r w:rsidRPr="00F81051">
              <w:rPr>
                <w:sz w:val="20"/>
                <w:szCs w:val="20"/>
              </w:rPr>
              <w:t xml:space="preserve"> для измерения гемоглобина, подсчета и дифференцировки лейкоцитов.</w:t>
            </w:r>
            <w:r w:rsidRPr="00F81051">
              <w:rPr>
                <w:sz w:val="20"/>
                <w:szCs w:val="20"/>
              </w:rPr>
              <w:br/>
              <w:t xml:space="preserve">Характеристики </w:t>
            </w:r>
            <w:proofErr w:type="spellStart"/>
            <w:r w:rsidRPr="00F81051">
              <w:rPr>
                <w:sz w:val="20"/>
                <w:szCs w:val="20"/>
              </w:rPr>
              <w:t>лизирующего</w:t>
            </w:r>
            <w:proofErr w:type="spellEnd"/>
            <w:r w:rsidRPr="00F81051">
              <w:rPr>
                <w:sz w:val="20"/>
                <w:szCs w:val="20"/>
              </w:rPr>
              <w:t xml:space="preserve"> реагента: </w:t>
            </w:r>
            <w:r w:rsidRPr="00F81051">
              <w:rPr>
                <w:sz w:val="20"/>
                <w:szCs w:val="20"/>
              </w:rPr>
              <w:br/>
            </w:r>
            <w:proofErr w:type="spellStart"/>
            <w:r w:rsidRPr="00F81051">
              <w:rPr>
                <w:sz w:val="20"/>
                <w:szCs w:val="20"/>
              </w:rPr>
              <w:t>Осмолярность</w:t>
            </w:r>
            <w:proofErr w:type="spellEnd"/>
            <w:r w:rsidRPr="00F81051">
              <w:rPr>
                <w:sz w:val="20"/>
                <w:szCs w:val="20"/>
              </w:rPr>
              <w:t xml:space="preserve">: от 215 </w:t>
            </w:r>
            <w:proofErr w:type="spellStart"/>
            <w:r w:rsidRPr="00F81051">
              <w:rPr>
                <w:sz w:val="20"/>
                <w:szCs w:val="20"/>
              </w:rPr>
              <w:t>мОсм</w:t>
            </w:r>
            <w:proofErr w:type="spellEnd"/>
            <w:r w:rsidRPr="00F81051">
              <w:rPr>
                <w:sz w:val="20"/>
                <w:szCs w:val="20"/>
              </w:rPr>
              <w:t xml:space="preserve">/л до 235 </w:t>
            </w:r>
            <w:proofErr w:type="spellStart"/>
            <w:r w:rsidRPr="00F81051">
              <w:rPr>
                <w:sz w:val="20"/>
                <w:szCs w:val="20"/>
              </w:rPr>
              <w:t>мОсм</w:t>
            </w:r>
            <w:proofErr w:type="spellEnd"/>
            <w:r w:rsidRPr="00F81051">
              <w:rPr>
                <w:sz w:val="20"/>
                <w:szCs w:val="20"/>
              </w:rPr>
              <w:t xml:space="preserve">/л; </w:t>
            </w:r>
            <w:r w:rsidRPr="00F81051">
              <w:rPr>
                <w:sz w:val="20"/>
                <w:szCs w:val="20"/>
              </w:rPr>
              <w:br/>
              <w:t xml:space="preserve">Электропроводность: от 2,4 </w:t>
            </w:r>
            <w:proofErr w:type="spellStart"/>
            <w:r w:rsidRPr="00F81051">
              <w:rPr>
                <w:sz w:val="20"/>
                <w:szCs w:val="20"/>
              </w:rPr>
              <w:t>мС</w:t>
            </w:r>
            <w:proofErr w:type="spellEnd"/>
            <w:r w:rsidRPr="00F81051">
              <w:rPr>
                <w:sz w:val="20"/>
                <w:szCs w:val="20"/>
              </w:rPr>
              <w:t xml:space="preserve">/см до 2,8 </w:t>
            </w:r>
            <w:proofErr w:type="spellStart"/>
            <w:r w:rsidRPr="00F81051">
              <w:rPr>
                <w:sz w:val="20"/>
                <w:szCs w:val="20"/>
              </w:rPr>
              <w:t>мС</w:t>
            </w:r>
            <w:proofErr w:type="spellEnd"/>
            <w:r w:rsidRPr="00F81051">
              <w:rPr>
                <w:sz w:val="20"/>
                <w:szCs w:val="20"/>
              </w:rPr>
              <w:t>/см (при +25 С);</w:t>
            </w:r>
            <w:r w:rsidRPr="00F81051">
              <w:rPr>
                <w:sz w:val="20"/>
                <w:szCs w:val="20"/>
              </w:rPr>
              <w:br/>
            </w:r>
            <w:proofErr w:type="spellStart"/>
            <w:r w:rsidRPr="00F81051">
              <w:rPr>
                <w:sz w:val="20"/>
                <w:szCs w:val="20"/>
              </w:rPr>
              <w:t>pH</w:t>
            </w:r>
            <w:proofErr w:type="spellEnd"/>
            <w:r w:rsidRPr="00F81051">
              <w:rPr>
                <w:sz w:val="20"/>
                <w:szCs w:val="20"/>
              </w:rPr>
              <w:t>:  3,9  (</w:t>
            </w:r>
            <w:proofErr w:type="gramStart"/>
            <w:r w:rsidRPr="00F81051">
              <w:rPr>
                <w:sz w:val="20"/>
                <w:szCs w:val="20"/>
              </w:rPr>
              <w:t>при</w:t>
            </w:r>
            <w:proofErr w:type="gramEnd"/>
            <w:r w:rsidRPr="00F81051">
              <w:rPr>
                <w:sz w:val="20"/>
                <w:szCs w:val="20"/>
              </w:rPr>
              <w:t xml:space="preserve"> +25 С).</w:t>
            </w:r>
            <w:r w:rsidRPr="00F81051">
              <w:rPr>
                <w:sz w:val="20"/>
                <w:szCs w:val="20"/>
              </w:rPr>
              <w:br/>
              <w:t xml:space="preserve">В состав </w:t>
            </w:r>
            <w:proofErr w:type="spellStart"/>
            <w:r w:rsidRPr="00F81051">
              <w:rPr>
                <w:sz w:val="20"/>
                <w:szCs w:val="20"/>
              </w:rPr>
              <w:t>лизирующего</w:t>
            </w:r>
            <w:proofErr w:type="spellEnd"/>
            <w:r w:rsidRPr="00F81051">
              <w:rPr>
                <w:sz w:val="20"/>
                <w:szCs w:val="20"/>
              </w:rPr>
              <w:t xml:space="preserve"> реагента, в том числе, входят  компоненты, определяющие его характеристики: </w:t>
            </w:r>
          </w:p>
          <w:p w:rsidR="00A407CE" w:rsidRPr="00F81051" w:rsidRDefault="00A407CE" w:rsidP="00A407CE">
            <w:pPr>
              <w:rPr>
                <w:sz w:val="20"/>
                <w:szCs w:val="20"/>
              </w:rPr>
            </w:pPr>
            <w:r w:rsidRPr="00F81051">
              <w:rPr>
                <w:sz w:val="20"/>
                <w:szCs w:val="20"/>
              </w:rPr>
              <w:t xml:space="preserve">четвертичные соли аммония 13,99 г/л, </w:t>
            </w:r>
          </w:p>
          <w:p w:rsidR="00A407CE" w:rsidRPr="00F81051" w:rsidRDefault="00A407CE" w:rsidP="00A407CE">
            <w:pPr>
              <w:rPr>
                <w:color w:val="000000"/>
                <w:sz w:val="20"/>
                <w:szCs w:val="20"/>
              </w:rPr>
            </w:pPr>
            <w:r w:rsidRPr="00F81051">
              <w:rPr>
                <w:sz w:val="20"/>
                <w:szCs w:val="20"/>
              </w:rPr>
              <w:t>альдегиды 10%.</w:t>
            </w:r>
            <w:r w:rsidRPr="00F81051">
              <w:rPr>
                <w:sz w:val="20"/>
                <w:szCs w:val="20"/>
              </w:rPr>
              <w:br/>
              <w:t>Фасовка:   0,5 л.</w:t>
            </w:r>
            <w:r w:rsidRPr="00F81051">
              <w:rPr>
                <w:sz w:val="20"/>
                <w:szCs w:val="20"/>
              </w:rPr>
              <w:br/>
              <w:t>Условия хранения: температура хранения от +18</w:t>
            </w:r>
            <w:proofErr w:type="gramStart"/>
            <w:r w:rsidRPr="00F81051">
              <w:rPr>
                <w:sz w:val="20"/>
                <w:szCs w:val="20"/>
              </w:rPr>
              <w:t xml:space="preserve"> С</w:t>
            </w:r>
            <w:proofErr w:type="gramEnd"/>
            <w:r w:rsidRPr="00F81051">
              <w:rPr>
                <w:sz w:val="20"/>
                <w:szCs w:val="20"/>
              </w:rPr>
              <w:t xml:space="preserve"> до +30 С, избегать попадания прямых солнечных лучей.</w:t>
            </w:r>
            <w:r w:rsidRPr="00F81051">
              <w:rPr>
                <w:sz w:val="20"/>
                <w:szCs w:val="20"/>
              </w:rPr>
              <w:br/>
              <w:t>Стабильность: реагент стабилен в течение всего срока годности при соблюдении условий хранения.</w:t>
            </w:r>
          </w:p>
        </w:tc>
        <w:tc>
          <w:tcPr>
            <w:tcW w:w="709"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proofErr w:type="spellStart"/>
            <w:r w:rsidRPr="00F81051">
              <w:rPr>
                <w:sz w:val="20"/>
                <w:szCs w:val="20"/>
              </w:rPr>
              <w:t>Уп</w:t>
            </w:r>
            <w:proofErr w:type="spellEnd"/>
            <w:r w:rsidRPr="00F8105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30</w:t>
            </w:r>
          </w:p>
        </w:tc>
        <w:tc>
          <w:tcPr>
            <w:tcW w:w="993"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bCs/>
                <w:sz w:val="20"/>
                <w:szCs w:val="20"/>
              </w:rPr>
            </w:pPr>
            <w:r w:rsidRPr="00F81051">
              <w:rPr>
                <w:bCs/>
                <w:sz w:val="20"/>
                <w:szCs w:val="20"/>
              </w:rPr>
              <w:t xml:space="preserve">ПЗ </w:t>
            </w:r>
            <w:proofErr w:type="spellStart"/>
            <w:r w:rsidRPr="00F81051">
              <w:rPr>
                <w:bCs/>
                <w:sz w:val="20"/>
                <w:szCs w:val="20"/>
              </w:rPr>
              <w:t>Кормей</w:t>
            </w:r>
            <w:proofErr w:type="spellEnd"/>
            <w:r w:rsidRPr="00F81051">
              <w:rPr>
                <w:bCs/>
                <w:sz w:val="20"/>
                <w:szCs w:val="20"/>
              </w:rPr>
              <w:t xml:space="preserve"> С.А.</w:t>
            </w:r>
          </w:p>
          <w:p w:rsidR="00A407CE" w:rsidRPr="00F81051" w:rsidRDefault="00A407CE" w:rsidP="007C1527">
            <w:pPr>
              <w:jc w:val="both"/>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Польша</w:t>
            </w:r>
          </w:p>
        </w:tc>
        <w:tc>
          <w:tcPr>
            <w:tcW w:w="1167"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3 150,00</w:t>
            </w:r>
          </w:p>
        </w:tc>
        <w:tc>
          <w:tcPr>
            <w:tcW w:w="1134"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both"/>
              <w:rPr>
                <w:sz w:val="20"/>
                <w:szCs w:val="20"/>
              </w:rPr>
            </w:pPr>
            <w:r w:rsidRPr="00F81051">
              <w:rPr>
                <w:sz w:val="20"/>
                <w:szCs w:val="20"/>
              </w:rPr>
              <w:t>94 500,00</w:t>
            </w:r>
          </w:p>
        </w:tc>
      </w:tr>
      <w:tr w:rsidR="00A407CE" w:rsidRPr="00F81051"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A407CE" w:rsidRPr="00F81051" w:rsidRDefault="00F81051" w:rsidP="007C1527">
            <w:pPr>
              <w:jc w:val="center"/>
              <w:rPr>
                <w:sz w:val="20"/>
                <w:szCs w:val="20"/>
              </w:rPr>
            </w:pPr>
            <w:r w:rsidRPr="00F81051">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rPr>
                <w:sz w:val="20"/>
                <w:szCs w:val="20"/>
              </w:rPr>
            </w:pPr>
            <w:r w:rsidRPr="00F81051">
              <w:rPr>
                <w:sz w:val="20"/>
                <w:szCs w:val="20"/>
              </w:rPr>
              <w:t>Очищающий раствор  для установленных гематологических анализаторов «</w:t>
            </w:r>
            <w:proofErr w:type="spellStart"/>
            <w:r w:rsidRPr="00F81051">
              <w:rPr>
                <w:sz w:val="20"/>
                <w:szCs w:val="20"/>
              </w:rPr>
              <w:t>Sysmex</w:t>
            </w:r>
            <w:proofErr w:type="spellEnd"/>
            <w:r w:rsidRPr="00F81051">
              <w:rPr>
                <w:sz w:val="20"/>
                <w:szCs w:val="20"/>
              </w:rPr>
              <w:t xml:space="preserve"> KX-21N»</w:t>
            </w:r>
          </w:p>
        </w:tc>
        <w:tc>
          <w:tcPr>
            <w:tcW w:w="2977" w:type="dxa"/>
            <w:tcBorders>
              <w:top w:val="single" w:sz="4" w:space="0" w:color="auto"/>
              <w:left w:val="single" w:sz="4" w:space="0" w:color="auto"/>
              <w:bottom w:val="single" w:sz="4" w:space="0" w:color="auto"/>
              <w:right w:val="single" w:sz="4" w:space="0" w:color="auto"/>
            </w:tcBorders>
          </w:tcPr>
          <w:p w:rsidR="00A407CE" w:rsidRPr="00F81051" w:rsidRDefault="00A407CE" w:rsidP="00A407CE">
            <w:pPr>
              <w:rPr>
                <w:sz w:val="20"/>
                <w:szCs w:val="20"/>
              </w:rPr>
            </w:pPr>
            <w:r w:rsidRPr="00F81051">
              <w:rPr>
                <w:sz w:val="20"/>
                <w:szCs w:val="20"/>
              </w:rPr>
              <w:t xml:space="preserve">Сильный щелочной детергент для очистки прибора, для удаления </w:t>
            </w:r>
            <w:proofErr w:type="spellStart"/>
            <w:r w:rsidRPr="00F81051">
              <w:rPr>
                <w:sz w:val="20"/>
                <w:szCs w:val="20"/>
              </w:rPr>
              <w:t>лизирующих</w:t>
            </w:r>
            <w:proofErr w:type="spellEnd"/>
            <w:r w:rsidRPr="00F81051">
              <w:rPr>
                <w:sz w:val="20"/>
                <w:szCs w:val="20"/>
              </w:rPr>
              <w:t xml:space="preserve"> реагентов, остатков клеток и белков крови из  гидравлической системы, измерительных камер, роторного клапана образцов, иглы, </w:t>
            </w:r>
            <w:proofErr w:type="spellStart"/>
            <w:r w:rsidRPr="00F81051">
              <w:rPr>
                <w:sz w:val="20"/>
                <w:szCs w:val="20"/>
              </w:rPr>
              <w:t>аспирирующей</w:t>
            </w:r>
            <w:proofErr w:type="spellEnd"/>
            <w:r w:rsidRPr="00F81051">
              <w:rPr>
                <w:sz w:val="20"/>
                <w:szCs w:val="20"/>
              </w:rPr>
              <w:t xml:space="preserve"> цельную кровь и проточной камеры измерения гемоглобина. </w:t>
            </w:r>
          </w:p>
          <w:p w:rsidR="00A407CE" w:rsidRPr="00F81051" w:rsidRDefault="00A407CE" w:rsidP="00A407CE">
            <w:pPr>
              <w:rPr>
                <w:color w:val="000000"/>
                <w:sz w:val="20"/>
                <w:szCs w:val="20"/>
              </w:rPr>
            </w:pPr>
            <w:r w:rsidRPr="00F81051">
              <w:rPr>
                <w:sz w:val="20"/>
                <w:szCs w:val="20"/>
              </w:rPr>
              <w:t>Активные ингредиенты: гипохлорит натрия 5.0%</w:t>
            </w:r>
          </w:p>
        </w:tc>
        <w:tc>
          <w:tcPr>
            <w:tcW w:w="709"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proofErr w:type="spellStart"/>
            <w:r w:rsidRPr="00F81051">
              <w:rPr>
                <w:sz w:val="20"/>
                <w:szCs w:val="20"/>
              </w:rPr>
              <w:t>Уп</w:t>
            </w:r>
            <w:proofErr w:type="spellEnd"/>
            <w:r w:rsidRPr="00F81051">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both"/>
              <w:rPr>
                <w:sz w:val="20"/>
                <w:szCs w:val="20"/>
              </w:rPr>
            </w:pPr>
            <w:proofErr w:type="spellStart"/>
            <w:r w:rsidRPr="00F81051">
              <w:rPr>
                <w:sz w:val="20"/>
                <w:szCs w:val="20"/>
              </w:rPr>
              <w:t>СисмексКорпорейшн</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Япония</w:t>
            </w:r>
          </w:p>
        </w:tc>
        <w:tc>
          <w:tcPr>
            <w:tcW w:w="1167"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center"/>
              <w:rPr>
                <w:sz w:val="20"/>
                <w:szCs w:val="20"/>
              </w:rPr>
            </w:pPr>
            <w:r w:rsidRPr="00F81051">
              <w:rPr>
                <w:sz w:val="20"/>
                <w:szCs w:val="20"/>
              </w:rPr>
              <w:t>17 250,00</w:t>
            </w:r>
          </w:p>
        </w:tc>
        <w:tc>
          <w:tcPr>
            <w:tcW w:w="1134" w:type="dxa"/>
            <w:tcBorders>
              <w:top w:val="single" w:sz="4" w:space="0" w:color="auto"/>
              <w:left w:val="single" w:sz="4" w:space="0" w:color="auto"/>
              <w:bottom w:val="single" w:sz="4" w:space="0" w:color="auto"/>
              <w:right w:val="single" w:sz="4" w:space="0" w:color="auto"/>
            </w:tcBorders>
          </w:tcPr>
          <w:p w:rsidR="00A407CE" w:rsidRPr="00F81051" w:rsidRDefault="00A407CE" w:rsidP="007C1527">
            <w:pPr>
              <w:jc w:val="both"/>
              <w:rPr>
                <w:sz w:val="20"/>
                <w:szCs w:val="20"/>
              </w:rPr>
            </w:pPr>
            <w:r w:rsidRPr="00F81051">
              <w:rPr>
                <w:sz w:val="20"/>
                <w:szCs w:val="20"/>
              </w:rPr>
              <w:t>103 500,00</w:t>
            </w:r>
          </w:p>
        </w:tc>
      </w:tr>
      <w:tr w:rsidR="00BC478D" w:rsidRPr="00BE0069"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BC478D" w:rsidRPr="00BE0069" w:rsidRDefault="00BC478D" w:rsidP="007C1527">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BC478D" w:rsidRPr="00BE0069" w:rsidRDefault="00BC478D" w:rsidP="007C1527">
            <w:pPr>
              <w:jc w:val="both"/>
              <w:rPr>
                <w:sz w:val="20"/>
                <w:szCs w:val="20"/>
              </w:rPr>
            </w:pPr>
            <w:r w:rsidRPr="00BE0069">
              <w:rPr>
                <w:sz w:val="20"/>
                <w:szCs w:val="20"/>
              </w:rPr>
              <w:t>ИТОГО (цена договора), руб.:</w:t>
            </w:r>
          </w:p>
        </w:tc>
        <w:tc>
          <w:tcPr>
            <w:tcW w:w="2869" w:type="dxa"/>
            <w:gridSpan w:val="3"/>
            <w:tcBorders>
              <w:top w:val="single" w:sz="4" w:space="0" w:color="auto"/>
              <w:left w:val="single" w:sz="4" w:space="0" w:color="auto"/>
              <w:bottom w:val="single" w:sz="4" w:space="0" w:color="auto"/>
              <w:right w:val="single" w:sz="4" w:space="0" w:color="auto"/>
            </w:tcBorders>
          </w:tcPr>
          <w:p w:rsidR="00BC478D" w:rsidRPr="00A407CE" w:rsidRDefault="00A407CE" w:rsidP="00A407CE">
            <w:pPr>
              <w:jc w:val="right"/>
              <w:rPr>
                <w:b/>
                <w:sz w:val="18"/>
                <w:szCs w:val="18"/>
              </w:rPr>
            </w:pPr>
            <w:r w:rsidRPr="00A407CE">
              <w:rPr>
                <w:b/>
                <w:sz w:val="18"/>
                <w:szCs w:val="18"/>
              </w:rPr>
              <w:t>400 000,00</w:t>
            </w:r>
          </w:p>
        </w:tc>
      </w:tr>
      <w:tr w:rsidR="00BC478D" w:rsidRPr="00BE0069" w:rsidTr="00F81051">
        <w:trPr>
          <w:trHeight w:val="260"/>
        </w:trPr>
        <w:tc>
          <w:tcPr>
            <w:tcW w:w="472" w:type="dxa"/>
            <w:tcBorders>
              <w:top w:val="single" w:sz="4" w:space="0" w:color="auto"/>
              <w:left w:val="single" w:sz="4" w:space="0" w:color="auto"/>
              <w:bottom w:val="single" w:sz="4" w:space="0" w:color="auto"/>
              <w:right w:val="single" w:sz="4" w:space="0" w:color="auto"/>
            </w:tcBorders>
          </w:tcPr>
          <w:p w:rsidR="00BC478D" w:rsidRPr="00BE0069" w:rsidRDefault="00BC478D" w:rsidP="007C1527">
            <w:pPr>
              <w:jc w:val="both"/>
              <w:rPr>
                <w:sz w:val="20"/>
                <w:szCs w:val="20"/>
              </w:rPr>
            </w:pPr>
          </w:p>
        </w:tc>
        <w:tc>
          <w:tcPr>
            <w:tcW w:w="7291" w:type="dxa"/>
            <w:gridSpan w:val="6"/>
            <w:tcBorders>
              <w:top w:val="single" w:sz="4" w:space="0" w:color="auto"/>
              <w:left w:val="single" w:sz="4" w:space="0" w:color="auto"/>
              <w:bottom w:val="single" w:sz="4" w:space="0" w:color="auto"/>
              <w:right w:val="single" w:sz="4" w:space="0" w:color="auto"/>
            </w:tcBorders>
          </w:tcPr>
          <w:p w:rsidR="00BC478D" w:rsidRPr="00BE0069" w:rsidRDefault="00BC478D" w:rsidP="007C1527">
            <w:pPr>
              <w:jc w:val="both"/>
              <w:rPr>
                <w:sz w:val="20"/>
                <w:szCs w:val="20"/>
              </w:rPr>
            </w:pPr>
            <w:r w:rsidRPr="00BE0069">
              <w:rPr>
                <w:sz w:val="20"/>
                <w:szCs w:val="20"/>
              </w:rPr>
              <w:t>В том числе НДС (в случае, если Поставщик является плательщиком НДС), руб.:</w:t>
            </w:r>
          </w:p>
        </w:tc>
        <w:tc>
          <w:tcPr>
            <w:tcW w:w="2869" w:type="dxa"/>
            <w:gridSpan w:val="3"/>
            <w:tcBorders>
              <w:top w:val="single" w:sz="4" w:space="0" w:color="auto"/>
              <w:left w:val="single" w:sz="4" w:space="0" w:color="auto"/>
              <w:bottom w:val="single" w:sz="4" w:space="0" w:color="auto"/>
              <w:right w:val="single" w:sz="4" w:space="0" w:color="auto"/>
            </w:tcBorders>
          </w:tcPr>
          <w:p w:rsidR="00BC478D" w:rsidRPr="00A407CE" w:rsidRDefault="00A407CE" w:rsidP="00A407CE">
            <w:pPr>
              <w:jc w:val="right"/>
              <w:rPr>
                <w:b/>
                <w:sz w:val="20"/>
                <w:szCs w:val="20"/>
              </w:rPr>
            </w:pPr>
            <w:r w:rsidRPr="00A407CE">
              <w:rPr>
                <w:b/>
                <w:sz w:val="18"/>
                <w:szCs w:val="18"/>
              </w:rPr>
              <w:t>НДС не облагается</w:t>
            </w:r>
          </w:p>
        </w:tc>
      </w:tr>
    </w:tbl>
    <w:p w:rsidR="00BC478D" w:rsidRDefault="00BC478D" w:rsidP="00BC478D">
      <w:pPr>
        <w:jc w:val="both"/>
        <w:rPr>
          <w:sz w:val="20"/>
          <w:szCs w:val="20"/>
          <w:highlight w:val="yellow"/>
        </w:rPr>
      </w:pPr>
    </w:p>
    <w:p w:rsidR="00BC478D" w:rsidRPr="00DF5673" w:rsidRDefault="00BC478D" w:rsidP="00BC478D">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478D" w:rsidRPr="00DF5673" w:rsidRDefault="00BC478D" w:rsidP="00BC478D">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478D" w:rsidRPr="00DF5673" w:rsidRDefault="00BC478D" w:rsidP="00BC478D">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478D" w:rsidRPr="00DF5673" w:rsidRDefault="00BC478D" w:rsidP="00BC478D">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478D" w:rsidRPr="00DF5673" w:rsidRDefault="00BC478D" w:rsidP="00BC478D">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478D" w:rsidRPr="00DF5673" w:rsidRDefault="00BC478D" w:rsidP="00BC478D">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478D" w:rsidRDefault="00BC478D" w:rsidP="00BC478D">
      <w:pPr>
        <w:jc w:val="both"/>
        <w:rPr>
          <w:sz w:val="20"/>
          <w:szCs w:val="20"/>
          <w:highlight w:val="yellow"/>
        </w:rPr>
      </w:pPr>
    </w:p>
    <w:p w:rsidR="00BC478D" w:rsidRDefault="00BC478D" w:rsidP="00BC478D">
      <w:pPr>
        <w:jc w:val="both"/>
        <w:rPr>
          <w:sz w:val="20"/>
          <w:szCs w:val="20"/>
          <w:highlight w:val="yellow"/>
        </w:rPr>
      </w:pPr>
    </w:p>
    <w:p w:rsidR="00BC478D" w:rsidRPr="00BE0069" w:rsidRDefault="00BC478D" w:rsidP="00BC478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BC478D" w:rsidRPr="00F81051" w:rsidTr="007C1527">
        <w:tc>
          <w:tcPr>
            <w:tcW w:w="4680" w:type="dxa"/>
            <w:tcBorders>
              <w:top w:val="nil"/>
              <w:left w:val="nil"/>
              <w:bottom w:val="nil"/>
              <w:right w:val="nil"/>
            </w:tcBorders>
          </w:tcPr>
          <w:p w:rsidR="00BC478D" w:rsidRPr="00F81051" w:rsidRDefault="00BC478D" w:rsidP="007C1527">
            <w:pPr>
              <w:pStyle w:val="a8"/>
              <w:tabs>
                <w:tab w:val="left" w:pos="2268"/>
              </w:tabs>
              <w:rPr>
                <w:sz w:val="20"/>
              </w:rPr>
            </w:pPr>
            <w:r w:rsidRPr="00F81051">
              <w:rPr>
                <w:sz w:val="20"/>
              </w:rPr>
              <w:t>Заказчик:</w:t>
            </w:r>
          </w:p>
          <w:p w:rsidR="00BC478D" w:rsidRPr="00F81051" w:rsidRDefault="00BC478D" w:rsidP="007C1527">
            <w:pPr>
              <w:pStyle w:val="a8"/>
              <w:tabs>
                <w:tab w:val="left" w:pos="2268"/>
              </w:tabs>
              <w:rPr>
                <w:sz w:val="20"/>
              </w:rPr>
            </w:pPr>
          </w:p>
          <w:p w:rsidR="00BC478D" w:rsidRPr="00F81051" w:rsidRDefault="00BC478D" w:rsidP="007C1527">
            <w:pPr>
              <w:pStyle w:val="a8"/>
              <w:tabs>
                <w:tab w:val="left" w:pos="2268"/>
              </w:tabs>
              <w:rPr>
                <w:sz w:val="20"/>
              </w:rPr>
            </w:pPr>
            <w:r w:rsidRPr="00F81051">
              <w:rPr>
                <w:sz w:val="20"/>
              </w:rPr>
              <w:t xml:space="preserve">ОГАУЗ «Иркутская городская клиническая больница № 8» </w:t>
            </w:r>
          </w:p>
          <w:p w:rsidR="00BC478D" w:rsidRPr="00F81051" w:rsidRDefault="00BC478D" w:rsidP="007C1527">
            <w:pPr>
              <w:pStyle w:val="a8"/>
              <w:tabs>
                <w:tab w:val="left" w:pos="2268"/>
              </w:tabs>
              <w:rPr>
                <w:bCs/>
                <w:sz w:val="20"/>
              </w:rPr>
            </w:pPr>
            <w:r w:rsidRPr="00F81051">
              <w:rPr>
                <w:bCs/>
                <w:sz w:val="20"/>
              </w:rPr>
              <w:t>Главный врач</w:t>
            </w:r>
          </w:p>
          <w:p w:rsidR="00BC478D" w:rsidRPr="00F81051" w:rsidRDefault="00BC478D" w:rsidP="007C1527">
            <w:pPr>
              <w:pStyle w:val="a8"/>
              <w:tabs>
                <w:tab w:val="left" w:pos="2268"/>
              </w:tabs>
              <w:rPr>
                <w:sz w:val="20"/>
              </w:rPr>
            </w:pPr>
            <w:r w:rsidRPr="00F81051">
              <w:rPr>
                <w:sz w:val="20"/>
              </w:rPr>
              <w:t xml:space="preserve">_____________________/ Ж. В. </w:t>
            </w:r>
            <w:proofErr w:type="spellStart"/>
            <w:r w:rsidRPr="00F81051">
              <w:rPr>
                <w:sz w:val="20"/>
              </w:rPr>
              <w:t>Есева</w:t>
            </w:r>
            <w:proofErr w:type="spellEnd"/>
            <w:r w:rsidRPr="00F81051">
              <w:rPr>
                <w:sz w:val="20"/>
              </w:rPr>
              <w:t>/</w:t>
            </w:r>
          </w:p>
          <w:p w:rsidR="00BC478D" w:rsidRPr="00F81051" w:rsidRDefault="00BC478D" w:rsidP="007C1527">
            <w:pPr>
              <w:rPr>
                <w:bCs/>
                <w:sz w:val="20"/>
                <w:szCs w:val="20"/>
              </w:rPr>
            </w:pPr>
            <w:r w:rsidRPr="00F81051">
              <w:rPr>
                <w:bCs/>
                <w:sz w:val="20"/>
                <w:szCs w:val="20"/>
              </w:rPr>
              <w:t>М.П.</w:t>
            </w:r>
          </w:p>
        </w:tc>
        <w:tc>
          <w:tcPr>
            <w:tcW w:w="540" w:type="dxa"/>
            <w:tcBorders>
              <w:top w:val="nil"/>
              <w:left w:val="nil"/>
              <w:bottom w:val="nil"/>
              <w:right w:val="nil"/>
            </w:tcBorders>
          </w:tcPr>
          <w:p w:rsidR="00BC478D" w:rsidRPr="00F81051" w:rsidRDefault="00BC478D" w:rsidP="007C1527">
            <w:pPr>
              <w:pStyle w:val="a8"/>
              <w:tabs>
                <w:tab w:val="left" w:pos="2268"/>
              </w:tabs>
              <w:rPr>
                <w:bCs/>
                <w:sz w:val="20"/>
              </w:rPr>
            </w:pPr>
          </w:p>
        </w:tc>
        <w:tc>
          <w:tcPr>
            <w:tcW w:w="4680" w:type="dxa"/>
            <w:tcBorders>
              <w:top w:val="nil"/>
              <w:left w:val="nil"/>
              <w:bottom w:val="nil"/>
              <w:right w:val="nil"/>
            </w:tcBorders>
          </w:tcPr>
          <w:p w:rsidR="00BC478D" w:rsidRPr="00F81051" w:rsidRDefault="00BC478D" w:rsidP="007C1527">
            <w:pPr>
              <w:jc w:val="both"/>
              <w:rPr>
                <w:sz w:val="20"/>
                <w:szCs w:val="20"/>
              </w:rPr>
            </w:pPr>
            <w:r w:rsidRPr="00F81051">
              <w:rPr>
                <w:sz w:val="20"/>
                <w:szCs w:val="20"/>
              </w:rPr>
              <w:t xml:space="preserve">Поставщик: </w:t>
            </w:r>
          </w:p>
          <w:p w:rsidR="00BC478D" w:rsidRPr="00F81051" w:rsidRDefault="00BC478D" w:rsidP="007C1527">
            <w:pPr>
              <w:widowControl w:val="0"/>
              <w:tabs>
                <w:tab w:val="left" w:pos="5040"/>
              </w:tabs>
              <w:autoSpaceDE w:val="0"/>
              <w:autoSpaceDN w:val="0"/>
              <w:adjustRightInd w:val="0"/>
              <w:rPr>
                <w:sz w:val="20"/>
                <w:szCs w:val="20"/>
              </w:rPr>
            </w:pPr>
          </w:p>
          <w:p w:rsidR="00BC478D" w:rsidRPr="00F81051" w:rsidRDefault="00A407CE" w:rsidP="007C1527">
            <w:pPr>
              <w:widowControl w:val="0"/>
              <w:tabs>
                <w:tab w:val="left" w:pos="5040"/>
              </w:tabs>
              <w:autoSpaceDE w:val="0"/>
              <w:autoSpaceDN w:val="0"/>
              <w:adjustRightInd w:val="0"/>
              <w:rPr>
                <w:sz w:val="20"/>
                <w:szCs w:val="20"/>
              </w:rPr>
            </w:pPr>
            <w:r w:rsidRPr="00F81051">
              <w:rPr>
                <w:sz w:val="20"/>
                <w:szCs w:val="20"/>
              </w:rPr>
              <w:t>ИП Горбунов В.К.</w:t>
            </w:r>
          </w:p>
          <w:p w:rsidR="00BC478D" w:rsidRPr="00F81051" w:rsidRDefault="00BC478D" w:rsidP="007C1527">
            <w:pPr>
              <w:widowControl w:val="0"/>
              <w:tabs>
                <w:tab w:val="left" w:pos="5040"/>
              </w:tabs>
              <w:autoSpaceDE w:val="0"/>
              <w:autoSpaceDN w:val="0"/>
              <w:adjustRightInd w:val="0"/>
              <w:rPr>
                <w:sz w:val="20"/>
                <w:szCs w:val="20"/>
              </w:rPr>
            </w:pPr>
          </w:p>
          <w:p w:rsidR="00BC478D" w:rsidRPr="00F81051" w:rsidRDefault="00A407CE" w:rsidP="007C1527">
            <w:pPr>
              <w:widowControl w:val="0"/>
              <w:tabs>
                <w:tab w:val="left" w:pos="5040"/>
              </w:tabs>
              <w:autoSpaceDE w:val="0"/>
              <w:autoSpaceDN w:val="0"/>
              <w:adjustRightInd w:val="0"/>
              <w:rPr>
                <w:sz w:val="20"/>
                <w:szCs w:val="20"/>
              </w:rPr>
            </w:pPr>
            <w:r w:rsidRPr="00F81051">
              <w:rPr>
                <w:sz w:val="20"/>
                <w:szCs w:val="20"/>
              </w:rPr>
              <w:t>Индивидуальный предприниматель</w:t>
            </w:r>
          </w:p>
          <w:p w:rsidR="00BC478D" w:rsidRPr="00F81051" w:rsidRDefault="00BC478D" w:rsidP="007C1527">
            <w:pPr>
              <w:widowControl w:val="0"/>
              <w:tabs>
                <w:tab w:val="left" w:pos="5040"/>
              </w:tabs>
              <w:autoSpaceDE w:val="0"/>
              <w:autoSpaceDN w:val="0"/>
              <w:adjustRightInd w:val="0"/>
              <w:rPr>
                <w:sz w:val="20"/>
                <w:szCs w:val="20"/>
              </w:rPr>
            </w:pPr>
            <w:r w:rsidRPr="00F81051">
              <w:rPr>
                <w:sz w:val="20"/>
                <w:szCs w:val="20"/>
              </w:rPr>
              <w:t>______________________/</w:t>
            </w:r>
            <w:r w:rsidR="007E521D" w:rsidRPr="00F81051">
              <w:rPr>
                <w:sz w:val="20"/>
                <w:szCs w:val="20"/>
              </w:rPr>
              <w:t>В.К. Горбунов</w:t>
            </w:r>
            <w:r w:rsidRPr="00F81051">
              <w:rPr>
                <w:sz w:val="20"/>
                <w:szCs w:val="20"/>
              </w:rPr>
              <w:t>/</w:t>
            </w:r>
          </w:p>
          <w:p w:rsidR="00BC478D" w:rsidRPr="00F81051" w:rsidRDefault="00BC478D" w:rsidP="007C1527">
            <w:pPr>
              <w:pStyle w:val="ac"/>
              <w:rPr>
                <w:rFonts w:ascii="Times New Roman" w:hAnsi="Times New Roman"/>
                <w:bCs/>
              </w:rPr>
            </w:pPr>
            <w:r w:rsidRPr="00F81051">
              <w:rPr>
                <w:rFonts w:ascii="Times New Roman" w:hAnsi="Times New Roman"/>
                <w:bCs/>
              </w:rPr>
              <w:t xml:space="preserve">  М.П.            </w:t>
            </w:r>
          </w:p>
        </w:tc>
      </w:tr>
    </w:tbl>
    <w:p w:rsidR="00B45546" w:rsidRDefault="00F81051"/>
    <w:sectPr w:rsidR="00B45546" w:rsidSect="00BC478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478D"/>
    <w:rsid w:val="00042384"/>
    <w:rsid w:val="00464142"/>
    <w:rsid w:val="00753153"/>
    <w:rsid w:val="007E521D"/>
    <w:rsid w:val="00A407CE"/>
    <w:rsid w:val="00BC478D"/>
    <w:rsid w:val="00C0093C"/>
    <w:rsid w:val="00F52CDC"/>
    <w:rsid w:val="00F81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7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C478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78D"/>
    <w:rPr>
      <w:rFonts w:ascii="Arial" w:eastAsia="Times New Roman" w:hAnsi="Arial" w:cs="Arial"/>
      <w:b/>
      <w:bCs/>
      <w:kern w:val="32"/>
      <w:sz w:val="32"/>
      <w:szCs w:val="32"/>
      <w:lang w:eastAsia="ru-RU"/>
    </w:rPr>
  </w:style>
  <w:style w:type="paragraph" w:customStyle="1" w:styleId="a3">
    <w:name w:val="Базовый"/>
    <w:rsid w:val="00BC478D"/>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BC478D"/>
    <w:pPr>
      <w:ind w:left="720"/>
      <w:contextualSpacing/>
    </w:pPr>
  </w:style>
  <w:style w:type="paragraph" w:styleId="a6">
    <w:name w:val="Title"/>
    <w:basedOn w:val="a"/>
    <w:link w:val="a7"/>
    <w:qFormat/>
    <w:rsid w:val="00BC478D"/>
    <w:pPr>
      <w:jc w:val="center"/>
    </w:pPr>
    <w:rPr>
      <w:b/>
      <w:sz w:val="28"/>
      <w:szCs w:val="20"/>
    </w:rPr>
  </w:style>
  <w:style w:type="character" w:customStyle="1" w:styleId="a7">
    <w:name w:val="Название Знак"/>
    <w:basedOn w:val="a0"/>
    <w:link w:val="a6"/>
    <w:rsid w:val="00BC478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BC478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BC478D"/>
    <w:rPr>
      <w:rFonts w:ascii="Times New Roman" w:eastAsia="Times New Roman" w:hAnsi="Times New Roman" w:cs="Times New Roman"/>
      <w:sz w:val="24"/>
      <w:szCs w:val="20"/>
      <w:lang w:eastAsia="ru-RU"/>
    </w:rPr>
  </w:style>
  <w:style w:type="paragraph" w:styleId="aa">
    <w:name w:val="Body Text Indent"/>
    <w:basedOn w:val="a"/>
    <w:link w:val="ab"/>
    <w:rsid w:val="00BC478D"/>
    <w:pPr>
      <w:ind w:firstLine="708"/>
      <w:jc w:val="both"/>
    </w:pPr>
    <w:rPr>
      <w:szCs w:val="20"/>
    </w:rPr>
  </w:style>
  <w:style w:type="character" w:customStyle="1" w:styleId="ab">
    <w:name w:val="Основной текст с отступом Знак"/>
    <w:basedOn w:val="a0"/>
    <w:link w:val="aa"/>
    <w:rsid w:val="00BC478D"/>
    <w:rPr>
      <w:rFonts w:ascii="Times New Roman" w:eastAsia="Times New Roman" w:hAnsi="Times New Roman" w:cs="Times New Roman"/>
      <w:sz w:val="24"/>
      <w:szCs w:val="20"/>
      <w:lang w:eastAsia="ru-RU"/>
    </w:rPr>
  </w:style>
  <w:style w:type="paragraph" w:styleId="2">
    <w:name w:val="Body Text Indent 2"/>
    <w:basedOn w:val="a"/>
    <w:link w:val="20"/>
    <w:rsid w:val="00BC478D"/>
    <w:pPr>
      <w:ind w:firstLine="709"/>
      <w:jc w:val="both"/>
    </w:pPr>
    <w:rPr>
      <w:szCs w:val="20"/>
    </w:rPr>
  </w:style>
  <w:style w:type="character" w:customStyle="1" w:styleId="20">
    <w:name w:val="Основной текст с отступом 2 Знак"/>
    <w:basedOn w:val="a0"/>
    <w:link w:val="2"/>
    <w:rsid w:val="00BC478D"/>
    <w:rPr>
      <w:rFonts w:ascii="Times New Roman" w:eastAsia="Times New Roman" w:hAnsi="Times New Roman" w:cs="Times New Roman"/>
      <w:sz w:val="24"/>
      <w:szCs w:val="20"/>
      <w:lang w:eastAsia="ru-RU"/>
    </w:rPr>
  </w:style>
  <w:style w:type="paragraph" w:customStyle="1" w:styleId="ConsNonformat">
    <w:name w:val="ConsNonformat"/>
    <w:rsid w:val="00BC478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BC478D"/>
    <w:rPr>
      <w:rFonts w:ascii="Courier New" w:hAnsi="Courier New"/>
      <w:sz w:val="20"/>
      <w:szCs w:val="20"/>
    </w:rPr>
  </w:style>
  <w:style w:type="character" w:customStyle="1" w:styleId="ad">
    <w:name w:val="Текст Знак"/>
    <w:basedOn w:val="a0"/>
    <w:link w:val="ac"/>
    <w:uiPriority w:val="99"/>
    <w:rsid w:val="00BC478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BC478D"/>
    <w:pPr>
      <w:widowControl w:val="0"/>
      <w:ind w:firstLine="720"/>
      <w:jc w:val="both"/>
    </w:pPr>
    <w:rPr>
      <w:rFonts w:ascii="Arial" w:hAnsi="Arial"/>
    </w:rPr>
  </w:style>
  <w:style w:type="paragraph" w:customStyle="1" w:styleId="3">
    <w:name w:val="Текст3"/>
    <w:basedOn w:val="a"/>
    <w:rsid w:val="00BC478D"/>
    <w:rPr>
      <w:rFonts w:ascii="Courier New" w:hAnsi="Courier New"/>
      <w:sz w:val="20"/>
      <w:szCs w:val="20"/>
    </w:rPr>
  </w:style>
  <w:style w:type="paragraph" w:customStyle="1" w:styleId="32">
    <w:name w:val="Основной текст с отступом 32"/>
    <w:basedOn w:val="a"/>
    <w:rsid w:val="00BC478D"/>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BC478D"/>
    <w:rPr>
      <w:rFonts w:ascii="Calibri" w:eastAsia="Lucida Sans Unicode" w:hAnsi="Calibri" w:cs="Calibri"/>
      <w:color w:val="00000A"/>
    </w:rPr>
  </w:style>
  <w:style w:type="paragraph" w:styleId="ae">
    <w:name w:val="No Spacing"/>
    <w:link w:val="af"/>
    <w:uiPriority w:val="1"/>
    <w:qFormat/>
    <w:rsid w:val="00A407C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A407C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2844</Words>
  <Characters>16212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2019-09-02T04:12:00Z</dcterms:created>
  <dcterms:modified xsi:type="dcterms:W3CDTF">2019-09-02T08:02:00Z</dcterms:modified>
</cp:coreProperties>
</file>